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66" w:rsidRPr="001C0222" w:rsidRDefault="00A02666" w:rsidP="00AC51F8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C02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B71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8812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плану контрольной деятельности должностного лица</w:t>
      </w: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B71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внутреннему финансовому контролю на 201</w:t>
      </w:r>
      <w:r w:rsidR="006E7C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</w:t>
      </w: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B71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proofErr w:type="gramStart"/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утвержденного</w:t>
      </w:r>
      <w:proofErr w:type="gramEnd"/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распоряжением    Администрации </w:t>
      </w: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3625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71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proofErr w:type="spellStart"/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Хомутовского</w:t>
      </w:r>
      <w:proofErr w:type="spellEnd"/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   </w:t>
      </w: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="00B71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</w:t>
      </w: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6E7C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E7C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03</w:t>
      </w: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</w:t>
      </w:r>
      <w:r w:rsidR="006E7C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 № </w:t>
      </w:r>
      <w:r w:rsidR="006E7C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47</w:t>
      </w: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 «Об утверждении плана</w:t>
      </w: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B71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контрольной деятельности должностного</w:t>
      </w:r>
      <w:r w:rsidR="00B71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лица</w:t>
      </w:r>
    </w:p>
    <w:p w:rsidR="004F016F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B71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внутреннему финансовому контролю на 201</w:t>
      </w:r>
      <w:r w:rsidR="006E7C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 год»</w:t>
      </w:r>
    </w:p>
    <w:p w:rsidR="004F016F" w:rsidRPr="004F016F" w:rsidRDefault="004F016F" w:rsidP="004F016F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B71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(со всеми вносимыми </w:t>
      </w:r>
      <w:r w:rsidRPr="004F0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изменениями)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B71A59" w:rsidRDefault="00A02666" w:rsidP="00262AE9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 w:rsidR="00B71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r w:rsidR="00262AE9" w:rsidRP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</w:t>
      </w:r>
      <w:r w:rsid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контроль</w:t>
      </w:r>
      <w:r w:rsidR="00262AE9" w:rsidRP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ной деятельности должностного</w:t>
      </w:r>
      <w:r w:rsid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лица                                                                                                                                                </w:t>
      </w:r>
      <w:r w:rsidR="003625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</w:t>
      </w:r>
      <w:r w:rsid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71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B71A59" w:rsidRDefault="00B71A59" w:rsidP="00262AE9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внутреннему финансово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 контролю в сфере закупок </w:t>
      </w:r>
      <w:r w:rsid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3625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p w:rsidR="00262AE9" w:rsidRDefault="00B71A59" w:rsidP="00262AE9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то</w:t>
      </w:r>
      <w:r w:rsidR="00262AE9" w:rsidRP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аров, работ, услуг для обеспече</w:t>
      </w:r>
      <w:r w:rsidR="00262AE9" w:rsidRP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ния муниципальных нужд </w:t>
      </w:r>
    </w:p>
    <w:p w:rsidR="00A02666" w:rsidRPr="00A02666" w:rsidRDefault="00262AE9" w:rsidP="00262AE9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B71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Хому</w:t>
      </w:r>
      <w:r w:rsidRP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товского</w:t>
      </w:r>
      <w:proofErr w:type="spellEnd"/>
      <w:r w:rsidRP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на 2017 год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62AE9" w:rsidRPr="00262AE9" w:rsidRDefault="00A02666" w:rsidP="00262AE9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 w:rsidR="00B71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proofErr w:type="gramStart"/>
      <w:r w:rsidR="00262AE9" w:rsidRP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утвержденного</w:t>
      </w:r>
      <w:proofErr w:type="gramEnd"/>
      <w:r w:rsidR="00262AE9" w:rsidRP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распоряжением    Администрации </w:t>
      </w:r>
    </w:p>
    <w:p w:rsidR="003625E9" w:rsidRDefault="00262AE9" w:rsidP="00262AE9">
      <w:pPr>
        <w:spacing w:after="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="002716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619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</w:t>
      </w:r>
      <w:r w:rsidRP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Курской области № 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06.03.2017</w:t>
      </w:r>
      <w:r w:rsidR="003625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3625E9" w:rsidRDefault="003625E9" w:rsidP="00262AE9">
      <w:pPr>
        <w:spacing w:after="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C619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62AE9" w:rsidRP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«Об утверждении</w:t>
      </w:r>
      <w:r w:rsidR="00262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3625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плана контрольной деятельности должностного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</w:p>
    <w:p w:rsidR="0088129C" w:rsidRPr="0088129C" w:rsidRDefault="003625E9" w:rsidP="0088129C">
      <w:pPr>
        <w:spacing w:after="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2716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="00C619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12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3625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ица</w:t>
      </w:r>
      <w:r w:rsidR="008812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внутреннему финансовом</w:t>
      </w:r>
      <w:r w:rsidR="002716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8812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129C" w:rsidRPr="008812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контролю в сфере закупок то-</w:t>
      </w:r>
    </w:p>
    <w:p w:rsidR="0088129C" w:rsidRPr="0088129C" w:rsidRDefault="0088129C" w:rsidP="0088129C">
      <w:pPr>
        <w:spacing w:after="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="002716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="00C619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12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аров, работ, услуг для обеспече</w:t>
      </w:r>
      <w:r w:rsidR="00B71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ния муниципальных нужд </w:t>
      </w:r>
    </w:p>
    <w:p w:rsidR="004F016F" w:rsidRPr="00262AE9" w:rsidRDefault="0088129C" w:rsidP="004F016F">
      <w:pPr>
        <w:spacing w:after="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2716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="00C619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716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B71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B71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Хому</w:t>
      </w:r>
      <w:r w:rsidRPr="008812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товского</w:t>
      </w:r>
      <w:proofErr w:type="spellEnd"/>
      <w:r w:rsidRPr="008812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на 2017 год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4F0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262AE9" w:rsidRPr="00262AE9" w:rsidRDefault="00262AE9" w:rsidP="0088129C">
      <w:pPr>
        <w:spacing w:after="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02666" w:rsidRPr="00A02666" w:rsidRDefault="00A02666" w:rsidP="00A02666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02666" w:rsidRPr="00A02666" w:rsidRDefault="00A02666" w:rsidP="00A02666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02666" w:rsidRPr="00A02666" w:rsidRDefault="00A02666" w:rsidP="00A02666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A026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 w:rsidR="008812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</w:t>
      </w:r>
      <w:r w:rsidRPr="00A026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Главе </w:t>
      </w:r>
      <w:proofErr w:type="spellStart"/>
      <w:r w:rsidRPr="00A026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Хомутовского</w:t>
      </w:r>
      <w:proofErr w:type="spellEnd"/>
      <w:r w:rsidRPr="00A026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района</w:t>
      </w:r>
    </w:p>
    <w:p w:rsidR="00A02666" w:rsidRPr="00A02666" w:rsidRDefault="00A02666" w:rsidP="00A02666">
      <w:pPr>
        <w:spacing w:after="25"/>
        <w:ind w:left="47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26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A02666" w:rsidRPr="00A02666" w:rsidRDefault="00A02666" w:rsidP="00A02666">
      <w:pPr>
        <w:spacing w:after="0"/>
        <w:ind w:left="2832" w:firstLine="5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26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</w:t>
      </w:r>
      <w:r w:rsidR="008812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</w:t>
      </w:r>
      <w:r w:rsidRPr="00A026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Ю.В. </w:t>
      </w:r>
      <w:proofErr w:type="spellStart"/>
      <w:r w:rsidRPr="00A026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Хрулёву</w:t>
      </w:r>
      <w:proofErr w:type="spellEnd"/>
    </w:p>
    <w:p w:rsidR="00A02666" w:rsidRPr="00A02666" w:rsidRDefault="00A02666" w:rsidP="00A02666">
      <w:pPr>
        <w:spacing w:after="9"/>
        <w:ind w:right="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56214" w:rsidRPr="00256214" w:rsidRDefault="00A02666" w:rsidP="00256214">
      <w:pPr>
        <w:spacing w:after="0"/>
        <w:ind w:left="94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5621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Отчет о контрольной деятельности должностного лица по внутреннему</w:t>
      </w:r>
      <w:r w:rsidR="0088129C" w:rsidRPr="0025621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муниципальному финансовому контролю</w:t>
      </w:r>
      <w:r w:rsidRPr="0025621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256214" w:rsidRPr="0025621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 контролю в сфере закупок товаров, работ, услуг для обеспечения муниципальных нужд </w:t>
      </w:r>
      <w:proofErr w:type="spellStart"/>
      <w:r w:rsidR="00256214" w:rsidRPr="0025621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Хомутовского</w:t>
      </w:r>
      <w:proofErr w:type="spellEnd"/>
      <w:r w:rsidR="00256214" w:rsidRPr="0025621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района Курской области за 2017 год.</w:t>
      </w:r>
    </w:p>
    <w:p w:rsidR="00A02666" w:rsidRPr="00256214" w:rsidRDefault="00A02666" w:rsidP="00256214">
      <w:pPr>
        <w:spacing w:after="0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02666" w:rsidRPr="00256214" w:rsidRDefault="00A02666" w:rsidP="00A02666">
      <w:pPr>
        <w:spacing w:after="0"/>
        <w:ind w:right="6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02666" w:rsidRPr="00101583" w:rsidRDefault="00A02666" w:rsidP="00A02666">
      <w:pPr>
        <w:spacing w:after="0"/>
        <w:ind w:right="6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0158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               </w:t>
      </w:r>
      <w:r w:rsidRPr="00101583">
        <w:rPr>
          <w:b/>
        </w:rPr>
        <w:t xml:space="preserve">    </w:t>
      </w:r>
      <w:r w:rsidRPr="0010158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I «Контрольные мероприятия» </w:t>
      </w:r>
    </w:p>
    <w:p w:rsidR="00A02666" w:rsidRPr="00101583" w:rsidRDefault="00A02666" w:rsidP="00A02666">
      <w:pPr>
        <w:spacing w:after="0"/>
        <w:ind w:right="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2551"/>
        <w:gridCol w:w="2410"/>
        <w:gridCol w:w="1648"/>
        <w:gridCol w:w="2427"/>
      </w:tblGrid>
      <w:tr w:rsidR="001833C4" w:rsidRPr="001833C4" w:rsidTr="001833C4">
        <w:tc>
          <w:tcPr>
            <w:tcW w:w="704" w:type="dxa"/>
          </w:tcPr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2551" w:type="dxa"/>
          </w:tcPr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Вынесено по результатам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проведения проверки представлений (предписаний) о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ненадлежащем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исполнении бюджета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принятии мер по устранению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выявленных нарушений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бюджетного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законодательства</w:t>
            </w:r>
          </w:p>
        </w:tc>
        <w:tc>
          <w:tcPr>
            <w:tcW w:w="2410" w:type="dxa"/>
          </w:tcPr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Суммы средств муниципального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бюджета, в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отношении которых выявлены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нарушения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бюджетного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законодательства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Российской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Федерации, руб.</w:t>
            </w:r>
          </w:p>
        </w:tc>
        <w:tc>
          <w:tcPr>
            <w:tcW w:w="1648" w:type="dxa"/>
          </w:tcPr>
          <w:p w:rsidR="001833C4" w:rsidRPr="001833C4" w:rsidRDefault="001833C4" w:rsidP="001833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выявленных нарушений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обращений на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решение, действия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(бездействие) участника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контрольной группы или работника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финансового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контроля, признанных в установленном порядке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обоснованными</w:t>
            </w:r>
            <w:r w:rsidRPr="0018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833C4" w:rsidRPr="001833C4" w:rsidTr="001833C4">
        <w:tc>
          <w:tcPr>
            <w:tcW w:w="704" w:type="dxa"/>
          </w:tcPr>
          <w:p w:rsidR="001833C4" w:rsidRPr="001833C4" w:rsidRDefault="001833C4" w:rsidP="001833C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1833C4" w:rsidRPr="001833C4" w:rsidRDefault="001833C4" w:rsidP="001833C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1833C4" w:rsidRPr="001833C4" w:rsidRDefault="001833C4" w:rsidP="001833C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1833C4" w:rsidRPr="001833C4" w:rsidRDefault="001833C4" w:rsidP="001833C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8" w:type="dxa"/>
          </w:tcPr>
          <w:p w:rsidR="001833C4" w:rsidRPr="001833C4" w:rsidRDefault="001833C4" w:rsidP="001833C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7" w:type="dxa"/>
          </w:tcPr>
          <w:p w:rsidR="001833C4" w:rsidRPr="001833C4" w:rsidRDefault="001833C4" w:rsidP="001833C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33C4" w:rsidRPr="001833C4" w:rsidTr="001833C4">
        <w:tc>
          <w:tcPr>
            <w:tcW w:w="704" w:type="dxa"/>
          </w:tcPr>
          <w:p w:rsidR="001833C4" w:rsidRPr="001833C4" w:rsidRDefault="007D7C5C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7D7C5C" w:rsidRPr="007D7C5C" w:rsidRDefault="007D7C5C" w:rsidP="007D7C5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Объект финансового контроля:</w:t>
            </w:r>
          </w:p>
          <w:p w:rsidR="001833C4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ДОД «</w:t>
            </w:r>
            <w:proofErr w:type="spellStart"/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Хомутовская</w:t>
            </w:r>
            <w:proofErr w:type="spellEnd"/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юношеская спортивная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</w:t>
            </w: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отдельных вопросов финансовой деятельности в части: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составления и исполнения бюджетной сметы: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 выявление нарушений порядка принятия бюджетных обязательств;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1.2</w:t>
            </w: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порядок составления, утверждения и ведения бюджетных смет;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 анализ отчета об исполнении бюджета.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Соответствие показателей, отражаемых в отчете о ходе реализации государственной </w:t>
            </w: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программы/задания фактическим данным.</w:t>
            </w:r>
          </w:p>
          <w:p w:rsidR="00AA092D" w:rsidRPr="00AA092D" w:rsidRDefault="00AA092D" w:rsidP="00CD3BE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3.</w:t>
            </w: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Наличие и анализ документов, регламентирующих организацию бухгалтерского учета (учетная политика, должностные инструкции и т.д</w:t>
            </w:r>
            <w:r w:rsidR="00CD3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Соблюдение порядка ведения учетных операций с безналичными денежными средствами: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документальная обоснованность операций в журнале операций с безналичными денежными средствами;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 наличие подтверждающих документов к выписке лицевого счета;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4.3</w:t>
            </w: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соответствие назначения платежа указаниям о порядке применения бюджетной классификации.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Соблюдение порядка ведения кассовых операций: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 полнота и своевременность оприходования наличных денежных средств и денежных документов в кассу, правильность их выдачи (списания);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по оформлению кассовых ордеров и прилагаемых к ним документов;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 правильность учета операций по движению наличных денежных средств и денежных документов в кассовой книге, журналах операций по счету «Касса» и по счету «Денежные документы»;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 соблюдение лимита остатка денежных средств в кассе;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5.4 выполнение мероприятий, направленных на сохранность наличных средств и денежных документов в кассе;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 инвентаризация денежных средств и бланков строгой отчетности.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Соблюдение порядка учета расчетов с подотчетными лицами: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 соблюдение порядка и установленных норм выдачи денежных средств под отчет;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 соответствие подотчетных лиц, которым выдавались денежные средства под отчет, перечню подотчетных лиц, содержащихся в приказе руководителя (за исключением командированных);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 своевременность и полнота предоставления авансовых отчетов.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Анализ правильности ведения учета и расходования средств по оплате труда: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 соответствие фактической численности работников утвержденному штатному расписанию и нормативной численности, правильность оформления табеля учета рабочего времени;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 соответствие приказов, распоряжений, положений проверяемого объекта требованиям нормативных правовых актов РФ, субъекта и муниципального образования;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7.3</w:t>
            </w: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обоснованность начисления заработной платы в соответствии с установленными окладами, надбавками, премиями, расчет отпусков и компенсаций при увольнении;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7.4 правильность расходования средств на </w:t>
            </w: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и других выплат за счет экономии фонда оплаты труда.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Расчеты с поставщиками и подрядчиками: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 заключение государственных (муниципальных) контрактов, договоров не соответствующим целям, предусмотренных в бюджетной смете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 использование бюджетных средств по целевому назначению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8.3</w:t>
            </w: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ведения учета расчетов с поставщиками за поставленные материальные ценности и услуги, с подрядчиками за выполненные работы, а также расчетов по перечисленным авансам;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 реальность дебиторской и кредиторской задолженности на конец отчетного периода, наличие просроченной задолженности, меры, применяемые к взысканию дебиторской и погашению кредиторской задолженности;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 своевременность перечисления арендаторами арендных платежей и потребленных коммунальных эксплуатационных услуг;</w:t>
            </w:r>
          </w:p>
          <w:p w:rsid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 соответствие обоснованности перечисленных авансовых платежей по расчетным операциям действующему законодательству.</w:t>
            </w:r>
          </w:p>
          <w:p w:rsidR="00B001A9" w:rsidRPr="00AA092D" w:rsidRDefault="00B001A9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8.7 Наличие проектно-сметной документации, технических смет и сметно-финансовых расчетов на строящиеся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объекты, финансирование которых осуществлялось в проверяемом периоде за счет средств муниципального бюджета.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Анализ операций по нефинансовым активам:</w:t>
            </w:r>
          </w:p>
          <w:p w:rsid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9.1 полнота и своевременность оприходования основных средств, нематериальных активов и материальных запасов; </w:t>
            </w:r>
          </w:p>
          <w:p w:rsidR="00B001A9" w:rsidRPr="00AA092D" w:rsidRDefault="00B001A9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 сверка показателей счетов Главной книги с показателями счетов оборотных ведомостей в разрезе аналитических счетов;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26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правильность ведения учетных операций по расходу (выбытию) объектов нефинансовых активов; 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26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выявление фактов необоснованного списания имущества, а также недостач материальных ценностей путем проведения выборочной инвентаризации;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26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правильность оформления карточек учета основных средств;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68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годовой инвентаризации, заключение договоров о материальной ответственности;</w:t>
            </w:r>
          </w:p>
          <w:p w:rsid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68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 и правильность списания продуктов питания.</w:t>
            </w:r>
          </w:p>
          <w:p w:rsidR="00686DA6" w:rsidRDefault="00686DA6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 анализ изменения стоимости основных средств, наличие неиспользуемого оборудования;</w:t>
            </w:r>
          </w:p>
          <w:p w:rsidR="00686DA6" w:rsidRPr="00AA092D" w:rsidRDefault="00686DA6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 наличие письменных договоров о полной индивидуальной материальной ответственности в соответствии с действующим порядком;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 Учет на забалансовых счетах.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 Обоснованность списания ГСМ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 правильность оформления путевых листов;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 проверка эффективности расходования средств на содержание автотранспортных средств;</w:t>
            </w:r>
          </w:p>
          <w:p w:rsidR="00AA092D" w:rsidRPr="00AA092D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 соблюдение норм расхода топлива и смазочных материалов на автомобильном транспорте.</w:t>
            </w:r>
          </w:p>
          <w:p w:rsidR="00AA092D" w:rsidRPr="001833C4" w:rsidRDefault="00AA092D" w:rsidP="00AA092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Текущий и капитальный ремонт зданий: обоснованность и правильность оформления.</w:t>
            </w:r>
          </w:p>
        </w:tc>
        <w:tc>
          <w:tcPr>
            <w:tcW w:w="2551" w:type="dxa"/>
          </w:tcPr>
          <w:p w:rsidR="001833C4" w:rsidRPr="001833C4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833C4" w:rsidRPr="001833C4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1833C4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9F756B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35167" w:rsidRDefault="00F35167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972FD4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EDD" w:rsidRDefault="00764EDD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9C3A5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691" w:rsidRPr="001833C4" w:rsidRDefault="00CE4691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1833C4" w:rsidRPr="001833C4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C4" w:rsidRPr="001833C4" w:rsidTr="001833C4">
        <w:tc>
          <w:tcPr>
            <w:tcW w:w="704" w:type="dxa"/>
          </w:tcPr>
          <w:p w:rsidR="001833C4" w:rsidRPr="001833C4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1833C4" w:rsidRPr="00212543" w:rsidRDefault="00233208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2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теме:</w:t>
            </w:r>
          </w:p>
        </w:tc>
        <w:tc>
          <w:tcPr>
            <w:tcW w:w="2551" w:type="dxa"/>
          </w:tcPr>
          <w:p w:rsidR="00233208" w:rsidRPr="00212543" w:rsidRDefault="00233208" w:rsidP="002332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2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Выдано представление об устранении недостатков</w:t>
            </w:r>
          </w:p>
          <w:p w:rsidR="001833C4" w:rsidRPr="00212543" w:rsidRDefault="001833C4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833C4" w:rsidRPr="00EB7843" w:rsidRDefault="00324FEB" w:rsidP="00EB78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8" w:type="dxa"/>
          </w:tcPr>
          <w:p w:rsidR="001833C4" w:rsidRPr="00212543" w:rsidRDefault="00ED2795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7" w:type="dxa"/>
          </w:tcPr>
          <w:p w:rsidR="001833C4" w:rsidRPr="00212543" w:rsidRDefault="00EB7843" w:rsidP="00EB7843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833C4" w:rsidRPr="005D0A0B" w:rsidTr="001833C4">
        <w:tc>
          <w:tcPr>
            <w:tcW w:w="704" w:type="dxa"/>
          </w:tcPr>
          <w:p w:rsidR="001833C4" w:rsidRPr="005D0A0B" w:rsidRDefault="00EB7843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:rsidR="005D0A0B" w:rsidRDefault="005D0A0B" w:rsidP="005D0A0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D0A0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Объект финансового контроля: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836B0" w:rsidRDefault="00151E26" w:rsidP="00A83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ДОД «</w:t>
            </w:r>
            <w:proofErr w:type="spellStart"/>
            <w:r w:rsidRPr="00151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Хомутовская</w:t>
            </w:r>
            <w:proofErr w:type="spellEnd"/>
            <w:r w:rsidRPr="00151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отдельных вопросов финансовой деятельности в части: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Проверка составления и исполнения бюджетной сметы: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1.1 выявление нарушений порядка принятия бюджетных обязательств;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 порядок составления, утверждения и ведения бюджетных смет;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 анализ отчета об исполнении бюджета.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Соответствие показателей, отражаемых в отчете о ходе реализации государственной (муниципальной) программы/задания </w:t>
            </w: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фактическим данным.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3.</w:t>
            </w: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Наличие и анализ документов, регламентирующих организацию бухгалтерского учета (учетная политика, должностные инструкции и т.д.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Соблюдение порядка ведения учетных операций с безналичными денежными средствами: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 документальная обоснованность операций в журнале операций с безналичными денежными средствами;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 наличие подтверждающих документов к выписке лицевого счета;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B44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4.3</w:t>
            </w: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соответствие назначения платежа указаниям о порядке применения бюджетной классификации.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Соблюдение порядка ведения кассовых операций: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 полнота и своевременность оприходования наличных денежных средств и денежных документов в кассу, правильность их выдачи (списания);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требований по оформлению кассовых ордеров и прилагаемых к ним документов;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 правильность учета операций по движению наличных денежных средств и денежных документов в кассовой книге, журналах операций по счету «Касса» и по счету «Денежные документы»;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 соблюдение лимита остатка денежных средств в кассе;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5.4 выполнение мероприятий, направленных </w:t>
            </w: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сохранность наличных средств и денежных документов в кассе;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 инвентаризация денежных средств и бланков строгой отчетности.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Соблюдение порядка учета расчетов с подотчетными лицами: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 соблюдение порядка и установленных норм выдачи денежных средств под отчет;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 соответствие подотчетных лиц, которым выдавались денежные средства под отчет, перечню подотчетных лиц, содержащихся в приказе руководителя (за исключением командированных);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 своевременность и полнота предоставления авансовых отчетов.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Анализ правильности ведения учета и расходования средств по оплате труда: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 соответствие фактической численности работников утвержденному штатному расписанию и нормативной численности, правильность оформления табеля учета рабочего времени;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53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7.2</w:t>
            </w: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соответствие приказов, распоряжений, положений проверяемого объекта требованиям нормативных правовых актов РФ, субъекта и муниципального образования;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 обоснованность начисления заработной платы в соответствии с установленными окладами, надбавками, премиями, расчет отпусков и компенсаций при увольнении;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7.4 правильность расходования средств на оказание материальной помощи и других </w:t>
            </w: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 за счет экономии фонда оплаты труда.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Расчеты с поставщиками и подрядчиками: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 заключение государственных (муниципальных) контрактов, договоров не соответствующим целям, предусмотренных в бюджетной смете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 использование бюджетных средств по целевому назначению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 проверка ведения учета расчетов с поставщиками за поставленные материальные ценности и услуги, с подрядчиками за выполненные работы, а также расчетов по перечисленным авансам;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8.4 реальность дебиторской и кредиторской задолженности на конец отчетного периода, наличие просроченной задолженности, меры, применяемые к взысканию дебиторской и погашению кредиторской задолженности;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8.5 своевременность перечисления арендаторами арендных платежей и потребленных коммунальных эксплуатационных услуг;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8.6 соответствие обоснованности перечисленных авансовых платежей по расчетным операциям действующему законодательству.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8.7 Наличие проектно-сметной документации, технических смет и сметно-финансовых расчетов на строящиеся объекты, финансирование которых осуществлялось в проверяемом периоде за </w:t>
            </w: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счет средств муниципального бюджета.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Анализ операций по нефинансовым активам: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9.1 полнота и своевременность оприходования основных средств, нематериальных активов и материальных запасов; 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9.2 сверка показателей счетов Главной книги с показателями счетов оборотных ведомостей в разрезе аналитических счетов;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9.3 правильность ведения учетных операций по расходу (выбытию) объектов нефинансовых активов; 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9.4 выявление фактов необоснованного списания имущества, а также недостач материальных ценностей путем проведения выборочной инвентаризации;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9.5 правильность оформления карточек учета основных средств;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9.6 проведение годовой инвентаризации, заключение договоров о материальной ответственности;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9.7 учет и правильность списания продуктов питания.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9.8 анализ изменения стоимости основных средств, наличие неиспользуемого оборудования;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9.9 наличие письменных договоров о полной индивидуальной материальной ответственности в соответствии с действующим порядком;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Учет на забалансовых счетах.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  Обоснованность списания ГСМ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11.1 правильность оформления путевых листов;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 проверка эффективности расходования средств на содержание автотранспортных средств;</w:t>
            </w:r>
          </w:p>
          <w:p w:rsidR="00E93E86" w:rsidRPr="00E93E86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11.3 соблюдение норм расхода топлива и смазочных материалов на автомобильном транспорте.</w:t>
            </w:r>
          </w:p>
          <w:p w:rsidR="00E93E86" w:rsidRPr="00733EDF" w:rsidRDefault="00E93E86" w:rsidP="00E9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 Текущий и капитальный ремонт зданий: обоснованность и правильность оформления.</w:t>
            </w:r>
          </w:p>
        </w:tc>
        <w:tc>
          <w:tcPr>
            <w:tcW w:w="2551" w:type="dxa"/>
          </w:tcPr>
          <w:p w:rsidR="001833C4" w:rsidRPr="005D0A0B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833C4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B44" w:rsidRDefault="00684B44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B44" w:rsidRDefault="00684B44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B44" w:rsidRDefault="00684B44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B44" w:rsidRDefault="00684B44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B44" w:rsidRDefault="00684B44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B44" w:rsidRDefault="00684B44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B44" w:rsidRDefault="00684B44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B44" w:rsidRDefault="00684B44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B44" w:rsidRDefault="00684B44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B44" w:rsidRDefault="00684B44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B44" w:rsidRDefault="00684B44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Pr="005D0A0B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A141B1" w:rsidRDefault="00A141B1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1B1" w:rsidRPr="00A141B1" w:rsidRDefault="00A141B1" w:rsidP="00A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Pr="00A141B1" w:rsidRDefault="00A141B1" w:rsidP="00A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Pr="00A141B1" w:rsidRDefault="00A141B1" w:rsidP="00A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Pr="00A141B1" w:rsidRDefault="00A141B1" w:rsidP="00A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3C4" w:rsidRDefault="001833C4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94709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94709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DFC" w:rsidRDefault="00671DFC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091" w:rsidRDefault="0094709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94709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P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1833C4" w:rsidRPr="005D0A0B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C4" w:rsidRPr="005D0A0B" w:rsidTr="001C7F3F">
        <w:trPr>
          <w:trHeight w:val="983"/>
        </w:trPr>
        <w:tc>
          <w:tcPr>
            <w:tcW w:w="704" w:type="dxa"/>
          </w:tcPr>
          <w:p w:rsidR="001833C4" w:rsidRPr="005D0A0B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1833C4" w:rsidRPr="0034421E" w:rsidRDefault="0034421E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4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теме:</w:t>
            </w:r>
          </w:p>
        </w:tc>
        <w:tc>
          <w:tcPr>
            <w:tcW w:w="2551" w:type="dxa"/>
          </w:tcPr>
          <w:p w:rsidR="001833C4" w:rsidRPr="00620D9C" w:rsidRDefault="00620D9C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0D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Выдано представление об устранении недостатков</w:t>
            </w:r>
          </w:p>
        </w:tc>
        <w:tc>
          <w:tcPr>
            <w:tcW w:w="2410" w:type="dxa"/>
          </w:tcPr>
          <w:p w:rsidR="001833C4" w:rsidRPr="00C2560D" w:rsidRDefault="001833C4" w:rsidP="00C2560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1833C4" w:rsidRPr="00C2560D" w:rsidRDefault="00947091" w:rsidP="00C2560D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7" w:type="dxa"/>
          </w:tcPr>
          <w:p w:rsidR="001833C4" w:rsidRPr="00C2560D" w:rsidRDefault="00C2560D" w:rsidP="00C2560D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833C4" w:rsidRPr="005D0A0B" w:rsidTr="00911ADB">
        <w:trPr>
          <w:trHeight w:val="1130"/>
        </w:trPr>
        <w:tc>
          <w:tcPr>
            <w:tcW w:w="704" w:type="dxa"/>
          </w:tcPr>
          <w:p w:rsidR="001833C4" w:rsidRPr="005D0A0B" w:rsidRDefault="001C7F3F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:rsidR="001833C4" w:rsidRDefault="001C7F3F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C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Объект финансового контроля:</w:t>
            </w:r>
          </w:p>
          <w:p w:rsidR="00583795" w:rsidRDefault="0058379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«Охрана окружающей среды на территории </w:t>
            </w:r>
            <w:proofErr w:type="spellStart"/>
            <w:r w:rsidRPr="0034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34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2015-2017 годы»</w:t>
            </w:r>
            <w:r w:rsidR="0034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41AD" w:rsidRDefault="001A4AF7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организации финансиро</w:t>
            </w:r>
            <w:r w:rsidRPr="001A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целевого и эффективного использования бюд</w:t>
            </w:r>
            <w:r w:rsidRPr="001A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 средств, контроль за полнотой и достоверностью отчетности по реализации муниципальной про</w:t>
            </w:r>
            <w:r w:rsidRPr="001A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«Охрана 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ружающей среды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</w:t>
            </w:r>
            <w:r w:rsidRPr="001A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мутовского</w:t>
            </w:r>
            <w:proofErr w:type="spellEnd"/>
            <w:r w:rsidRPr="001A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2015-2017 годы»</w:t>
            </w:r>
            <w:r w:rsidR="00CA6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части:</w:t>
            </w:r>
          </w:p>
          <w:p w:rsidR="00CA65FC" w:rsidRPr="000A216A" w:rsidRDefault="000A216A" w:rsidP="000A216A">
            <w:pPr>
              <w:pStyle w:val="a4"/>
              <w:numPr>
                <w:ilvl w:val="0"/>
                <w:numId w:val="1"/>
              </w:num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муниципальной программы </w:t>
            </w:r>
            <w:proofErr w:type="spellStart"/>
            <w:r w:rsidRPr="000A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0A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«Охрана окружающей среды на территории </w:t>
            </w:r>
            <w:proofErr w:type="spellStart"/>
            <w:r w:rsidRPr="000A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0A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2015-2017 годы» за период с 01.01.2015 г. по 31.12.2016 г. </w:t>
            </w:r>
            <w:r w:rsidRPr="000A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Актуализация программных мероприятий и объемов финансирования в разрезе источников финансирования, сопоставимость с муниципальной программой.</w:t>
            </w:r>
          </w:p>
          <w:p w:rsidR="000A216A" w:rsidRDefault="00847D12" w:rsidP="00847D12">
            <w:pPr>
              <w:pStyle w:val="a4"/>
              <w:numPr>
                <w:ilvl w:val="0"/>
                <w:numId w:val="1"/>
              </w:num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Проверк</w:t>
            </w:r>
            <w:r w:rsidRPr="0084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муниципальной программы «Охрана окружающей среды на территории </w:t>
            </w:r>
            <w:proofErr w:type="spellStart"/>
            <w:r w:rsidRPr="0084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84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2015-2017 годы» на соответствие методическим указаниям по разработке и реализации муниципальных программ </w:t>
            </w:r>
            <w:proofErr w:type="spellStart"/>
            <w:r w:rsidRPr="0084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84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и порядка разработки, реализации и оценки эффективности муниципальных программ </w:t>
            </w:r>
            <w:proofErr w:type="spellStart"/>
            <w:r w:rsidRPr="0084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84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области, утвержденных постановлениями Администрации </w:t>
            </w:r>
            <w:proofErr w:type="spellStart"/>
            <w:r w:rsidRPr="0084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84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области.</w:t>
            </w:r>
          </w:p>
          <w:p w:rsidR="00847D12" w:rsidRDefault="00847D12" w:rsidP="00847D12">
            <w:pPr>
              <w:pStyle w:val="a4"/>
              <w:numPr>
                <w:ilvl w:val="0"/>
                <w:numId w:val="1"/>
              </w:num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плановых и фактических объемов финансирования из бюджета муниципального района на реализацию мероприятий программы. Своевременность предоставления средств из местного бюджета.</w:t>
            </w:r>
          </w:p>
          <w:p w:rsidR="00847D12" w:rsidRDefault="00643772" w:rsidP="00643772">
            <w:pPr>
              <w:pStyle w:val="a4"/>
              <w:numPr>
                <w:ilvl w:val="0"/>
                <w:numId w:val="1"/>
              </w:num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полноты освоения полученных средств из бюджета муниципального района. Наличие остатков неиспользованных средств на начало года. Своевременность и полнота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возврата неиспользованных средств, </w:t>
            </w:r>
            <w:r w:rsidRPr="0064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своевременность внесения изменений в муниципальную программу в соответствии с решениями Представительного Собрания </w:t>
            </w:r>
            <w:proofErr w:type="spellStart"/>
            <w:r w:rsidRPr="0064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64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области.</w:t>
            </w:r>
          </w:p>
          <w:p w:rsidR="00643772" w:rsidRDefault="00643772" w:rsidP="00643772">
            <w:pPr>
              <w:pStyle w:val="a4"/>
              <w:numPr>
                <w:ilvl w:val="0"/>
                <w:numId w:val="1"/>
              </w:num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целевого и эффективного использования средств муниципального района, направленных на реализацию муниципальной программы.</w:t>
            </w:r>
          </w:p>
          <w:p w:rsidR="00643772" w:rsidRPr="00643772" w:rsidRDefault="00643772" w:rsidP="00643772">
            <w:pPr>
              <w:pStyle w:val="a4"/>
              <w:numPr>
                <w:ilvl w:val="0"/>
                <w:numId w:val="1"/>
              </w:num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результативности и эффективности выполнения программных мероприятий.</w:t>
            </w:r>
          </w:p>
          <w:p w:rsidR="0012038D" w:rsidRPr="001C7F3F" w:rsidRDefault="0012038D" w:rsidP="0058379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833C4" w:rsidRPr="005D0A0B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942C4" w:rsidRDefault="00C942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42C4" w:rsidRPr="00C942C4" w:rsidRDefault="00C942C4" w:rsidP="00C94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Pr="00C942C4" w:rsidRDefault="00C942C4" w:rsidP="00C94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3C4" w:rsidRDefault="001833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Default="00C942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C4" w:rsidRPr="00C942C4" w:rsidRDefault="00C942C4" w:rsidP="00C9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1833C4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C51F11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13</w:t>
            </w: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3D221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Pr="005D0A0B" w:rsidRDefault="003D2215" w:rsidP="00911AD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1833C4" w:rsidRPr="005D0A0B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DA0" w:rsidRPr="005D0A0B" w:rsidTr="001833C4">
        <w:tc>
          <w:tcPr>
            <w:tcW w:w="704" w:type="dxa"/>
          </w:tcPr>
          <w:p w:rsidR="001A2DA0" w:rsidRDefault="001A2DA0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1A2DA0" w:rsidRPr="001A2DA0" w:rsidRDefault="001A2DA0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теме:</w:t>
            </w:r>
          </w:p>
        </w:tc>
        <w:tc>
          <w:tcPr>
            <w:tcW w:w="2551" w:type="dxa"/>
          </w:tcPr>
          <w:p w:rsidR="001A2DA0" w:rsidRPr="001A2DA0" w:rsidRDefault="001A2DA0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Выдано представление об устранении недостатков</w:t>
            </w:r>
          </w:p>
        </w:tc>
        <w:tc>
          <w:tcPr>
            <w:tcW w:w="2410" w:type="dxa"/>
          </w:tcPr>
          <w:p w:rsidR="001A2DA0" w:rsidRPr="001A2DA0" w:rsidRDefault="001A2DA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8" w:type="dxa"/>
          </w:tcPr>
          <w:p w:rsidR="001A2DA0" w:rsidRPr="001A2DA0" w:rsidRDefault="00F959B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27" w:type="dxa"/>
          </w:tcPr>
          <w:p w:rsidR="001A2DA0" w:rsidRPr="001A2DA0" w:rsidRDefault="001A2DA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71DFC" w:rsidRPr="005D0A0B" w:rsidTr="001833C4">
        <w:tc>
          <w:tcPr>
            <w:tcW w:w="704" w:type="dxa"/>
          </w:tcPr>
          <w:p w:rsidR="00671DFC" w:rsidRDefault="00671DFC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671DFC" w:rsidRDefault="00671DFC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0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Объект финансового контроля:</w:t>
            </w:r>
          </w:p>
          <w:p w:rsidR="00C0670A" w:rsidRDefault="003E2376" w:rsidP="004645D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Сковородневская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</w:t>
            </w:r>
            <w:r w:rsidRPr="003E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отдельных вопросов финансовой деятельности в части: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составления и исполнения бюджетной сметы: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 выявление нарушений порядка принятия бюджетных обязательств;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1.2</w:t>
            </w: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порядок составления, утверждения и ведения бюджетных смет;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 анализ отчета об исполнении бюджета.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Соответствие показателей, отражаемых в отчете о ходе реализации государственной (муниципальной) программы/задания фактическим данным.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анализ документов, регламентирующих организацию бухгалтерского учета (учетная политика, должностные инструкции и т.д.</w:t>
            </w:r>
            <w:proofErr w:type="gramEnd"/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Соблюдение порядка ведения учетных операций с безналичными денежными средствами: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документальная обоснованность операций в журнале операций с безналичными денежными средствами;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 наличие подтверждающих документов к выписке лицевого счета;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4.3</w:t>
            </w: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соответствие назначения платежа указаниям о порядке применения бюджетной классификации.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Соблюдение порядка ведения кассовых операций: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5.1</w:t>
            </w: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полнота и своевременность оприходования наличных денежных средств и денежных документов в кассу, правильность их выдачи (списания);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по оформлению кассовых ордеров и прилагаемых к ним документов;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правильность учета операций по движению наличных денежных средств и денежных документов в кассовой книге, журналах операций по счету «Касса» и по </w:t>
            </w: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счету «Денежные документы»;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 соблюдение лимита остатка денежных сре</w:t>
            </w:r>
            <w:proofErr w:type="gramStart"/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к</w:t>
            </w:r>
            <w:proofErr w:type="gramEnd"/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ассе;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 выполнение мероприятий, направленных на сохранность наличных средств и денежных документов в кассе;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 инвентаризация денежных средств и бланков строгой отчетности.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Соблюдение порядка учета расчетов с подотчетными лицами: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6.1</w:t>
            </w: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 порядка и установленных норм выдачи денежных средств под отчет;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 соответствие подотчетных лиц, которым выдавались денежные средства под отчет, перечню подотчетных лиц, содержащихся в приказе руководителя (за исключением командированных);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6.3</w:t>
            </w: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своевременность и полнота предоставления авансовых отчетов.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Анализ правильности ведения учета и расходования средств по оплате труда: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 соответствие фактической численности работников утвержденному штатному расписанию и нормативной численности, правильность оформления табеля учета рабочего времени;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7.2</w:t>
            </w: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соответствие приказов, распоряжений, положений проверяемого объекта требованиям нормативных правовых актов РФ, субъекта и муниципального образования;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7.3</w:t>
            </w: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обоснованность начисления заработной платы в соответствии с установленными </w:t>
            </w: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окладами, надбавками, премиями, расчет отпусков и компенсаций при увольнении;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 правильность расходования средств на оказание материальной помощи и других выплат за счет экономии фонда оплаты труда.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Расчеты с поставщиками и подрядчиками: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 заключение государственных (муниципальных) контрактов, договоров не соответствующим целям, предусмотренных в бюджетной смете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 использование бюджетных средств по целевому назначению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8.3</w:t>
            </w: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ведения учета расчетов с поставщиками за поставленные материальные ценности и услуги, с подрядчиками за выполненные работы, а также расчетов по перечисленным авансам;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 реальность дебиторской и кредиторской задолженности на конец отчетного периода, наличие просроченной задолженности, меры, применяемые к взысканию дебиторской и погашению кредиторской задолженности;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 своевременность перечисления арендаторами арендных платежей и потребленных коммунальных эксплуатационных услуг;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 соответствие обоснованности перечисленных авансовых платежей по расчетным операциям действующему законодательству.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8.7 Наличие проектно-сметной документации, технических смет и сметно-финансовых расчетов на строящиеся объекты, финансирование которых осуществлялось в проверяемом периоде за счет средств муниципального бюджета.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Анализ операций по нефинансовым активам: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9.1</w:t>
            </w: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полнота и своевременность оприходования основных средств, нематериальных активов и материальных запасов; 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 сверка показателей счетов Главной книги с показателями счетов оборотных ведомостей в разрезе аналитических счетов;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9.3 правильность ведения учетных операций по расходу (выбытию) объектов нефинансовых активов; 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 выявление фактов необоснованного списания имущества, а также недостач материальных ценностей путем проведения выборочной инвентаризации;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 правильность оформления карточек учета основных средств;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 проведение годовой инвентаризации, заключение договоров о материальной ответственности;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 учет и правильность списания продуктов питания.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 анализ изменения стоимости основных средств, наличие неиспользуемого оборудования;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9.9 наличие письменных договоров о </w:t>
            </w: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полной индивидуальной материальной ответственности в соответствии с действующим порядком;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10.</w:t>
            </w: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 на </w:t>
            </w:r>
            <w:proofErr w:type="spellStart"/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счетах.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 Обоснованность списания ГСМ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 правильность оформления путевых листов;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 проверка эффективности расходования средств на содержание автотранспортных средств;</w:t>
            </w:r>
          </w:p>
          <w:p w:rsidR="00D1298A" w:rsidRPr="00D1298A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 соблюдение норм расхода топлива и смазочных материалов на автомобильном транспорте.</w:t>
            </w:r>
          </w:p>
          <w:p w:rsidR="00D1298A" w:rsidRPr="0050406D" w:rsidRDefault="00D1298A" w:rsidP="00D1298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Текущий и капитальный ремонт зданий: обоснованность и правильность оформления.</w:t>
            </w:r>
          </w:p>
        </w:tc>
        <w:tc>
          <w:tcPr>
            <w:tcW w:w="2551" w:type="dxa"/>
          </w:tcPr>
          <w:p w:rsidR="00671DFC" w:rsidRPr="001A2DA0" w:rsidRDefault="00671DFC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71DFC" w:rsidRDefault="00671DF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P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D50" w:rsidRPr="001A2DA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671DFC" w:rsidRDefault="00671DF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Pr="00D1298A" w:rsidRDefault="00D1298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Pr="00D1298A" w:rsidRDefault="00D1298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Pr="008B7D96" w:rsidRDefault="008B7D9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Pr="00EC641E" w:rsidRDefault="00EC641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5C" w:rsidRP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5C" w:rsidRPr="00384AE0" w:rsidRDefault="00384AE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Pr="00384AE0" w:rsidRDefault="00384AE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Pr="00395CF2" w:rsidRDefault="00395CF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Pr="002C7D50" w:rsidRDefault="002C7D5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Pr="00BE226E" w:rsidRDefault="00BE226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F91" w:rsidRPr="005D6F91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671DFC" w:rsidRPr="001A2DA0" w:rsidRDefault="00671DF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26A9" w:rsidRPr="005D0A0B" w:rsidTr="001833C4">
        <w:tc>
          <w:tcPr>
            <w:tcW w:w="704" w:type="dxa"/>
          </w:tcPr>
          <w:p w:rsidR="00D626A9" w:rsidRDefault="00D626A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626A9" w:rsidRPr="000B608D" w:rsidRDefault="000B608D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теме:</w:t>
            </w:r>
          </w:p>
        </w:tc>
        <w:tc>
          <w:tcPr>
            <w:tcW w:w="2551" w:type="dxa"/>
          </w:tcPr>
          <w:p w:rsidR="00D626A9" w:rsidRPr="001A2DA0" w:rsidRDefault="000B608D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Выдано представление об устранении недостатков</w:t>
            </w:r>
          </w:p>
        </w:tc>
        <w:tc>
          <w:tcPr>
            <w:tcW w:w="2410" w:type="dxa"/>
          </w:tcPr>
          <w:p w:rsidR="00D626A9" w:rsidRPr="001A2DA0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648" w:type="dxa"/>
          </w:tcPr>
          <w:p w:rsidR="00D626A9" w:rsidRDefault="005D6F9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27" w:type="dxa"/>
          </w:tcPr>
          <w:p w:rsidR="00D626A9" w:rsidRPr="001A2DA0" w:rsidRDefault="000B608D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A170F" w:rsidRPr="005D0A0B" w:rsidTr="001833C4">
        <w:tc>
          <w:tcPr>
            <w:tcW w:w="704" w:type="dxa"/>
          </w:tcPr>
          <w:p w:rsidR="00EA170F" w:rsidRDefault="00EA170F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</w:tcPr>
          <w:p w:rsidR="005872B5" w:rsidRPr="005872B5" w:rsidRDefault="005872B5" w:rsidP="00EA170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8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Объект финансового контроля:</w:t>
            </w:r>
          </w:p>
          <w:p w:rsidR="00667773" w:rsidRDefault="00813F45" w:rsidP="00B439B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</w:t>
            </w:r>
            <w:r w:rsidRPr="00813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813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Pr="00813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отдельных вопросов финансовой деятельности в части: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составления и исполнения бюджетной сметы: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 выявление нарушений порядка принятия бюджетных обязательств;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1.2</w:t>
            </w: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порядок составления, утверждения и ведения бюджетных смет;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 анализ отчета об исполнении бюджета.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Соответствие показателей, отражаемых в отчете о ходе реализации государственной (муниципальной) программы/задания фактическим данным.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3.</w:t>
            </w: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анализ документов, регламентирующих организацию бухгалтерского учета (учетная политика, должностные инструкции и т.д.</w:t>
            </w:r>
            <w:proofErr w:type="gramEnd"/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Соблюдение порядка ведения учетных операций с безналичными денежными средствами: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документальная обоснованность операций в журнале операций с безналичными денежными средствами;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 наличие подтверждающих документов к выписке лицевого счета;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4.3</w:t>
            </w: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соответствие назначения платежа указаниям о порядке применения бюджетной классификации.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Соблюдение порядка ведения кассовых операций: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 полнота и своевременность оприходования наличных денежных средств и денежных документов в кассу, правильность их выдачи (списания);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по оформлению кассовых ордеров и прилагаемых к ним документов;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 правильность учета операций по движению наличных денежных средств и денежных документов в кассовой книге, журналах операций по счету «Касса» и по счету «Денежные документы»;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5.3 соблюдение лимита остатка денежных сре</w:t>
            </w:r>
            <w:proofErr w:type="gramStart"/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к</w:t>
            </w:r>
            <w:proofErr w:type="gramEnd"/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ассе;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 выполнение мероприятий, направленных на сохранность наличных средств и денежных документов в кассе;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 инвентаризация денежных средств и бланков строгой отчетности.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Соблюдение порядка учета расчетов с подотчетными лицами: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6.1</w:t>
            </w: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 порядка и установленных норм выдачи денежных средств под отчет;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 соответствие подотчетных лиц, которым выдавались денежные средства под отчет, перечню подотчетных лиц, содержащихся в приказе руководителя (за исключением командированных);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 своевременность и полнота предоставления авансовых отчетов.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Анализ правильности ведения учета и расходования средств по оплате труда: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 соответствие фактической численности работников утвержденному штатному расписанию и нормативной численности, правильность оформления табеля учета рабочего времени;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 соответствие приказов, распоряжений, положений проверяемого объекта требованиям нормативных правовых актов РФ, субъекта и муниципального образования;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7.3</w:t>
            </w: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обоснованность начисления заработной платы в соответствии с установленными окладами, надбавками, премиями, расчет </w:t>
            </w: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отпусков и компенсаций при увольнении;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 правильность расходования средств на оказание материальной помощи и других выплат за счет экономии фонда оплаты труда.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Расчеты с поставщиками и подрядчиками: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 заключение государственных (муниципальных) контрактов, договоров не соответствующим целям, предусмотренных в бюджетной смете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 использование бюджетных средств по целевому назначению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8.3</w:t>
            </w: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ведения учета расчетов с поставщиками за поставленные материальные ценности и услуги, с подрядчиками за выполненные работы, а также расчетов по перечисленным авансам;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 реальность дебиторской и кредиторской задолженности на конец отчетного периода, наличие просроченной задолженности, меры, применяемые к взысканию дебиторской и погашению кредиторской задолженности;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 своевременность перечисления арендаторами арендных платежей и потребленных коммунальных эксплуатационных услуг;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 соответствие обоснованности перечисленных авансовых платежей по расчетным операциям действующему законодательству.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8.7 Наличие проектно-сметной </w:t>
            </w: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документации, технических смет и сметно-финансовых расчетов на строящиеся объекты, финансирование которых осуществлялось в проверяемом периоде за счет средств муниципального бюджета.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Анализ операций по нефинансовым активам: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9.1</w:t>
            </w: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полнота и своевременность оприходования основных средств, нематериальных активов и материальных запасов; 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 сверка показателей счетов Главной книги с показателями счетов оборотных ведомостей в разрезе аналитических счетов;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9.3 правильность ведения учетных операций по расходу (выбытию) объектов нефинансовых активов; 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 выявление фактов необоснованного списания имущества, а также недостач материальных ценностей путем проведения выборочной инвентаризации;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 правильность оформления карточек учета основных средств;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 проведение годовой инвентаризации, заключение договоров о материальной ответственности;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 учет и правильность списания продуктов питания.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 анализ изменения стоимости основных средств, наличие неиспользуемого оборудования;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9.9 наличие письменных договоров о полной индивидуальной материальной </w:t>
            </w: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ответственности в соответствии с действующим порядком;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Учет на </w:t>
            </w:r>
            <w:proofErr w:type="spellStart"/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счетах.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 Обоснованность списания ГСМ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 правильность оформления путевых листов;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 проверка эффективности расходования средств на содержание автотранспортных средств;</w:t>
            </w:r>
          </w:p>
          <w:p w:rsidR="00776021" w:rsidRPr="00776021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 соблюдение норм расхода топлива и смазочных материалов на автомобильном транспорте.</w:t>
            </w:r>
          </w:p>
          <w:p w:rsidR="00776021" w:rsidRPr="00EA170F" w:rsidRDefault="00776021" w:rsidP="0077602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Текущий и капитальный ремонт зданий: обоснованность и правильность оформления.</w:t>
            </w:r>
          </w:p>
        </w:tc>
        <w:tc>
          <w:tcPr>
            <w:tcW w:w="2551" w:type="dxa"/>
          </w:tcPr>
          <w:p w:rsidR="00EA170F" w:rsidRPr="000B608D" w:rsidRDefault="00EA170F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170F" w:rsidRDefault="00EA170F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P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Pr="00AC1998" w:rsidRDefault="00AC199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232A" w:rsidRDefault="0048232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Pr="005A1CBB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EA170F" w:rsidRDefault="00EA170F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5E7E" w:rsidRDefault="00AB64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166C7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6313E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1664C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AC199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E3427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2C5" w:rsidRDefault="001132C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2C5" w:rsidRDefault="001132C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2C5" w:rsidRDefault="001132C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2C5" w:rsidRDefault="001132C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2C5" w:rsidRDefault="001132C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2C5" w:rsidRDefault="001132C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2C5" w:rsidRPr="008E1376" w:rsidRDefault="001132C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EA170F" w:rsidRDefault="00EA170F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A6ACD" w:rsidRPr="005D0A0B" w:rsidTr="001833C4">
        <w:tc>
          <w:tcPr>
            <w:tcW w:w="704" w:type="dxa"/>
          </w:tcPr>
          <w:p w:rsidR="001A6ACD" w:rsidRDefault="001A6ACD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1A6ACD" w:rsidRPr="001A6ACD" w:rsidRDefault="001A6ACD" w:rsidP="00EA170F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теме:</w:t>
            </w:r>
          </w:p>
        </w:tc>
        <w:tc>
          <w:tcPr>
            <w:tcW w:w="2551" w:type="dxa"/>
          </w:tcPr>
          <w:p w:rsidR="001A6ACD" w:rsidRPr="000B608D" w:rsidRDefault="00A94224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Выдано представление об устранении недостатков</w:t>
            </w:r>
          </w:p>
        </w:tc>
        <w:tc>
          <w:tcPr>
            <w:tcW w:w="2410" w:type="dxa"/>
          </w:tcPr>
          <w:p w:rsidR="001A6ACD" w:rsidRDefault="00D241D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48" w:type="dxa"/>
          </w:tcPr>
          <w:p w:rsidR="001A6ACD" w:rsidRDefault="00D241D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7" w:type="dxa"/>
          </w:tcPr>
          <w:p w:rsidR="001A6ACD" w:rsidRDefault="00A9422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7173B" w:rsidRPr="005D0A0B" w:rsidTr="001833C4">
        <w:tc>
          <w:tcPr>
            <w:tcW w:w="704" w:type="dxa"/>
          </w:tcPr>
          <w:p w:rsidR="0007173B" w:rsidRDefault="0007173B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</w:tcPr>
          <w:p w:rsidR="0007173B" w:rsidRDefault="00A97423" w:rsidP="00EA170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Объект финансового контроля:</w:t>
            </w:r>
          </w:p>
          <w:p w:rsidR="005A7F7C" w:rsidRDefault="00A535AF" w:rsidP="00A535AF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казенное общеобразовательное учреждение «</w:t>
            </w:r>
            <w:proofErr w:type="spellStart"/>
            <w:r w:rsidRPr="00A5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Хомутовская</w:t>
            </w:r>
            <w:proofErr w:type="spellEnd"/>
            <w:r w:rsidRPr="00A5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с углубленным изучением английского языка» </w:t>
            </w:r>
            <w:proofErr w:type="spellStart"/>
            <w:r w:rsidRPr="00A5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A5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соблюдения</w:t>
            </w:r>
            <w:r w:rsidRPr="00A5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  <w:r w:rsidRPr="00A5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ст.99)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353F" w:rsidRPr="00BE353F" w:rsidRDefault="00BE353F" w:rsidP="00BE353F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</w:t>
            </w:r>
            <w:r w:rsidRPr="00B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облюдения требований к обоснованию закупок, предусмотренных статьей 18 44-</w:t>
            </w:r>
            <w:r w:rsidRPr="00B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ФЗ</w:t>
            </w:r>
          </w:p>
          <w:p w:rsidR="00BE353F" w:rsidRPr="00BE353F" w:rsidRDefault="00BE353F" w:rsidP="00BE353F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Соблюдения правил нормирования в сфере закупок, предусмотренного статьей 19 44-ФЗ.</w:t>
            </w:r>
          </w:p>
          <w:p w:rsidR="00BE353F" w:rsidRPr="00BE353F" w:rsidRDefault="00BE353F" w:rsidP="00BE353F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3.</w:t>
            </w:r>
            <w:r w:rsidRPr="00B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</w:t>
            </w:r>
            <w:proofErr w:type="gramStart"/>
            <w:r w:rsidRPr="00B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B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график.</w:t>
            </w:r>
          </w:p>
          <w:p w:rsidR="00BE353F" w:rsidRPr="00BE353F" w:rsidRDefault="00BE353F" w:rsidP="00BE353F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4.</w:t>
            </w:r>
            <w:r w:rsidRPr="00B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      </w:r>
          </w:p>
          <w:p w:rsidR="00BE353F" w:rsidRPr="00BE353F" w:rsidRDefault="00BE353F" w:rsidP="00BE353F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5.</w:t>
            </w:r>
            <w:r w:rsidRPr="00B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поставленного товара, выполненной работы (ее результата) или оказанной услуги условиям контракта.</w:t>
            </w:r>
          </w:p>
          <w:p w:rsidR="00BE353F" w:rsidRPr="00BE353F" w:rsidRDefault="00BE353F" w:rsidP="00BE353F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      </w:r>
          </w:p>
          <w:p w:rsidR="00A535AF" w:rsidRPr="00BD78F7" w:rsidRDefault="00BE353F" w:rsidP="00BE353F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использования поставленного товара, выполненной работы (ее результата) или оказанной услуги целям осуществления закупки.</w:t>
            </w:r>
          </w:p>
        </w:tc>
        <w:tc>
          <w:tcPr>
            <w:tcW w:w="2551" w:type="dxa"/>
          </w:tcPr>
          <w:p w:rsidR="0007173B" w:rsidRPr="00A94224" w:rsidRDefault="0007173B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7173B" w:rsidRDefault="0007173B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42611F" w:rsidRDefault="0042611F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7173B" w:rsidRDefault="0007173B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EB6E93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8349C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52A" w:rsidRDefault="00A523E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652A" w:rsidRDefault="006C652A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52A" w:rsidRDefault="006C652A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Pr="0042611F" w:rsidRDefault="002072F5" w:rsidP="00937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07173B" w:rsidRDefault="0007173B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0445" w:rsidRPr="005D0A0B" w:rsidTr="00386E60">
        <w:trPr>
          <w:trHeight w:val="1323"/>
        </w:trPr>
        <w:tc>
          <w:tcPr>
            <w:tcW w:w="704" w:type="dxa"/>
          </w:tcPr>
          <w:p w:rsidR="00590445" w:rsidRDefault="0059044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90445" w:rsidRPr="00DE7AA5" w:rsidRDefault="00DE7AA5" w:rsidP="00EA170F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7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теме:</w:t>
            </w:r>
          </w:p>
        </w:tc>
        <w:tc>
          <w:tcPr>
            <w:tcW w:w="2551" w:type="dxa"/>
          </w:tcPr>
          <w:p w:rsidR="00590445" w:rsidRPr="00A94224" w:rsidRDefault="00DE7AA5" w:rsidP="0093705C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7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Выдано пред</w:t>
            </w:r>
            <w:r w:rsidR="00937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писание</w:t>
            </w:r>
            <w:r w:rsidRPr="00DE7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 устранении недостатков</w:t>
            </w:r>
          </w:p>
        </w:tc>
        <w:tc>
          <w:tcPr>
            <w:tcW w:w="2410" w:type="dxa"/>
          </w:tcPr>
          <w:p w:rsidR="00590445" w:rsidRPr="000F1DF7" w:rsidRDefault="00592FA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8" w:type="dxa"/>
          </w:tcPr>
          <w:p w:rsidR="00590445" w:rsidRDefault="003E034B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7" w:type="dxa"/>
          </w:tcPr>
          <w:p w:rsidR="00590445" w:rsidRDefault="000F1DF7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8341C" w:rsidRPr="005D0A0B" w:rsidTr="001833C4">
        <w:tc>
          <w:tcPr>
            <w:tcW w:w="704" w:type="dxa"/>
          </w:tcPr>
          <w:p w:rsidR="0098341C" w:rsidRDefault="0098341C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820" w:type="dxa"/>
          </w:tcPr>
          <w:p w:rsidR="0098341C" w:rsidRDefault="0098341C" w:rsidP="00EA170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8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Объект финансового контроля:</w:t>
            </w:r>
          </w:p>
          <w:p w:rsidR="00394ACB" w:rsidRPr="00784F84" w:rsidRDefault="00784F84" w:rsidP="00EA170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«Ольховский сельсовет» </w:t>
            </w:r>
            <w:proofErr w:type="spellStart"/>
            <w:r w:rsidRPr="0078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78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332F" w:rsidRDefault="00784F84" w:rsidP="00386E60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="00386E60">
              <w:t xml:space="preserve"> </w:t>
            </w:r>
            <w:r w:rsidR="00386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86E60" w:rsidRPr="00386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облюдени</w:t>
            </w:r>
            <w:r w:rsidR="00386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требований законодательства при использовании муниципального имущества. Анализ операций по нефинансовым активам в части:</w:t>
            </w:r>
          </w:p>
          <w:p w:rsidR="002E7095" w:rsidRPr="002E7095" w:rsidRDefault="002E7095" w:rsidP="002E709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E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операций по нефинансовым активам:</w:t>
            </w:r>
          </w:p>
          <w:p w:rsidR="002E7095" w:rsidRPr="002E7095" w:rsidRDefault="002E7095" w:rsidP="002E709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1.1</w:t>
            </w:r>
            <w:r w:rsidRPr="002E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наличие нормативной базы, полнота и своевременность оприходования основных средств, нематериальных активов и материальных запасов; </w:t>
            </w:r>
          </w:p>
          <w:p w:rsidR="002E7095" w:rsidRPr="002E7095" w:rsidRDefault="002E7095" w:rsidP="002E709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1.2.</w:t>
            </w:r>
            <w:r w:rsidRPr="002E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сверка показателей счетов Главной книги с показателями счетов оборотных ведомостей в разрезе аналитических счетов;</w:t>
            </w:r>
          </w:p>
          <w:p w:rsidR="002E7095" w:rsidRPr="002E7095" w:rsidRDefault="002E7095" w:rsidP="002E709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1.3</w:t>
            </w:r>
            <w:r w:rsidRPr="002E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правильность ведения учетных операций по расходу (выбытию) объектов нефинансовых активов; </w:t>
            </w:r>
          </w:p>
          <w:p w:rsidR="002E7095" w:rsidRPr="002E7095" w:rsidRDefault="002E7095" w:rsidP="002E709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 выявление фактов необоснованного списания имущества, а также недостач материальных ценностей путем проведения выборочной инвентаризации;</w:t>
            </w:r>
          </w:p>
          <w:p w:rsidR="002E7095" w:rsidRPr="002E7095" w:rsidRDefault="002E7095" w:rsidP="002E709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1.5</w:t>
            </w:r>
            <w:r w:rsidRPr="002E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правильность оформления карточек учета основных средств;</w:t>
            </w:r>
          </w:p>
          <w:p w:rsidR="002E7095" w:rsidRPr="002E7095" w:rsidRDefault="002E7095" w:rsidP="002E709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 проведение годовой инвентаризации, заключение договоров о материальной ответственности;</w:t>
            </w:r>
          </w:p>
          <w:p w:rsidR="002E7095" w:rsidRPr="002E7095" w:rsidRDefault="00A04133" w:rsidP="002E709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E7095" w:rsidRPr="002E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на </w:t>
            </w:r>
            <w:proofErr w:type="spellStart"/>
            <w:r w:rsidR="002E7095" w:rsidRPr="002E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="002E7095" w:rsidRPr="002E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счетах</w:t>
            </w:r>
          </w:p>
          <w:p w:rsidR="002E7095" w:rsidRDefault="00A04133" w:rsidP="002E709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2E7095" w:rsidRPr="002E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и капитальный ремонт зданий: обоснованность и правильность </w:t>
            </w:r>
            <w:r w:rsidR="00D0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2E7095" w:rsidRPr="002E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формления.</w:t>
            </w:r>
          </w:p>
          <w:p w:rsidR="00386E60" w:rsidRPr="0098341C" w:rsidRDefault="00386E60" w:rsidP="00386E60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8341C" w:rsidRPr="00DE7AA5" w:rsidRDefault="0098341C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341C" w:rsidRPr="000F1DF7" w:rsidRDefault="0098341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98341C" w:rsidRDefault="0098341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0D33" w:rsidRDefault="0094724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60792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D87D6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730D8B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E05E9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Pr="007924A4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8341C" w:rsidRDefault="0098341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945EA" w:rsidRPr="005D0A0B" w:rsidTr="001833C4">
        <w:tc>
          <w:tcPr>
            <w:tcW w:w="704" w:type="dxa"/>
          </w:tcPr>
          <w:p w:rsidR="008945EA" w:rsidRDefault="008945EA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45EA" w:rsidRPr="008945EA" w:rsidRDefault="008945EA" w:rsidP="00EA170F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теме:</w:t>
            </w:r>
          </w:p>
        </w:tc>
        <w:tc>
          <w:tcPr>
            <w:tcW w:w="2551" w:type="dxa"/>
          </w:tcPr>
          <w:p w:rsidR="008945EA" w:rsidRPr="00DE7AA5" w:rsidRDefault="00555B25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5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Выдано представление об устранении недостатков</w:t>
            </w:r>
          </w:p>
        </w:tc>
        <w:tc>
          <w:tcPr>
            <w:tcW w:w="2410" w:type="dxa"/>
          </w:tcPr>
          <w:p w:rsidR="008945EA" w:rsidRPr="000F1DF7" w:rsidRDefault="00555B2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8" w:type="dxa"/>
          </w:tcPr>
          <w:p w:rsidR="008945EA" w:rsidRDefault="00E3289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7" w:type="dxa"/>
          </w:tcPr>
          <w:p w:rsidR="008945EA" w:rsidRDefault="00555B2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1833C4" w:rsidRPr="001833C4" w:rsidRDefault="001833C4" w:rsidP="00A02666">
      <w:pPr>
        <w:spacing w:after="0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913" w:rsidRDefault="00546913" w:rsidP="00546913">
      <w:pPr>
        <w:spacing w:after="0"/>
        <w:ind w:left="10" w:right="58" w:hanging="10"/>
        <w:jc w:val="center"/>
        <w:rPr>
          <w:sz w:val="24"/>
        </w:rPr>
      </w:pPr>
    </w:p>
    <w:p w:rsidR="00546913" w:rsidRDefault="00546913" w:rsidP="00546913">
      <w:pPr>
        <w:spacing w:after="0"/>
        <w:ind w:left="10" w:right="58" w:hanging="10"/>
        <w:jc w:val="center"/>
        <w:rPr>
          <w:sz w:val="24"/>
        </w:rPr>
      </w:pPr>
    </w:p>
    <w:p w:rsidR="00546913" w:rsidRPr="00101583" w:rsidRDefault="00101583" w:rsidP="00546913">
      <w:pPr>
        <w:spacing w:after="0"/>
        <w:ind w:left="10" w:right="5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583">
        <w:rPr>
          <w:rFonts w:ascii="Times New Roman" w:hAnsi="Times New Roman" w:cs="Times New Roman"/>
          <w:b/>
          <w:sz w:val="24"/>
          <w:szCs w:val="24"/>
        </w:rPr>
        <w:t>Р</w:t>
      </w:r>
      <w:r w:rsidR="00546913" w:rsidRPr="00101583">
        <w:rPr>
          <w:rFonts w:ascii="Times New Roman" w:hAnsi="Times New Roman" w:cs="Times New Roman"/>
          <w:b/>
          <w:sz w:val="24"/>
          <w:szCs w:val="24"/>
        </w:rPr>
        <w:t xml:space="preserve">аздел II «Объекты финансового контроля» </w:t>
      </w:r>
    </w:p>
    <w:p w:rsidR="00546913" w:rsidRPr="00101583" w:rsidRDefault="00546913" w:rsidP="00546913">
      <w:pPr>
        <w:spacing w:after="0"/>
        <w:ind w:left="10" w:right="5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546913" w:rsidRPr="00101583" w:rsidRDefault="00546913" w:rsidP="00546913">
      <w:pPr>
        <w:spacing w:after="0"/>
        <w:ind w:left="10" w:right="5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546913" w:rsidRPr="00101583" w:rsidRDefault="00546913" w:rsidP="00546913">
      <w:pPr>
        <w:spacing w:after="0"/>
        <w:ind w:left="10" w:right="5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546913" w:rsidRPr="00101583" w:rsidRDefault="00546913" w:rsidP="00546913">
      <w:pPr>
        <w:spacing w:after="0"/>
        <w:ind w:left="10" w:right="58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04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34"/>
        <w:gridCol w:w="3477"/>
        <w:gridCol w:w="1556"/>
        <w:gridCol w:w="2044"/>
        <w:gridCol w:w="2048"/>
        <w:gridCol w:w="1919"/>
        <w:gridCol w:w="2926"/>
      </w:tblGrid>
      <w:tr w:rsidR="00546913" w:rsidRPr="00101583" w:rsidTr="00101583">
        <w:trPr>
          <w:trHeight w:val="207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финансового контроля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ind w:left="1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в текущем </w:t>
            </w:r>
          </w:p>
          <w:p w:rsidR="00546913" w:rsidRPr="00101583" w:rsidRDefault="00546913" w:rsidP="00546913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году проверок на объектах </w:t>
            </w:r>
          </w:p>
          <w:p w:rsidR="00546913" w:rsidRPr="00101583" w:rsidRDefault="00546913" w:rsidP="0054691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контроля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нарушений </w:t>
            </w:r>
          </w:p>
          <w:p w:rsidR="00546913" w:rsidRPr="00101583" w:rsidRDefault="00546913" w:rsidP="00546913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</w:p>
          <w:p w:rsidR="00546913" w:rsidRPr="00101583" w:rsidRDefault="00546913" w:rsidP="00546913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</w:p>
          <w:p w:rsidR="00546913" w:rsidRPr="00101583" w:rsidRDefault="00546913" w:rsidP="0054691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Суммы средств муниципального </w:t>
            </w:r>
          </w:p>
          <w:p w:rsidR="00546913" w:rsidRPr="00101583" w:rsidRDefault="00546913" w:rsidP="00546913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бюджета, в </w:t>
            </w:r>
          </w:p>
          <w:p w:rsidR="00546913" w:rsidRPr="00101583" w:rsidRDefault="00546913" w:rsidP="0054691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которых </w:t>
            </w:r>
          </w:p>
          <w:p w:rsidR="00546913" w:rsidRPr="00101583" w:rsidRDefault="00546913" w:rsidP="0054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нарушения бюджетного </w:t>
            </w:r>
          </w:p>
          <w:p w:rsidR="00546913" w:rsidRPr="00101583" w:rsidRDefault="00546913" w:rsidP="0054691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</w:p>
          <w:p w:rsidR="00546913" w:rsidRPr="00101583" w:rsidRDefault="00546913" w:rsidP="00546913">
            <w:pPr>
              <w:spacing w:after="19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</w:p>
          <w:p w:rsidR="00546913" w:rsidRPr="00101583" w:rsidRDefault="00546913" w:rsidP="0054691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</w:t>
            </w:r>
            <w:r w:rsidR="0032413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Привлечено к ответственности должностных лиц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решений о передаче материалов проверки по факту обнаружения в </w:t>
            </w:r>
          </w:p>
          <w:p w:rsidR="00546913" w:rsidRPr="00101583" w:rsidRDefault="00546913" w:rsidP="00546913">
            <w:pPr>
              <w:spacing w:line="259" w:lineRule="auto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и другие контролирующие органы </w:t>
            </w:r>
          </w:p>
        </w:tc>
      </w:tr>
      <w:tr w:rsidR="00546913" w:rsidRPr="00101583" w:rsidTr="00101583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8B16C2" w:rsidP="00546913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546913" w:rsidRPr="00101583" w:rsidTr="00101583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324FEB" w:rsidP="00546913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24FEB">
              <w:rPr>
                <w:rFonts w:ascii="Times New Roman" w:hAnsi="Times New Roman" w:cs="Times New Roman"/>
                <w:sz w:val="24"/>
                <w:szCs w:val="24"/>
              </w:rPr>
              <w:t>МКОУ ДОД «</w:t>
            </w:r>
            <w:proofErr w:type="spellStart"/>
            <w:r w:rsidRPr="00324FEB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324FEB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 </w:t>
            </w:r>
            <w:proofErr w:type="spellStart"/>
            <w:r w:rsidRPr="00324FEB">
              <w:rPr>
                <w:rFonts w:ascii="Times New Roman" w:hAnsi="Times New Roman" w:cs="Times New Roman"/>
                <w:sz w:val="24"/>
                <w:szCs w:val="24"/>
              </w:rPr>
              <w:t>Хому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914E1" w:rsidP="00546913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8B16C2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724A6C" w:rsidP="00546913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913" w:rsidRPr="00101583" w:rsidTr="00101583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12180C" w:rsidP="00546913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2180C">
              <w:rPr>
                <w:rFonts w:ascii="Times New Roman" w:hAnsi="Times New Roman" w:cs="Times New Roman"/>
                <w:sz w:val="24"/>
                <w:szCs w:val="24"/>
              </w:rPr>
              <w:t>МКОУ ДОД «</w:t>
            </w:r>
            <w:proofErr w:type="spellStart"/>
            <w:r w:rsidRPr="0012180C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121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школа искусств»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12180C" w:rsidP="00546913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12180C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3219FA" w:rsidP="00546913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3219FA" w:rsidP="0054691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3219FA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913" w:rsidRPr="00101583" w:rsidTr="00101583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8D44BB" w:rsidP="00546913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«Охрана окружающей среды на территории </w:t>
            </w:r>
            <w:proofErr w:type="spellStart"/>
            <w:r w:rsidRPr="008D44BB">
              <w:rPr>
                <w:rFonts w:ascii="Times New Roman" w:hAnsi="Times New Roman" w:cs="Times New Roman"/>
                <w:sz w:val="24"/>
                <w:szCs w:val="24"/>
              </w:rPr>
              <w:t>Хомутов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2015-2017 годы»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52F65" w:rsidRDefault="0012180C" w:rsidP="0015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877C4D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4F1190" w:rsidP="00546913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4F1190" w:rsidP="0054691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4F1190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19FA" w:rsidRPr="00101583" w:rsidTr="00101583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06373B" w:rsidP="0054691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B528BE" w:rsidP="00546913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528B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528BE">
              <w:rPr>
                <w:rFonts w:ascii="Times New Roman" w:hAnsi="Times New Roman" w:cs="Times New Roman"/>
                <w:sz w:val="24"/>
                <w:szCs w:val="24"/>
              </w:rPr>
              <w:t>Сковородневская</w:t>
            </w:r>
            <w:proofErr w:type="spellEnd"/>
            <w:r w:rsidRPr="00B528B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B528BE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B528B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2A739F" w:rsidP="00546913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B528BE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B528BE" w:rsidP="00546913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39140A" w:rsidP="0054691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39140A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19FA" w:rsidRPr="00101583" w:rsidTr="00101583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C3153F" w:rsidP="0054691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547C5D" w:rsidP="00546913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47C5D">
              <w:rPr>
                <w:rFonts w:ascii="Times New Roman" w:hAnsi="Times New Roman" w:cs="Times New Roman"/>
                <w:sz w:val="24"/>
                <w:szCs w:val="24"/>
              </w:rPr>
              <w:t>Подовская</w:t>
            </w:r>
            <w:proofErr w:type="spellEnd"/>
            <w:r w:rsidRPr="00547C5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547C5D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547C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F442E3" w:rsidP="00546913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547C5D" w:rsidP="00EF7464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547C5D" w:rsidP="00546913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F442E3" w:rsidP="0054691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F442E3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53F" w:rsidRPr="00101583" w:rsidTr="00101583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AA793E" w:rsidP="0054691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321174" w:rsidP="00546913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2117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321174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32117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 углубленным изучением английского языка» </w:t>
            </w:r>
            <w:proofErr w:type="spellStart"/>
            <w:r w:rsidRPr="00321174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32117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5C3EB2" w:rsidP="00546913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321174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321174" w:rsidP="00546913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5C3EB2" w:rsidP="0054691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5C3EB2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53F" w:rsidRPr="00101583" w:rsidTr="00101583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D514C9" w:rsidP="0054691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1D30A0" w:rsidP="00546913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D30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«Ольховский сельсовет» </w:t>
            </w:r>
            <w:proofErr w:type="spellStart"/>
            <w:r w:rsidRPr="001D30A0">
              <w:rPr>
                <w:rFonts w:ascii="Times New Roman" w:hAnsi="Times New Roman" w:cs="Times New Roman"/>
                <w:sz w:val="24"/>
                <w:szCs w:val="24"/>
              </w:rPr>
              <w:t>Хомут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0B1631" w:rsidP="00546913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1D30A0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0B1631" w:rsidP="00546913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0B1631" w:rsidP="0054691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0B1631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53F" w:rsidRPr="00101583" w:rsidTr="00101583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C3153F" w:rsidP="0054691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AC51F8" w:rsidRDefault="00AC51F8" w:rsidP="00546913">
            <w:pPr>
              <w:ind w:righ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1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AB57FF" w:rsidRDefault="00AC51F8" w:rsidP="00546913">
            <w:pPr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AB57FF" w:rsidRDefault="00324135" w:rsidP="00546913">
            <w:pPr>
              <w:ind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AB57FF" w:rsidRDefault="00324135" w:rsidP="00546913">
            <w:pPr>
              <w:ind w:right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AB57FF" w:rsidRDefault="00AC51F8" w:rsidP="00546913">
            <w:pPr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AB57FF" w:rsidRDefault="00AC51F8" w:rsidP="00546913">
            <w:pPr>
              <w:ind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A0A25" w:rsidRDefault="00AA0A25">
      <w:pPr>
        <w:rPr>
          <w:sz w:val="24"/>
          <w:szCs w:val="24"/>
        </w:rPr>
      </w:pPr>
    </w:p>
    <w:p w:rsidR="00416E81" w:rsidRDefault="00416E81">
      <w:pPr>
        <w:rPr>
          <w:sz w:val="24"/>
          <w:szCs w:val="24"/>
        </w:rPr>
      </w:pPr>
    </w:p>
    <w:p w:rsidR="00755CE5" w:rsidRDefault="00755CE5" w:rsidP="00416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CE5" w:rsidRDefault="00755CE5" w:rsidP="00416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81" w:rsidRDefault="00416E81" w:rsidP="00416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E81">
        <w:rPr>
          <w:rFonts w:ascii="Times New Roman" w:hAnsi="Times New Roman" w:cs="Times New Roman"/>
          <w:b/>
          <w:sz w:val="24"/>
          <w:szCs w:val="24"/>
        </w:rPr>
        <w:lastRenderedPageBreak/>
        <w:t>Раздел III «Нарушения бюджетного законодательства Российской Федерации»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3077CA" w:rsidRPr="003077CA" w:rsidTr="0013637E">
        <w:tc>
          <w:tcPr>
            <w:tcW w:w="846" w:type="dxa"/>
          </w:tcPr>
          <w:p w:rsidR="003077CA" w:rsidRPr="003077CA" w:rsidRDefault="00562353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3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34" w:type="dxa"/>
          </w:tcPr>
          <w:p w:rsidR="00562353" w:rsidRPr="00562353" w:rsidRDefault="00562353" w:rsidP="00562353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53">
              <w:rPr>
                <w:rFonts w:ascii="Times New Roman" w:hAnsi="Times New Roman" w:cs="Times New Roman"/>
                <w:sz w:val="24"/>
                <w:szCs w:val="24"/>
              </w:rPr>
              <w:t>Наименование вида нарушения бюджетного законодательства</w:t>
            </w:r>
          </w:p>
          <w:p w:rsidR="003077CA" w:rsidRPr="003077CA" w:rsidRDefault="00562353" w:rsidP="00562353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5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640" w:type="dxa"/>
          </w:tcPr>
          <w:p w:rsidR="00562353" w:rsidRPr="00562353" w:rsidRDefault="00562353" w:rsidP="00562353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53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бюджетного законодательства</w:t>
            </w:r>
          </w:p>
          <w:p w:rsidR="003077CA" w:rsidRPr="003077CA" w:rsidRDefault="00562353" w:rsidP="00562353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5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640" w:type="dxa"/>
          </w:tcPr>
          <w:p w:rsidR="003077CA" w:rsidRPr="003077CA" w:rsidRDefault="00562353" w:rsidP="00562353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53">
              <w:rPr>
                <w:rFonts w:ascii="Times New Roman" w:hAnsi="Times New Roman" w:cs="Times New Roman"/>
                <w:sz w:val="24"/>
                <w:szCs w:val="24"/>
              </w:rPr>
              <w:t xml:space="preserve">Суммы средств муниципального бюджета, в отношении которых выявлены нарушения бюджетного законодательства Российской Федерации, </w:t>
            </w:r>
            <w:r w:rsidR="00C964E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D20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077CA" w:rsidRPr="003077CA" w:rsidTr="0013637E">
        <w:tc>
          <w:tcPr>
            <w:tcW w:w="846" w:type="dxa"/>
          </w:tcPr>
          <w:p w:rsidR="003077CA" w:rsidRPr="003077CA" w:rsidRDefault="00D1531D" w:rsidP="00D1531D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4" w:type="dxa"/>
          </w:tcPr>
          <w:p w:rsidR="003077CA" w:rsidRPr="003077CA" w:rsidRDefault="00D1531D" w:rsidP="00D1531D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3077CA" w:rsidRPr="003077CA" w:rsidRDefault="003077CA" w:rsidP="00D1531D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077CA" w:rsidRPr="003077CA" w:rsidRDefault="00D1531D" w:rsidP="00D1531D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7CA" w:rsidRPr="003077CA" w:rsidTr="0013637E">
        <w:tc>
          <w:tcPr>
            <w:tcW w:w="846" w:type="dxa"/>
          </w:tcPr>
          <w:p w:rsidR="003077CA" w:rsidRPr="003077CA" w:rsidRDefault="002F0F90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3077CA" w:rsidRPr="003077CA" w:rsidRDefault="008D2F22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п</w:t>
            </w:r>
            <w:r w:rsidR="00011B04" w:rsidRPr="00011B04">
              <w:rPr>
                <w:rFonts w:ascii="Times New Roman" w:hAnsi="Times New Roman" w:cs="Times New Roman"/>
                <w:sz w:val="24"/>
                <w:szCs w:val="24"/>
              </w:rPr>
              <w:t>орядок составления, утверждения и ведения бюджетных смет;</w:t>
            </w:r>
          </w:p>
        </w:tc>
        <w:tc>
          <w:tcPr>
            <w:tcW w:w="3640" w:type="dxa"/>
          </w:tcPr>
          <w:p w:rsidR="003077CA" w:rsidRPr="003077CA" w:rsidRDefault="00CD0BBA" w:rsidP="00C92718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0" w:type="dxa"/>
          </w:tcPr>
          <w:p w:rsidR="003077CA" w:rsidRPr="003077CA" w:rsidRDefault="00C92718" w:rsidP="00C92718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4" w:type="dxa"/>
          </w:tcPr>
          <w:p w:rsidR="0013637E" w:rsidRPr="003077CA" w:rsidRDefault="008D2F22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</w:t>
            </w:r>
            <w:r w:rsidRPr="008D2F22">
              <w:rPr>
                <w:rFonts w:ascii="Times New Roman" w:hAnsi="Times New Roman" w:cs="Times New Roman"/>
                <w:sz w:val="24"/>
                <w:szCs w:val="24"/>
              </w:rPr>
              <w:t>аличие и анализ документов, регламентирующих организацию бухгалтерского учета (учетная политика, должностные инструкции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40" w:type="dxa"/>
          </w:tcPr>
          <w:p w:rsidR="0013637E" w:rsidRPr="003077CA" w:rsidRDefault="004C02EB" w:rsidP="0013637E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0" w:type="dxa"/>
          </w:tcPr>
          <w:p w:rsidR="0013637E" w:rsidRPr="003077CA" w:rsidRDefault="0013637E" w:rsidP="00F577B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4" w:type="dxa"/>
          </w:tcPr>
          <w:p w:rsidR="0013637E" w:rsidRPr="003077CA" w:rsidRDefault="003C7D95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7D95">
              <w:rPr>
                <w:rFonts w:ascii="Times New Roman" w:hAnsi="Times New Roman" w:cs="Times New Roman"/>
                <w:sz w:val="24"/>
                <w:szCs w:val="24"/>
              </w:rPr>
              <w:t>4.3 соответствие назначения платежа указаниям о порядке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менения бюджетной классификации;</w:t>
            </w:r>
          </w:p>
        </w:tc>
        <w:tc>
          <w:tcPr>
            <w:tcW w:w="3640" w:type="dxa"/>
          </w:tcPr>
          <w:p w:rsidR="0013637E" w:rsidRPr="003077CA" w:rsidRDefault="001735FD" w:rsidP="00D437A0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0" w:type="dxa"/>
          </w:tcPr>
          <w:p w:rsidR="0013637E" w:rsidRPr="003077CA" w:rsidRDefault="0013637E" w:rsidP="00D437A0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34" w:type="dxa"/>
          </w:tcPr>
          <w:p w:rsidR="0013637E" w:rsidRPr="003077CA" w:rsidRDefault="00F44F76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F76">
              <w:rPr>
                <w:rFonts w:ascii="Times New Roman" w:hAnsi="Times New Roman" w:cs="Times New Roman"/>
                <w:sz w:val="24"/>
                <w:szCs w:val="24"/>
              </w:rPr>
              <w:t>7.3 обоснованность начисления заработной платы в соответствии с установленными окладами, надбавками, премиями, расчет отпусков и компенсаций при увольнении;</w:t>
            </w:r>
          </w:p>
        </w:tc>
        <w:tc>
          <w:tcPr>
            <w:tcW w:w="3640" w:type="dxa"/>
          </w:tcPr>
          <w:p w:rsidR="0013637E" w:rsidRPr="003077CA" w:rsidRDefault="00F44F76" w:rsidP="00792FD8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13637E" w:rsidRPr="003077CA" w:rsidRDefault="00661698" w:rsidP="00792FD8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34" w:type="dxa"/>
          </w:tcPr>
          <w:p w:rsidR="0013637E" w:rsidRPr="003077CA" w:rsidRDefault="000957F1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7F1">
              <w:rPr>
                <w:rFonts w:ascii="Times New Roman" w:hAnsi="Times New Roman" w:cs="Times New Roman"/>
                <w:sz w:val="24"/>
                <w:szCs w:val="24"/>
              </w:rPr>
              <w:t>8.3 проверка ведения учета расчетов с поставщиками за поставленные материальные ценности и услуги, с подрядчиками за выполненные работы, а также расчетов по перечисленным авансам;</w:t>
            </w:r>
          </w:p>
        </w:tc>
        <w:tc>
          <w:tcPr>
            <w:tcW w:w="3640" w:type="dxa"/>
          </w:tcPr>
          <w:p w:rsidR="0013637E" w:rsidRPr="003077CA" w:rsidRDefault="00CB2D2E" w:rsidP="00C5031B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0" w:type="dxa"/>
          </w:tcPr>
          <w:p w:rsidR="0013637E" w:rsidRPr="003077CA" w:rsidRDefault="00661698" w:rsidP="00C5031B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34" w:type="dxa"/>
          </w:tcPr>
          <w:p w:rsidR="0013637E" w:rsidRPr="003077CA" w:rsidRDefault="008B35EC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5EC">
              <w:rPr>
                <w:rFonts w:ascii="Times New Roman" w:hAnsi="Times New Roman" w:cs="Times New Roman"/>
                <w:sz w:val="24"/>
                <w:szCs w:val="24"/>
              </w:rPr>
              <w:t>7.2 соответствие приказов, распоряжений, положений проверяемого объекта требованиям нормативных правовых актов РФ, субъекта и муниципального образования;</w:t>
            </w:r>
          </w:p>
        </w:tc>
        <w:tc>
          <w:tcPr>
            <w:tcW w:w="3640" w:type="dxa"/>
          </w:tcPr>
          <w:p w:rsidR="0013637E" w:rsidRPr="003077CA" w:rsidRDefault="008B35EC" w:rsidP="0059571A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13637E" w:rsidRPr="003077CA" w:rsidRDefault="0013637E" w:rsidP="0059571A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34" w:type="dxa"/>
          </w:tcPr>
          <w:p w:rsidR="00CE44CA" w:rsidRPr="00CE44CA" w:rsidRDefault="00CE44CA" w:rsidP="00CE44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4CA">
              <w:rPr>
                <w:rFonts w:ascii="Times New Roman" w:hAnsi="Times New Roman" w:cs="Times New Roman"/>
                <w:sz w:val="24"/>
                <w:szCs w:val="24"/>
              </w:rPr>
              <w:t>5.1 полнота и своевременность оприходования наличных денежных средств и денежных документов в кассу, правильность их выдачи (списания);</w:t>
            </w:r>
          </w:p>
          <w:p w:rsidR="0013637E" w:rsidRPr="003077CA" w:rsidRDefault="00CE44CA" w:rsidP="00CE44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4C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оформлению кассовых ордеров и прилагаемых к ним документов;</w:t>
            </w:r>
          </w:p>
        </w:tc>
        <w:tc>
          <w:tcPr>
            <w:tcW w:w="3640" w:type="dxa"/>
          </w:tcPr>
          <w:p w:rsidR="0013637E" w:rsidRPr="003077CA" w:rsidRDefault="00561B2D" w:rsidP="00A84C3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13637E" w:rsidP="00A84C3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34" w:type="dxa"/>
          </w:tcPr>
          <w:p w:rsidR="0013637E" w:rsidRPr="003077CA" w:rsidRDefault="00282165" w:rsidP="002821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165">
              <w:rPr>
                <w:rFonts w:ascii="Times New Roman" w:hAnsi="Times New Roman" w:cs="Times New Roman"/>
                <w:sz w:val="24"/>
                <w:szCs w:val="24"/>
              </w:rPr>
              <w:t>6.1 соблюдение порядка и установленных норм выдачи денежных средств под отчет;</w:t>
            </w:r>
          </w:p>
        </w:tc>
        <w:tc>
          <w:tcPr>
            <w:tcW w:w="3640" w:type="dxa"/>
          </w:tcPr>
          <w:p w:rsidR="0013637E" w:rsidRPr="003077CA" w:rsidRDefault="00164B01" w:rsidP="00247DF3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0" w:type="dxa"/>
          </w:tcPr>
          <w:p w:rsidR="0013637E" w:rsidRPr="003077CA" w:rsidRDefault="0013637E" w:rsidP="00247DF3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434" w:type="dxa"/>
          </w:tcPr>
          <w:p w:rsidR="0013637E" w:rsidRPr="003077CA" w:rsidRDefault="003A13E4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3E4">
              <w:rPr>
                <w:rFonts w:ascii="Times New Roman" w:hAnsi="Times New Roman" w:cs="Times New Roman"/>
                <w:sz w:val="24"/>
                <w:szCs w:val="24"/>
              </w:rPr>
              <w:t>6.3 своевременность и полнота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редоставления авансовых отчетов;</w:t>
            </w:r>
          </w:p>
        </w:tc>
        <w:tc>
          <w:tcPr>
            <w:tcW w:w="3640" w:type="dxa"/>
          </w:tcPr>
          <w:p w:rsidR="0013637E" w:rsidRPr="003077CA" w:rsidRDefault="003A13E4" w:rsidP="001812D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13637E" w:rsidP="001812D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34" w:type="dxa"/>
          </w:tcPr>
          <w:p w:rsidR="0013637E" w:rsidRPr="003077CA" w:rsidRDefault="004501D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1DE">
              <w:rPr>
                <w:rFonts w:ascii="Times New Roman" w:hAnsi="Times New Roman" w:cs="Times New Roman"/>
                <w:sz w:val="24"/>
                <w:szCs w:val="24"/>
              </w:rPr>
              <w:t>9.1 полнота и своевременность оприходования основных средств, нематериальных активов и материальных запасов;</w:t>
            </w:r>
          </w:p>
        </w:tc>
        <w:tc>
          <w:tcPr>
            <w:tcW w:w="3640" w:type="dxa"/>
          </w:tcPr>
          <w:p w:rsidR="0013637E" w:rsidRPr="003077CA" w:rsidRDefault="004501DE" w:rsidP="00B45EF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13637E" w:rsidRPr="003077CA" w:rsidRDefault="0013637E" w:rsidP="00B45EF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34" w:type="dxa"/>
          </w:tcPr>
          <w:p w:rsidR="0013637E" w:rsidRPr="003077CA" w:rsidRDefault="001835D6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учет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забалансовых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счетах;</w:t>
            </w:r>
          </w:p>
        </w:tc>
        <w:tc>
          <w:tcPr>
            <w:tcW w:w="3640" w:type="dxa"/>
          </w:tcPr>
          <w:p w:rsidR="0013637E" w:rsidRPr="003077CA" w:rsidRDefault="007C31B1" w:rsidP="00682EED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13637E" w:rsidRPr="003077CA" w:rsidRDefault="0013637E" w:rsidP="00682EED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34" w:type="dxa"/>
          </w:tcPr>
          <w:p w:rsidR="0013637E" w:rsidRPr="003077CA" w:rsidRDefault="007C31B1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1B1">
              <w:rPr>
                <w:rFonts w:ascii="Times New Roman" w:hAnsi="Times New Roman" w:cs="Times New Roman"/>
                <w:sz w:val="24"/>
                <w:szCs w:val="24"/>
              </w:rPr>
              <w:t>1.1 наличие нормативной базы, полнота и своевременность оприходования основных средств, нематериальных активов и материальных запасов;</w:t>
            </w:r>
          </w:p>
        </w:tc>
        <w:tc>
          <w:tcPr>
            <w:tcW w:w="3640" w:type="dxa"/>
          </w:tcPr>
          <w:p w:rsidR="0013637E" w:rsidRPr="003077CA" w:rsidRDefault="0072791E" w:rsidP="00A83714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13637E" w:rsidRPr="003077CA" w:rsidRDefault="0013637E" w:rsidP="00A83714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34" w:type="dxa"/>
          </w:tcPr>
          <w:p w:rsidR="0013637E" w:rsidRPr="003077CA" w:rsidRDefault="00533ED5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ED5">
              <w:rPr>
                <w:rFonts w:ascii="Times New Roman" w:hAnsi="Times New Roman" w:cs="Times New Roman"/>
                <w:sz w:val="24"/>
                <w:szCs w:val="24"/>
              </w:rPr>
              <w:t>1.2. сверка показателей счетов Главной книги с показателями счетов оборотных ведомостей в разрезе аналитических счетов;</w:t>
            </w:r>
          </w:p>
        </w:tc>
        <w:tc>
          <w:tcPr>
            <w:tcW w:w="3640" w:type="dxa"/>
          </w:tcPr>
          <w:p w:rsidR="0013637E" w:rsidRPr="003077CA" w:rsidRDefault="00533ED5" w:rsidP="00E91D9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13637E" w:rsidP="00E91D9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34" w:type="dxa"/>
          </w:tcPr>
          <w:p w:rsidR="0013637E" w:rsidRPr="003077CA" w:rsidRDefault="007A1235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235">
              <w:rPr>
                <w:rFonts w:ascii="Times New Roman" w:hAnsi="Times New Roman" w:cs="Times New Roman"/>
                <w:sz w:val="24"/>
                <w:szCs w:val="24"/>
              </w:rPr>
              <w:t>1.3 правильность ведения учетных операций по расходу (выбытию) объектов нефинансовых активов;</w:t>
            </w:r>
          </w:p>
        </w:tc>
        <w:tc>
          <w:tcPr>
            <w:tcW w:w="3640" w:type="dxa"/>
          </w:tcPr>
          <w:p w:rsidR="0013637E" w:rsidRPr="003077CA" w:rsidRDefault="007A1235" w:rsidP="00FF320E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13637E" w:rsidRPr="003077CA" w:rsidRDefault="0013637E" w:rsidP="00FF320E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34" w:type="dxa"/>
          </w:tcPr>
          <w:p w:rsidR="0013637E" w:rsidRPr="003077CA" w:rsidRDefault="003C5A77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A77">
              <w:rPr>
                <w:rFonts w:ascii="Times New Roman" w:hAnsi="Times New Roman" w:cs="Times New Roman"/>
                <w:sz w:val="24"/>
                <w:szCs w:val="24"/>
              </w:rPr>
              <w:t>1.5 правильность оформления карточек учета основных средств;</w:t>
            </w:r>
          </w:p>
        </w:tc>
        <w:tc>
          <w:tcPr>
            <w:tcW w:w="3640" w:type="dxa"/>
          </w:tcPr>
          <w:p w:rsidR="0013637E" w:rsidRPr="003077CA" w:rsidRDefault="003C5A77" w:rsidP="0097747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302274" w:rsidP="0097747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F3678D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34" w:type="dxa"/>
          </w:tcPr>
          <w:p w:rsidR="0013637E" w:rsidRPr="003077CA" w:rsidRDefault="004C1C1F" w:rsidP="00D779DF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C1C1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муниципальной программы «Охрана окружающей среды на территории </w:t>
            </w:r>
            <w:proofErr w:type="spellStart"/>
            <w:r w:rsidRPr="004C1C1F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4C1C1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2015-2017 годы» на соответствие методическим указаниям по разработке и реализации муниципальных программ </w:t>
            </w:r>
            <w:proofErr w:type="spellStart"/>
            <w:r w:rsidRPr="004C1C1F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4C1C1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и порядка разработки, реализации и оценки эффективности муниципальных программ </w:t>
            </w:r>
            <w:proofErr w:type="spellStart"/>
            <w:r w:rsidRPr="004C1C1F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4C1C1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утвержденных постановлениями Администрации </w:t>
            </w:r>
            <w:proofErr w:type="spellStart"/>
            <w:r w:rsidRPr="004C1C1F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4C1C1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области.</w:t>
            </w:r>
          </w:p>
        </w:tc>
        <w:tc>
          <w:tcPr>
            <w:tcW w:w="3640" w:type="dxa"/>
          </w:tcPr>
          <w:p w:rsidR="0013637E" w:rsidRPr="003077CA" w:rsidRDefault="004C1C1F" w:rsidP="00D779DF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40" w:type="dxa"/>
          </w:tcPr>
          <w:p w:rsidR="0013637E" w:rsidRPr="003077CA" w:rsidRDefault="00D779DF" w:rsidP="00D779DF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6651BA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34" w:type="dxa"/>
          </w:tcPr>
          <w:p w:rsidR="0013637E" w:rsidRPr="003077CA" w:rsidRDefault="00810ED6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ED6">
              <w:rPr>
                <w:rFonts w:ascii="Times New Roman" w:hAnsi="Times New Roman" w:cs="Times New Roman"/>
                <w:sz w:val="24"/>
                <w:szCs w:val="24"/>
              </w:rPr>
              <w:t>3.Обоснование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</w:t>
            </w:r>
            <w:proofErr w:type="gramStart"/>
            <w:r w:rsidRPr="00810ED6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810ED6">
              <w:rPr>
                <w:rFonts w:ascii="Times New Roman" w:hAnsi="Times New Roman" w:cs="Times New Roman"/>
                <w:sz w:val="24"/>
                <w:szCs w:val="24"/>
              </w:rPr>
              <w:t xml:space="preserve"> график.</w:t>
            </w:r>
          </w:p>
        </w:tc>
        <w:tc>
          <w:tcPr>
            <w:tcW w:w="3640" w:type="dxa"/>
          </w:tcPr>
          <w:p w:rsidR="0013637E" w:rsidRPr="003077CA" w:rsidRDefault="00810ED6" w:rsidP="006651BA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6651BA" w:rsidP="006651BA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363727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34" w:type="dxa"/>
          </w:tcPr>
          <w:p w:rsidR="0013637E" w:rsidRPr="003077CA" w:rsidRDefault="00810ED6" w:rsidP="0050073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ED6">
              <w:rPr>
                <w:rFonts w:ascii="Times New Roman" w:hAnsi="Times New Roman" w:cs="Times New Roman"/>
                <w:sz w:val="24"/>
                <w:szCs w:val="24"/>
              </w:rPr>
              <w:t>4.Применение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      </w:r>
          </w:p>
        </w:tc>
        <w:tc>
          <w:tcPr>
            <w:tcW w:w="3640" w:type="dxa"/>
          </w:tcPr>
          <w:p w:rsidR="0013637E" w:rsidRPr="003077CA" w:rsidRDefault="00810ED6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500735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4B77AA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34" w:type="dxa"/>
          </w:tcPr>
          <w:p w:rsidR="0013637E" w:rsidRPr="003077CA" w:rsidRDefault="00D2043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43E">
              <w:rPr>
                <w:rFonts w:ascii="Times New Roman" w:hAnsi="Times New Roman" w:cs="Times New Roman"/>
                <w:sz w:val="24"/>
                <w:szCs w:val="24"/>
              </w:rPr>
              <w:t xml:space="preserve">5.Соответствие поставленного товара, выполненной работы </w:t>
            </w:r>
            <w:r w:rsidRPr="00D2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(ее результата) или оказанной услуги условиям контракта.</w:t>
            </w:r>
          </w:p>
        </w:tc>
        <w:tc>
          <w:tcPr>
            <w:tcW w:w="3640" w:type="dxa"/>
          </w:tcPr>
          <w:p w:rsidR="0013637E" w:rsidRPr="003077CA" w:rsidRDefault="00D2043E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40" w:type="dxa"/>
          </w:tcPr>
          <w:p w:rsidR="0013637E" w:rsidRPr="003077CA" w:rsidRDefault="00131BCD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18F6" w:rsidRPr="003077CA" w:rsidTr="00346ABF">
        <w:tc>
          <w:tcPr>
            <w:tcW w:w="846" w:type="dxa"/>
            <w:tcBorders>
              <w:bottom w:val="single" w:sz="4" w:space="0" w:color="auto"/>
            </w:tcBorders>
          </w:tcPr>
          <w:p w:rsidR="005B18F6" w:rsidRPr="003077CA" w:rsidRDefault="005B18F6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  <w:tcBorders>
              <w:bottom w:val="single" w:sz="4" w:space="0" w:color="auto"/>
            </w:tcBorders>
          </w:tcPr>
          <w:p w:rsidR="005B18F6" w:rsidRPr="005D0FCF" w:rsidRDefault="00CE3A39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5B18F6" w:rsidRPr="005D0FCF" w:rsidRDefault="00CB2D2E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5B18F6" w:rsidRPr="005D0FCF" w:rsidRDefault="00C964E5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</w:tr>
    </w:tbl>
    <w:p w:rsidR="00416E81" w:rsidRPr="00416E81" w:rsidRDefault="00416E81" w:rsidP="00416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81" w:rsidRDefault="00416E81">
      <w:pPr>
        <w:rPr>
          <w:sz w:val="24"/>
          <w:szCs w:val="24"/>
        </w:rPr>
      </w:pPr>
    </w:p>
    <w:p w:rsidR="003E5EC4" w:rsidRDefault="003E5EC4">
      <w:pPr>
        <w:rPr>
          <w:sz w:val="24"/>
          <w:szCs w:val="24"/>
        </w:rPr>
      </w:pPr>
    </w:p>
    <w:p w:rsidR="003E5EC4" w:rsidRDefault="003E5EC4">
      <w:pPr>
        <w:rPr>
          <w:sz w:val="24"/>
          <w:szCs w:val="24"/>
        </w:rPr>
      </w:pPr>
    </w:p>
    <w:p w:rsidR="003E5EC4" w:rsidRPr="003E5EC4" w:rsidRDefault="00930C67" w:rsidP="003E5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3E5EC4" w:rsidRPr="003E5EC4">
        <w:rPr>
          <w:rFonts w:ascii="Times New Roman" w:hAnsi="Times New Roman" w:cs="Times New Roman"/>
          <w:sz w:val="24"/>
          <w:szCs w:val="24"/>
        </w:rPr>
        <w:t xml:space="preserve"> специалис</w:t>
      </w:r>
      <w:proofErr w:type="gramStart"/>
      <w:r w:rsidR="003E5EC4" w:rsidRPr="003E5EC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3E5EC4" w:rsidRPr="003E5EC4">
        <w:rPr>
          <w:rFonts w:ascii="Times New Roman" w:hAnsi="Times New Roman" w:cs="Times New Roman"/>
          <w:sz w:val="24"/>
          <w:szCs w:val="24"/>
        </w:rPr>
        <w:t xml:space="preserve"> эксперт                                                                                          ________________                               Л.А.   </w:t>
      </w:r>
      <w:proofErr w:type="spellStart"/>
      <w:r w:rsidR="003E5EC4" w:rsidRPr="003E5EC4">
        <w:rPr>
          <w:rFonts w:ascii="Times New Roman" w:hAnsi="Times New Roman" w:cs="Times New Roman"/>
          <w:sz w:val="24"/>
          <w:szCs w:val="24"/>
        </w:rPr>
        <w:t>Медведкина</w:t>
      </w:r>
      <w:proofErr w:type="spellEnd"/>
      <w:r w:rsidR="003E5EC4" w:rsidRPr="003E5EC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E5EC4" w:rsidRPr="003E5EC4" w:rsidRDefault="003E5EC4" w:rsidP="003E5EC4">
      <w:pPr>
        <w:rPr>
          <w:rFonts w:ascii="Times New Roman" w:hAnsi="Times New Roman" w:cs="Times New Roman"/>
          <w:sz w:val="24"/>
          <w:szCs w:val="24"/>
        </w:rPr>
      </w:pPr>
      <w:r w:rsidRPr="003E5EC4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3E5EC4">
        <w:rPr>
          <w:rFonts w:ascii="Times New Roman" w:hAnsi="Times New Roman" w:cs="Times New Roman"/>
          <w:sz w:val="24"/>
          <w:szCs w:val="24"/>
        </w:rPr>
        <w:t>внутреннему</w:t>
      </w:r>
      <w:proofErr w:type="gramEnd"/>
      <w:r w:rsidRPr="003E5EC4">
        <w:rPr>
          <w:rFonts w:ascii="Times New Roman" w:hAnsi="Times New Roman" w:cs="Times New Roman"/>
          <w:sz w:val="24"/>
          <w:szCs w:val="24"/>
        </w:rPr>
        <w:t xml:space="preserve"> муниципальному                                                                                            (подпись)</w:t>
      </w:r>
    </w:p>
    <w:p w:rsidR="003E5EC4" w:rsidRPr="003E5EC4" w:rsidRDefault="003E5EC4" w:rsidP="003E5EC4">
      <w:pPr>
        <w:rPr>
          <w:rFonts w:ascii="Times New Roman" w:hAnsi="Times New Roman" w:cs="Times New Roman"/>
          <w:sz w:val="24"/>
          <w:szCs w:val="24"/>
        </w:rPr>
      </w:pPr>
      <w:r w:rsidRPr="003E5EC4">
        <w:rPr>
          <w:rFonts w:ascii="Times New Roman" w:hAnsi="Times New Roman" w:cs="Times New Roman"/>
          <w:sz w:val="24"/>
          <w:szCs w:val="24"/>
        </w:rPr>
        <w:t xml:space="preserve">финансовому контролю                                                                                                                                                                                 </w:t>
      </w:r>
    </w:p>
    <w:p w:rsidR="003E5EC4" w:rsidRPr="003E5EC4" w:rsidRDefault="003E5EC4" w:rsidP="003E5EC4">
      <w:pPr>
        <w:rPr>
          <w:rFonts w:ascii="Times New Roman" w:hAnsi="Times New Roman" w:cs="Times New Roman"/>
          <w:sz w:val="24"/>
          <w:szCs w:val="24"/>
        </w:rPr>
      </w:pPr>
    </w:p>
    <w:p w:rsidR="003E5EC4" w:rsidRPr="003E5EC4" w:rsidRDefault="003E5EC4" w:rsidP="003E5EC4">
      <w:pPr>
        <w:rPr>
          <w:rFonts w:ascii="Times New Roman" w:hAnsi="Times New Roman" w:cs="Times New Roman"/>
          <w:sz w:val="24"/>
          <w:szCs w:val="24"/>
        </w:rPr>
      </w:pPr>
      <w:r w:rsidRPr="003E5E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«_____» _____________201</w:t>
      </w:r>
      <w:r w:rsidR="00164F4B">
        <w:rPr>
          <w:rFonts w:ascii="Times New Roman" w:hAnsi="Times New Roman" w:cs="Times New Roman"/>
          <w:sz w:val="24"/>
          <w:szCs w:val="24"/>
        </w:rPr>
        <w:t xml:space="preserve">8 </w:t>
      </w:r>
      <w:r w:rsidRPr="003E5EC4">
        <w:rPr>
          <w:rFonts w:ascii="Times New Roman" w:hAnsi="Times New Roman" w:cs="Times New Roman"/>
          <w:sz w:val="24"/>
          <w:szCs w:val="24"/>
        </w:rPr>
        <w:t>г.</w:t>
      </w:r>
    </w:p>
    <w:sectPr w:rsidR="003E5EC4" w:rsidRPr="003E5EC4" w:rsidSect="00A026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58" w:rsidRDefault="006F0458" w:rsidP="00C942C4">
      <w:pPr>
        <w:spacing w:after="0" w:line="240" w:lineRule="auto"/>
      </w:pPr>
      <w:r>
        <w:separator/>
      </w:r>
    </w:p>
  </w:endnote>
  <w:endnote w:type="continuationSeparator" w:id="0">
    <w:p w:rsidR="006F0458" w:rsidRDefault="006F0458" w:rsidP="00C9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58" w:rsidRDefault="006F0458" w:rsidP="00C942C4">
      <w:pPr>
        <w:spacing w:after="0" w:line="240" w:lineRule="auto"/>
      </w:pPr>
      <w:r>
        <w:separator/>
      </w:r>
    </w:p>
  </w:footnote>
  <w:footnote w:type="continuationSeparator" w:id="0">
    <w:p w:rsidR="006F0458" w:rsidRDefault="006F0458" w:rsidP="00C9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502F7"/>
    <w:multiLevelType w:val="hybridMultilevel"/>
    <w:tmpl w:val="4BF2EB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66"/>
    <w:rsid w:val="00004058"/>
    <w:rsid w:val="00006275"/>
    <w:rsid w:val="00011B04"/>
    <w:rsid w:val="00046D82"/>
    <w:rsid w:val="00052891"/>
    <w:rsid w:val="0006242C"/>
    <w:rsid w:val="0006373B"/>
    <w:rsid w:val="0007173B"/>
    <w:rsid w:val="00073B09"/>
    <w:rsid w:val="000957F1"/>
    <w:rsid w:val="000A216A"/>
    <w:rsid w:val="000B0D33"/>
    <w:rsid w:val="000B1631"/>
    <w:rsid w:val="000B608D"/>
    <w:rsid w:val="000C2A18"/>
    <w:rsid w:val="000D31C9"/>
    <w:rsid w:val="000E15E7"/>
    <w:rsid w:val="000E642B"/>
    <w:rsid w:val="000F1DF7"/>
    <w:rsid w:val="00101583"/>
    <w:rsid w:val="00103918"/>
    <w:rsid w:val="00106CF5"/>
    <w:rsid w:val="001132C5"/>
    <w:rsid w:val="0012038D"/>
    <w:rsid w:val="0012180C"/>
    <w:rsid w:val="00125CD6"/>
    <w:rsid w:val="00131BCD"/>
    <w:rsid w:val="0013437B"/>
    <w:rsid w:val="0013637E"/>
    <w:rsid w:val="00145FFD"/>
    <w:rsid w:val="00151E26"/>
    <w:rsid w:val="00152F65"/>
    <w:rsid w:val="00164B01"/>
    <w:rsid w:val="00164F4B"/>
    <w:rsid w:val="001664C1"/>
    <w:rsid w:val="00166C72"/>
    <w:rsid w:val="001735FD"/>
    <w:rsid w:val="00180950"/>
    <w:rsid w:val="001812DC"/>
    <w:rsid w:val="001833C4"/>
    <w:rsid w:val="001835D6"/>
    <w:rsid w:val="0019746F"/>
    <w:rsid w:val="001A2DA0"/>
    <w:rsid w:val="001A4AF7"/>
    <w:rsid w:val="001A6ACD"/>
    <w:rsid w:val="001B7ED1"/>
    <w:rsid w:val="001C0222"/>
    <w:rsid w:val="001C3862"/>
    <w:rsid w:val="001C5C99"/>
    <w:rsid w:val="001C7F3F"/>
    <w:rsid w:val="001D30A0"/>
    <w:rsid w:val="001D5703"/>
    <w:rsid w:val="002072F5"/>
    <w:rsid w:val="00212543"/>
    <w:rsid w:val="00233208"/>
    <w:rsid w:val="00247DF3"/>
    <w:rsid w:val="002558A9"/>
    <w:rsid w:val="00256214"/>
    <w:rsid w:val="00262AE9"/>
    <w:rsid w:val="00264382"/>
    <w:rsid w:val="00264708"/>
    <w:rsid w:val="0027045D"/>
    <w:rsid w:val="002716E4"/>
    <w:rsid w:val="00282165"/>
    <w:rsid w:val="002A739F"/>
    <w:rsid w:val="002C0072"/>
    <w:rsid w:val="002C7D50"/>
    <w:rsid w:val="002D6875"/>
    <w:rsid w:val="002E7095"/>
    <w:rsid w:val="002F0F90"/>
    <w:rsid w:val="00300A5C"/>
    <w:rsid w:val="00302274"/>
    <w:rsid w:val="003077CA"/>
    <w:rsid w:val="00321174"/>
    <w:rsid w:val="003219FA"/>
    <w:rsid w:val="00324135"/>
    <w:rsid w:val="00324FEB"/>
    <w:rsid w:val="00341B93"/>
    <w:rsid w:val="00342CED"/>
    <w:rsid w:val="00344049"/>
    <w:rsid w:val="003441AD"/>
    <w:rsid w:val="0034421E"/>
    <w:rsid w:val="00346ABF"/>
    <w:rsid w:val="003625E9"/>
    <w:rsid w:val="00363727"/>
    <w:rsid w:val="0036544F"/>
    <w:rsid w:val="00382D16"/>
    <w:rsid w:val="00384AE0"/>
    <w:rsid w:val="00386E60"/>
    <w:rsid w:val="0039140A"/>
    <w:rsid w:val="00394ACB"/>
    <w:rsid w:val="00395CF2"/>
    <w:rsid w:val="003A13E4"/>
    <w:rsid w:val="003A16BE"/>
    <w:rsid w:val="003C5A77"/>
    <w:rsid w:val="003C7D95"/>
    <w:rsid w:val="003D0C59"/>
    <w:rsid w:val="003D2215"/>
    <w:rsid w:val="003E034B"/>
    <w:rsid w:val="003E2376"/>
    <w:rsid w:val="003E5EC4"/>
    <w:rsid w:val="004049C6"/>
    <w:rsid w:val="00404F53"/>
    <w:rsid w:val="00416E81"/>
    <w:rsid w:val="0042611F"/>
    <w:rsid w:val="00430C2B"/>
    <w:rsid w:val="004501DE"/>
    <w:rsid w:val="00450EA6"/>
    <w:rsid w:val="004645DF"/>
    <w:rsid w:val="0048232A"/>
    <w:rsid w:val="0048349C"/>
    <w:rsid w:val="0048379F"/>
    <w:rsid w:val="00486E6F"/>
    <w:rsid w:val="004A2A2C"/>
    <w:rsid w:val="004B77AA"/>
    <w:rsid w:val="004C02EB"/>
    <w:rsid w:val="004C1C1F"/>
    <w:rsid w:val="004F016F"/>
    <w:rsid w:val="004F1190"/>
    <w:rsid w:val="004F332F"/>
    <w:rsid w:val="00500735"/>
    <w:rsid w:val="0050406D"/>
    <w:rsid w:val="00506032"/>
    <w:rsid w:val="00520851"/>
    <w:rsid w:val="00533ED5"/>
    <w:rsid w:val="00546913"/>
    <w:rsid w:val="00547C5D"/>
    <w:rsid w:val="00551195"/>
    <w:rsid w:val="00555B25"/>
    <w:rsid w:val="00561B2D"/>
    <w:rsid w:val="00562353"/>
    <w:rsid w:val="00571D24"/>
    <w:rsid w:val="0058058E"/>
    <w:rsid w:val="00583795"/>
    <w:rsid w:val="00586CA3"/>
    <w:rsid w:val="005872B5"/>
    <w:rsid w:val="00590445"/>
    <w:rsid w:val="005914E1"/>
    <w:rsid w:val="00592FAC"/>
    <w:rsid w:val="00594729"/>
    <w:rsid w:val="0059571A"/>
    <w:rsid w:val="005A1CBB"/>
    <w:rsid w:val="005A7F7C"/>
    <w:rsid w:val="005B18F6"/>
    <w:rsid w:val="005B5D16"/>
    <w:rsid w:val="005B5DA0"/>
    <w:rsid w:val="005C3EB2"/>
    <w:rsid w:val="005D0A0B"/>
    <w:rsid w:val="005D0FCF"/>
    <w:rsid w:val="005D6F91"/>
    <w:rsid w:val="005E6471"/>
    <w:rsid w:val="006075C8"/>
    <w:rsid w:val="0060792A"/>
    <w:rsid w:val="00620D9C"/>
    <w:rsid w:val="006313E5"/>
    <w:rsid w:val="00643772"/>
    <w:rsid w:val="00661242"/>
    <w:rsid w:val="00661698"/>
    <w:rsid w:val="00661E27"/>
    <w:rsid w:val="006645D0"/>
    <w:rsid w:val="006651BA"/>
    <w:rsid w:val="00667773"/>
    <w:rsid w:val="00671DFC"/>
    <w:rsid w:val="00673B35"/>
    <w:rsid w:val="00682EED"/>
    <w:rsid w:val="006834EF"/>
    <w:rsid w:val="00684B44"/>
    <w:rsid w:val="00686DA6"/>
    <w:rsid w:val="006A5899"/>
    <w:rsid w:val="006C652A"/>
    <w:rsid w:val="006D57B5"/>
    <w:rsid w:val="006E7C79"/>
    <w:rsid w:val="006F0458"/>
    <w:rsid w:val="006F09B5"/>
    <w:rsid w:val="00704DC1"/>
    <w:rsid w:val="007109B0"/>
    <w:rsid w:val="00724A6C"/>
    <w:rsid w:val="0072791E"/>
    <w:rsid w:val="00730D8B"/>
    <w:rsid w:val="00733EDF"/>
    <w:rsid w:val="0073621A"/>
    <w:rsid w:val="00741C7D"/>
    <w:rsid w:val="00755799"/>
    <w:rsid w:val="00755CE5"/>
    <w:rsid w:val="00764EDD"/>
    <w:rsid w:val="007722C3"/>
    <w:rsid w:val="00776021"/>
    <w:rsid w:val="00784F84"/>
    <w:rsid w:val="007857CF"/>
    <w:rsid w:val="007924A4"/>
    <w:rsid w:val="00792FD8"/>
    <w:rsid w:val="007A1235"/>
    <w:rsid w:val="007A223F"/>
    <w:rsid w:val="007A3EA1"/>
    <w:rsid w:val="007B6278"/>
    <w:rsid w:val="007C31B1"/>
    <w:rsid w:val="007C72C1"/>
    <w:rsid w:val="007D1E3A"/>
    <w:rsid w:val="007D4302"/>
    <w:rsid w:val="007D7B7F"/>
    <w:rsid w:val="007D7C5C"/>
    <w:rsid w:val="007E01D3"/>
    <w:rsid w:val="007F29EE"/>
    <w:rsid w:val="00810ED6"/>
    <w:rsid w:val="00813F45"/>
    <w:rsid w:val="00832234"/>
    <w:rsid w:val="00847D12"/>
    <w:rsid w:val="00875D51"/>
    <w:rsid w:val="00877C4D"/>
    <w:rsid w:val="0088129C"/>
    <w:rsid w:val="008945EA"/>
    <w:rsid w:val="008A576A"/>
    <w:rsid w:val="008B16C2"/>
    <w:rsid w:val="008B35EC"/>
    <w:rsid w:val="008B4982"/>
    <w:rsid w:val="008B7D96"/>
    <w:rsid w:val="008D2F22"/>
    <w:rsid w:val="008D44BB"/>
    <w:rsid w:val="008E1376"/>
    <w:rsid w:val="008E3884"/>
    <w:rsid w:val="00911ADB"/>
    <w:rsid w:val="0091463D"/>
    <w:rsid w:val="00930C67"/>
    <w:rsid w:val="0093705C"/>
    <w:rsid w:val="00947091"/>
    <w:rsid w:val="00947249"/>
    <w:rsid w:val="00972FD4"/>
    <w:rsid w:val="0097747C"/>
    <w:rsid w:val="0098341C"/>
    <w:rsid w:val="0099385C"/>
    <w:rsid w:val="009B59AB"/>
    <w:rsid w:val="009C15BA"/>
    <w:rsid w:val="009C3894"/>
    <w:rsid w:val="009C3A51"/>
    <w:rsid w:val="009C3E85"/>
    <w:rsid w:val="009F42CE"/>
    <w:rsid w:val="009F756B"/>
    <w:rsid w:val="00A02666"/>
    <w:rsid w:val="00A03600"/>
    <w:rsid w:val="00A04133"/>
    <w:rsid w:val="00A141B1"/>
    <w:rsid w:val="00A22800"/>
    <w:rsid w:val="00A40BCF"/>
    <w:rsid w:val="00A43445"/>
    <w:rsid w:val="00A523E5"/>
    <w:rsid w:val="00A535AF"/>
    <w:rsid w:val="00A836B0"/>
    <w:rsid w:val="00A83714"/>
    <w:rsid w:val="00A84C31"/>
    <w:rsid w:val="00A94224"/>
    <w:rsid w:val="00A97423"/>
    <w:rsid w:val="00AA092D"/>
    <w:rsid w:val="00AA0A25"/>
    <w:rsid w:val="00AA793E"/>
    <w:rsid w:val="00AB3F80"/>
    <w:rsid w:val="00AB57FF"/>
    <w:rsid w:val="00AB6402"/>
    <w:rsid w:val="00AC1998"/>
    <w:rsid w:val="00AC51F8"/>
    <w:rsid w:val="00AE4677"/>
    <w:rsid w:val="00AE6B9C"/>
    <w:rsid w:val="00AF51E5"/>
    <w:rsid w:val="00AF682F"/>
    <w:rsid w:val="00B001A9"/>
    <w:rsid w:val="00B439B1"/>
    <w:rsid w:val="00B45EF5"/>
    <w:rsid w:val="00B47489"/>
    <w:rsid w:val="00B528BE"/>
    <w:rsid w:val="00B71A59"/>
    <w:rsid w:val="00B72EA7"/>
    <w:rsid w:val="00BC18AA"/>
    <w:rsid w:val="00BC7019"/>
    <w:rsid w:val="00BD78F7"/>
    <w:rsid w:val="00BE226E"/>
    <w:rsid w:val="00BE353F"/>
    <w:rsid w:val="00C0670A"/>
    <w:rsid w:val="00C23758"/>
    <w:rsid w:val="00C2560D"/>
    <w:rsid w:val="00C27524"/>
    <w:rsid w:val="00C3153F"/>
    <w:rsid w:val="00C5031B"/>
    <w:rsid w:val="00C51EFD"/>
    <w:rsid w:val="00C51F11"/>
    <w:rsid w:val="00C6197E"/>
    <w:rsid w:val="00C65CBB"/>
    <w:rsid w:val="00C678ED"/>
    <w:rsid w:val="00C92718"/>
    <w:rsid w:val="00C93D4A"/>
    <w:rsid w:val="00C942C4"/>
    <w:rsid w:val="00C964E5"/>
    <w:rsid w:val="00CA65FC"/>
    <w:rsid w:val="00CB2D2E"/>
    <w:rsid w:val="00CC6FBC"/>
    <w:rsid w:val="00CD0BBA"/>
    <w:rsid w:val="00CD3BEA"/>
    <w:rsid w:val="00CE3A39"/>
    <w:rsid w:val="00CE44CA"/>
    <w:rsid w:val="00CE4691"/>
    <w:rsid w:val="00CE4DFE"/>
    <w:rsid w:val="00D0647F"/>
    <w:rsid w:val="00D07564"/>
    <w:rsid w:val="00D1298A"/>
    <w:rsid w:val="00D13FD1"/>
    <w:rsid w:val="00D1531D"/>
    <w:rsid w:val="00D17536"/>
    <w:rsid w:val="00D2043E"/>
    <w:rsid w:val="00D241D9"/>
    <w:rsid w:val="00D42EE8"/>
    <w:rsid w:val="00D437A0"/>
    <w:rsid w:val="00D514C9"/>
    <w:rsid w:val="00D626A9"/>
    <w:rsid w:val="00D779DF"/>
    <w:rsid w:val="00D87D6A"/>
    <w:rsid w:val="00DA48C3"/>
    <w:rsid w:val="00DB65DC"/>
    <w:rsid w:val="00DC406E"/>
    <w:rsid w:val="00DC491D"/>
    <w:rsid w:val="00DE58A0"/>
    <w:rsid w:val="00DE7AA5"/>
    <w:rsid w:val="00E0132C"/>
    <w:rsid w:val="00E05E7E"/>
    <w:rsid w:val="00E05E93"/>
    <w:rsid w:val="00E26FA4"/>
    <w:rsid w:val="00E32899"/>
    <w:rsid w:val="00E34271"/>
    <w:rsid w:val="00E7603C"/>
    <w:rsid w:val="00E90B67"/>
    <w:rsid w:val="00E91D91"/>
    <w:rsid w:val="00E93E86"/>
    <w:rsid w:val="00E974D8"/>
    <w:rsid w:val="00EA170F"/>
    <w:rsid w:val="00EA2604"/>
    <w:rsid w:val="00EB5C92"/>
    <w:rsid w:val="00EB6E93"/>
    <w:rsid w:val="00EB7843"/>
    <w:rsid w:val="00EC641E"/>
    <w:rsid w:val="00ED2795"/>
    <w:rsid w:val="00EE46EE"/>
    <w:rsid w:val="00EF7464"/>
    <w:rsid w:val="00F15660"/>
    <w:rsid w:val="00F33D0E"/>
    <w:rsid w:val="00F34FCE"/>
    <w:rsid w:val="00F35167"/>
    <w:rsid w:val="00F3678D"/>
    <w:rsid w:val="00F442E3"/>
    <w:rsid w:val="00F44F76"/>
    <w:rsid w:val="00F577B1"/>
    <w:rsid w:val="00F838AC"/>
    <w:rsid w:val="00F959B6"/>
    <w:rsid w:val="00FD63D5"/>
    <w:rsid w:val="00FF320E"/>
    <w:rsid w:val="00FF5E8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469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A21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2C4"/>
  </w:style>
  <w:style w:type="paragraph" w:styleId="a7">
    <w:name w:val="footer"/>
    <w:basedOn w:val="a"/>
    <w:link w:val="a8"/>
    <w:uiPriority w:val="99"/>
    <w:unhideWhenUsed/>
    <w:rsid w:val="00C9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2C4"/>
  </w:style>
  <w:style w:type="paragraph" w:styleId="a9">
    <w:name w:val="Balloon Text"/>
    <w:basedOn w:val="a"/>
    <w:link w:val="aa"/>
    <w:uiPriority w:val="99"/>
    <w:semiHidden/>
    <w:unhideWhenUsed/>
    <w:rsid w:val="0027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469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A21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2C4"/>
  </w:style>
  <w:style w:type="paragraph" w:styleId="a7">
    <w:name w:val="footer"/>
    <w:basedOn w:val="a"/>
    <w:link w:val="a8"/>
    <w:uiPriority w:val="99"/>
    <w:unhideWhenUsed/>
    <w:rsid w:val="00C9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2C4"/>
  </w:style>
  <w:style w:type="paragraph" w:styleId="a9">
    <w:name w:val="Balloon Text"/>
    <w:basedOn w:val="a"/>
    <w:link w:val="aa"/>
    <w:uiPriority w:val="99"/>
    <w:semiHidden/>
    <w:unhideWhenUsed/>
    <w:rsid w:val="0027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1E1A-F051-4195-85EA-F3C9D3BB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5541</Words>
  <Characters>31589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cp:lastPrinted>2018-02-28T06:27:00Z</cp:lastPrinted>
  <dcterms:created xsi:type="dcterms:W3CDTF">2024-01-29T07:18:00Z</dcterms:created>
  <dcterms:modified xsi:type="dcterms:W3CDTF">2024-01-29T07:18:00Z</dcterms:modified>
</cp:coreProperties>
</file>