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72FD" w:rsidRDefault="000E72FD" w:rsidP="006A09B0">
      <w:pPr>
        <w:keepNext/>
        <w:keepLines/>
        <w:spacing w:after="0" w:line="240" w:lineRule="auto"/>
        <w:ind w:firstLine="500"/>
        <w:jc w:val="center"/>
        <w:outlineLvl w:val="0"/>
        <w:rPr>
          <w:rFonts w:ascii="Times New Roman" w:eastAsia="Times New Roman" w:hAnsi="Times New Roman" w:cs="Times New Roman"/>
          <w:b/>
          <w:sz w:val="32"/>
          <w:szCs w:val="32"/>
        </w:rPr>
      </w:pPr>
    </w:p>
    <w:p w:rsidR="000E72FD" w:rsidRPr="000E72FD" w:rsidRDefault="000E72FD" w:rsidP="000E72FD">
      <w:pPr>
        <w:spacing w:after="0" w:line="240" w:lineRule="auto"/>
        <w:jc w:val="center"/>
        <w:rPr>
          <w:rFonts w:ascii="Times New Roman" w:eastAsia="Times New Roman" w:hAnsi="Times New Roman" w:cs="Times New Roman"/>
          <w:b/>
          <w:sz w:val="34"/>
          <w:szCs w:val="34"/>
        </w:rPr>
      </w:pPr>
      <w:r w:rsidRPr="000E72FD">
        <w:rPr>
          <w:rFonts w:ascii="Times New Roman" w:eastAsia="Times New Roman" w:hAnsi="Times New Roman" w:cs="Times New Roman"/>
          <w:b/>
          <w:sz w:val="34"/>
          <w:szCs w:val="34"/>
        </w:rPr>
        <w:t>ПРЕДСТАВИТЕЛЬНОЕ СОБРАНИЕ</w:t>
      </w:r>
    </w:p>
    <w:p w:rsidR="000E72FD" w:rsidRPr="000E72FD" w:rsidRDefault="000E72FD" w:rsidP="000E72FD">
      <w:pPr>
        <w:spacing w:after="0" w:line="240" w:lineRule="auto"/>
        <w:jc w:val="center"/>
        <w:rPr>
          <w:rFonts w:ascii="Times New Roman" w:eastAsia="Times New Roman" w:hAnsi="Times New Roman" w:cs="Times New Roman"/>
          <w:b/>
          <w:sz w:val="34"/>
          <w:szCs w:val="34"/>
        </w:rPr>
      </w:pPr>
      <w:r w:rsidRPr="000E72FD">
        <w:rPr>
          <w:rFonts w:ascii="Times New Roman" w:eastAsia="Times New Roman" w:hAnsi="Times New Roman" w:cs="Times New Roman"/>
          <w:b/>
          <w:sz w:val="34"/>
          <w:szCs w:val="34"/>
        </w:rPr>
        <w:t>ХОМУТОВСКОГО РАЙОНА КУРСКОЙ ОБЛАСТИ</w:t>
      </w:r>
    </w:p>
    <w:p w:rsidR="000E72FD" w:rsidRPr="000E72FD" w:rsidRDefault="000E72FD" w:rsidP="000E72FD">
      <w:pPr>
        <w:spacing w:after="0" w:line="240" w:lineRule="auto"/>
        <w:jc w:val="center"/>
        <w:rPr>
          <w:rFonts w:ascii="Times New Roman" w:eastAsia="Times New Roman" w:hAnsi="Times New Roman" w:cs="Times New Roman"/>
          <w:b/>
          <w:sz w:val="32"/>
          <w:szCs w:val="32"/>
        </w:rPr>
      </w:pPr>
    </w:p>
    <w:p w:rsidR="000E72FD" w:rsidRPr="000E72FD" w:rsidRDefault="000E72FD" w:rsidP="000E72FD">
      <w:pPr>
        <w:spacing w:after="0" w:line="240" w:lineRule="auto"/>
        <w:jc w:val="center"/>
        <w:rPr>
          <w:rFonts w:ascii="Times New Roman" w:eastAsia="Times New Roman" w:hAnsi="Times New Roman" w:cs="Times New Roman"/>
          <w:sz w:val="30"/>
          <w:szCs w:val="30"/>
        </w:rPr>
      </w:pPr>
      <w:r w:rsidRPr="000E72FD">
        <w:rPr>
          <w:rFonts w:ascii="Times New Roman" w:eastAsia="Times New Roman" w:hAnsi="Times New Roman" w:cs="Times New Roman"/>
          <w:sz w:val="30"/>
          <w:szCs w:val="30"/>
        </w:rPr>
        <w:t>РЕШЕНИЕ</w:t>
      </w:r>
    </w:p>
    <w:p w:rsidR="000E72FD" w:rsidRPr="000E72FD" w:rsidRDefault="000E72FD" w:rsidP="000E72FD">
      <w:pPr>
        <w:spacing w:after="0" w:line="240" w:lineRule="auto"/>
        <w:jc w:val="both"/>
        <w:rPr>
          <w:rFonts w:ascii="Times New Roman" w:eastAsia="Times New Roman" w:hAnsi="Times New Roman" w:cs="Times New Roman"/>
          <w:b/>
          <w:sz w:val="32"/>
          <w:szCs w:val="32"/>
        </w:rPr>
      </w:pPr>
    </w:p>
    <w:p w:rsidR="000E72FD" w:rsidRPr="000E72FD" w:rsidRDefault="000E72FD" w:rsidP="000E72FD">
      <w:pPr>
        <w:spacing w:after="0" w:line="240" w:lineRule="auto"/>
        <w:jc w:val="center"/>
        <w:rPr>
          <w:rFonts w:ascii="Times New Roman" w:eastAsia="Times New Roman" w:hAnsi="Times New Roman" w:cs="Times New Roman"/>
          <w:sz w:val="28"/>
          <w:szCs w:val="28"/>
        </w:rPr>
      </w:pPr>
      <w:r w:rsidRPr="000E72FD">
        <w:rPr>
          <w:rFonts w:ascii="Times New Roman" w:eastAsia="Times New Roman" w:hAnsi="Times New Roman" w:cs="Times New Roman"/>
          <w:sz w:val="28"/>
          <w:szCs w:val="28"/>
        </w:rPr>
        <w:t>от  1</w:t>
      </w:r>
      <w:r>
        <w:rPr>
          <w:rFonts w:ascii="Times New Roman" w:eastAsia="Times New Roman" w:hAnsi="Times New Roman" w:cs="Times New Roman"/>
          <w:sz w:val="28"/>
          <w:szCs w:val="28"/>
        </w:rPr>
        <w:t>8</w:t>
      </w:r>
      <w:r w:rsidRPr="000E72FD">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августа</w:t>
      </w:r>
      <w:r w:rsidRPr="000E72FD">
        <w:rPr>
          <w:rFonts w:ascii="Times New Roman" w:eastAsia="Times New Roman" w:hAnsi="Times New Roman" w:cs="Times New Roman"/>
          <w:sz w:val="28"/>
          <w:szCs w:val="28"/>
        </w:rPr>
        <w:t xml:space="preserve"> 2022 года № 2</w:t>
      </w:r>
      <w:r>
        <w:rPr>
          <w:rFonts w:ascii="Times New Roman" w:eastAsia="Times New Roman" w:hAnsi="Times New Roman" w:cs="Times New Roman"/>
          <w:sz w:val="28"/>
          <w:szCs w:val="28"/>
        </w:rPr>
        <w:t>8</w:t>
      </w:r>
      <w:r w:rsidRPr="000E72FD">
        <w:rPr>
          <w:rFonts w:ascii="Times New Roman" w:eastAsia="Times New Roman" w:hAnsi="Times New Roman" w:cs="Times New Roman"/>
          <w:sz w:val="28"/>
          <w:szCs w:val="28"/>
        </w:rPr>
        <w:t>/</w:t>
      </w:r>
      <w:r>
        <w:rPr>
          <w:rFonts w:ascii="Times New Roman" w:eastAsia="Times New Roman" w:hAnsi="Times New Roman" w:cs="Times New Roman"/>
          <w:sz w:val="28"/>
          <w:szCs w:val="28"/>
        </w:rPr>
        <w:t>316</w:t>
      </w:r>
    </w:p>
    <w:p w:rsidR="000E72FD" w:rsidRPr="000E72FD" w:rsidRDefault="000E72FD" w:rsidP="000E72FD">
      <w:pPr>
        <w:spacing w:after="0" w:line="240" w:lineRule="auto"/>
        <w:jc w:val="center"/>
        <w:rPr>
          <w:rFonts w:ascii="Times New Roman" w:eastAsia="Times New Roman" w:hAnsi="Times New Roman" w:cs="Times New Roman"/>
          <w:sz w:val="28"/>
          <w:szCs w:val="28"/>
        </w:rPr>
      </w:pPr>
    </w:p>
    <w:p w:rsidR="000E72FD" w:rsidRPr="000E72FD" w:rsidRDefault="000E72FD" w:rsidP="000E72FD">
      <w:pPr>
        <w:spacing w:after="0" w:line="240" w:lineRule="auto"/>
        <w:jc w:val="center"/>
        <w:rPr>
          <w:rFonts w:ascii="Times New Roman" w:eastAsia="Times New Roman" w:hAnsi="Times New Roman" w:cs="Times New Roman"/>
          <w:sz w:val="26"/>
          <w:szCs w:val="26"/>
        </w:rPr>
      </w:pPr>
      <w:proofErr w:type="spellStart"/>
      <w:r w:rsidRPr="000E72FD">
        <w:rPr>
          <w:rFonts w:ascii="Times New Roman" w:eastAsia="Times New Roman" w:hAnsi="Times New Roman" w:cs="Times New Roman"/>
          <w:sz w:val="26"/>
          <w:szCs w:val="26"/>
        </w:rPr>
        <w:t>п</w:t>
      </w:r>
      <w:proofErr w:type="gramStart"/>
      <w:r w:rsidRPr="000E72FD">
        <w:rPr>
          <w:rFonts w:ascii="Times New Roman" w:eastAsia="Times New Roman" w:hAnsi="Times New Roman" w:cs="Times New Roman"/>
          <w:sz w:val="26"/>
          <w:szCs w:val="26"/>
        </w:rPr>
        <w:t>.Х</w:t>
      </w:r>
      <w:proofErr w:type="gramEnd"/>
      <w:r w:rsidRPr="000E72FD">
        <w:rPr>
          <w:rFonts w:ascii="Times New Roman" w:eastAsia="Times New Roman" w:hAnsi="Times New Roman" w:cs="Times New Roman"/>
          <w:sz w:val="26"/>
          <w:szCs w:val="26"/>
        </w:rPr>
        <w:t>омутовка</w:t>
      </w:r>
      <w:proofErr w:type="spellEnd"/>
    </w:p>
    <w:p w:rsidR="000E72FD" w:rsidRPr="000E72FD" w:rsidRDefault="000E72FD" w:rsidP="000E72FD">
      <w:pPr>
        <w:spacing w:after="0" w:line="240" w:lineRule="auto"/>
        <w:jc w:val="center"/>
        <w:rPr>
          <w:rFonts w:ascii="Times New Roman" w:eastAsia="Times New Roman" w:hAnsi="Times New Roman" w:cs="Times New Roman"/>
          <w:sz w:val="28"/>
          <w:szCs w:val="28"/>
        </w:rPr>
      </w:pPr>
    </w:p>
    <w:p w:rsidR="00FA0BEA" w:rsidRPr="000C7498" w:rsidRDefault="00FA0BEA" w:rsidP="006A09B0">
      <w:pPr>
        <w:spacing w:after="0" w:line="240" w:lineRule="auto"/>
        <w:jc w:val="center"/>
        <w:rPr>
          <w:rFonts w:ascii="Times New Roman" w:hAnsi="Times New Roman" w:cs="Times New Roman"/>
          <w:b/>
          <w:sz w:val="28"/>
          <w:szCs w:val="28"/>
        </w:rPr>
      </w:pPr>
      <w:r w:rsidRPr="000C7498">
        <w:rPr>
          <w:rFonts w:ascii="Times New Roman" w:hAnsi="Times New Roman" w:cs="Times New Roman"/>
          <w:b/>
          <w:sz w:val="28"/>
          <w:szCs w:val="28"/>
        </w:rPr>
        <w:t>Об утверждении Положения об оплате труда работников муниципального казенного учреждения «</w:t>
      </w:r>
      <w:r>
        <w:rPr>
          <w:rFonts w:ascii="Times New Roman" w:hAnsi="Times New Roman" w:cs="Times New Roman"/>
          <w:b/>
          <w:sz w:val="28"/>
          <w:szCs w:val="28"/>
        </w:rPr>
        <w:t>Центр бюджетного учета</w:t>
      </w:r>
      <w:r w:rsidRPr="000C7498">
        <w:rPr>
          <w:rFonts w:ascii="Times New Roman" w:hAnsi="Times New Roman" w:cs="Times New Roman"/>
          <w:b/>
          <w:sz w:val="28"/>
          <w:szCs w:val="28"/>
        </w:rPr>
        <w:t xml:space="preserve"> Хомутовского района Курской области»</w:t>
      </w:r>
    </w:p>
    <w:p w:rsidR="00FA0BEA" w:rsidRPr="000C7498" w:rsidRDefault="00FA0BEA" w:rsidP="006A09B0">
      <w:pPr>
        <w:spacing w:after="0" w:line="240" w:lineRule="auto"/>
        <w:jc w:val="center"/>
        <w:rPr>
          <w:rFonts w:ascii="Times New Roman" w:hAnsi="Times New Roman" w:cs="Times New Roman"/>
          <w:b/>
          <w:sz w:val="28"/>
          <w:szCs w:val="28"/>
        </w:rPr>
      </w:pPr>
    </w:p>
    <w:p w:rsidR="00FA0BEA" w:rsidRPr="001843B4" w:rsidRDefault="00FA0BEA" w:rsidP="006A09B0">
      <w:pPr>
        <w:spacing w:after="0" w:line="240" w:lineRule="auto"/>
        <w:jc w:val="both"/>
        <w:rPr>
          <w:rFonts w:ascii="Times New Roman" w:hAnsi="Times New Roman" w:cs="Times New Roman"/>
          <w:sz w:val="28"/>
          <w:szCs w:val="28"/>
        </w:rPr>
      </w:pPr>
      <w:r w:rsidRPr="000C7498">
        <w:rPr>
          <w:rFonts w:ascii="Times New Roman" w:hAnsi="Times New Roman" w:cs="Times New Roman"/>
          <w:sz w:val="28"/>
          <w:szCs w:val="28"/>
        </w:rPr>
        <w:tab/>
      </w:r>
      <w:proofErr w:type="gramStart"/>
      <w:r w:rsidRPr="000C7498">
        <w:rPr>
          <w:rFonts w:ascii="Times New Roman" w:hAnsi="Times New Roman" w:cs="Times New Roman"/>
          <w:sz w:val="28"/>
          <w:szCs w:val="28"/>
        </w:rPr>
        <w:t>В соответствии с Федеральным законом от 6 октября 2003 года №131-</w:t>
      </w:r>
      <w:r>
        <w:rPr>
          <w:rFonts w:ascii="Times New Roman" w:hAnsi="Times New Roman" w:cs="Times New Roman"/>
          <w:sz w:val="28"/>
          <w:szCs w:val="28"/>
        </w:rPr>
        <w:t>ФЗ</w:t>
      </w:r>
      <w:r w:rsidRPr="000C7498">
        <w:rPr>
          <w:rFonts w:ascii="Times New Roman" w:hAnsi="Times New Roman" w:cs="Times New Roman"/>
          <w:sz w:val="28"/>
          <w:szCs w:val="28"/>
        </w:rPr>
        <w:t xml:space="preserve"> «Об общих принципах организации местного самоуправления в Российской Федерации», Трудовым кодексом Российской Федерации, </w:t>
      </w:r>
      <w:r w:rsidR="00ED6CF5">
        <w:rPr>
          <w:rFonts w:ascii="Times New Roman" w:hAnsi="Times New Roman" w:cs="Times New Roman"/>
          <w:sz w:val="28"/>
          <w:szCs w:val="28"/>
        </w:rPr>
        <w:t xml:space="preserve"> </w:t>
      </w:r>
      <w:r w:rsidRPr="006A09B0">
        <w:rPr>
          <w:rFonts w:ascii="Times New Roman" w:hAnsi="Times New Roman" w:cs="Times New Roman"/>
          <w:sz w:val="28"/>
          <w:szCs w:val="28"/>
        </w:rPr>
        <w:t xml:space="preserve"> </w:t>
      </w:r>
      <w:r w:rsidR="00C765D9" w:rsidRPr="00C765D9">
        <w:rPr>
          <w:rFonts w:ascii="Times New Roman" w:hAnsi="Times New Roman" w:cs="Times New Roman"/>
          <w:color w:val="000000" w:themeColor="text1"/>
          <w:sz w:val="28"/>
          <w:szCs w:val="28"/>
        </w:rPr>
        <w:t>постановлением Администрации Курской области от 26.11.2020 №1190-па «Об утверждении Положения об оплате труда работников областного казенного учреждения, подведомственного комитету финансов Курской области, по виду экономической деятельности «Деятельность по оказанию услуг в области бухгалтерского учета»,</w:t>
      </w:r>
      <w:r w:rsidR="00C765D9">
        <w:rPr>
          <w:rFonts w:ascii="Times New Roman" w:hAnsi="Times New Roman" w:cs="Times New Roman"/>
          <w:color w:val="0070C0"/>
          <w:sz w:val="28"/>
          <w:szCs w:val="28"/>
        </w:rPr>
        <w:t xml:space="preserve"> </w:t>
      </w:r>
      <w:r w:rsidR="00352558" w:rsidRPr="006A09B0">
        <w:rPr>
          <w:rFonts w:ascii="Times New Roman" w:hAnsi="Times New Roman" w:cs="Times New Roman"/>
          <w:sz w:val="28"/>
          <w:szCs w:val="28"/>
        </w:rPr>
        <w:t>постановлением Администрации</w:t>
      </w:r>
      <w:proofErr w:type="gramEnd"/>
      <w:r w:rsidR="00352558" w:rsidRPr="006A09B0">
        <w:rPr>
          <w:rFonts w:ascii="Times New Roman" w:hAnsi="Times New Roman" w:cs="Times New Roman"/>
          <w:sz w:val="28"/>
          <w:szCs w:val="28"/>
        </w:rPr>
        <w:t xml:space="preserve"> Хомутовского района </w:t>
      </w:r>
      <w:r w:rsidR="00DE5BAE" w:rsidRPr="006A09B0">
        <w:rPr>
          <w:rFonts w:ascii="Times New Roman" w:hAnsi="Times New Roman" w:cs="Times New Roman"/>
          <w:sz w:val="28"/>
          <w:szCs w:val="28"/>
        </w:rPr>
        <w:t xml:space="preserve">Курской области от </w:t>
      </w:r>
      <w:r w:rsidR="00352558" w:rsidRPr="006A09B0">
        <w:rPr>
          <w:rFonts w:ascii="Times New Roman" w:hAnsi="Times New Roman" w:cs="Times New Roman"/>
          <w:sz w:val="28"/>
          <w:szCs w:val="28"/>
        </w:rPr>
        <w:t>18</w:t>
      </w:r>
      <w:r w:rsidR="00DE5BAE" w:rsidRPr="006A09B0">
        <w:rPr>
          <w:rFonts w:ascii="Times New Roman" w:hAnsi="Times New Roman" w:cs="Times New Roman"/>
          <w:sz w:val="28"/>
          <w:szCs w:val="28"/>
        </w:rPr>
        <w:t>.</w:t>
      </w:r>
      <w:r w:rsidR="00352558" w:rsidRPr="006A09B0">
        <w:rPr>
          <w:rFonts w:ascii="Times New Roman" w:hAnsi="Times New Roman" w:cs="Times New Roman"/>
          <w:sz w:val="28"/>
          <w:szCs w:val="28"/>
        </w:rPr>
        <w:t>04</w:t>
      </w:r>
      <w:r w:rsidR="00DE5BAE" w:rsidRPr="006A09B0">
        <w:rPr>
          <w:rFonts w:ascii="Times New Roman" w:hAnsi="Times New Roman" w:cs="Times New Roman"/>
          <w:sz w:val="28"/>
          <w:szCs w:val="28"/>
        </w:rPr>
        <w:t>.202</w:t>
      </w:r>
      <w:r w:rsidR="00352558" w:rsidRPr="006A09B0">
        <w:rPr>
          <w:rFonts w:ascii="Times New Roman" w:hAnsi="Times New Roman" w:cs="Times New Roman"/>
          <w:sz w:val="28"/>
          <w:szCs w:val="28"/>
        </w:rPr>
        <w:t xml:space="preserve">2 №198-па </w:t>
      </w:r>
      <w:r w:rsidR="00DE5BAE" w:rsidRPr="006A09B0">
        <w:rPr>
          <w:rFonts w:ascii="Times New Roman" w:hAnsi="Times New Roman" w:cs="Times New Roman"/>
          <w:sz w:val="28"/>
          <w:szCs w:val="28"/>
        </w:rPr>
        <w:t>«О</w:t>
      </w:r>
      <w:r w:rsidR="00352558" w:rsidRPr="006A09B0">
        <w:rPr>
          <w:rFonts w:ascii="Times New Roman" w:hAnsi="Times New Roman" w:cs="Times New Roman"/>
          <w:sz w:val="28"/>
          <w:szCs w:val="28"/>
        </w:rPr>
        <w:t xml:space="preserve"> создании муниципального казенного учреждения «Центр бюджетного учета Хомутовского района Курской области»</w:t>
      </w:r>
      <w:r w:rsidR="00DE5BAE" w:rsidRPr="006A09B0">
        <w:rPr>
          <w:rFonts w:ascii="Times New Roman" w:hAnsi="Times New Roman" w:cs="Times New Roman"/>
          <w:sz w:val="28"/>
          <w:szCs w:val="28"/>
        </w:rPr>
        <w:t>,</w:t>
      </w:r>
      <w:r w:rsidR="00DE5BAE">
        <w:rPr>
          <w:rFonts w:ascii="Times New Roman" w:hAnsi="Times New Roman" w:cs="Times New Roman"/>
          <w:sz w:val="28"/>
          <w:szCs w:val="28"/>
        </w:rPr>
        <w:t xml:space="preserve"> </w:t>
      </w:r>
      <w:hyperlink r:id="rId7" w:history="1">
        <w:r w:rsidR="00ED6CF5" w:rsidRPr="00ED6CF5">
          <w:rPr>
            <w:rStyle w:val="a4"/>
            <w:rFonts w:ascii="Times New Roman" w:hAnsi="Times New Roman" w:cs="Times New Roman"/>
            <w:color w:val="auto"/>
            <w:sz w:val="28"/>
            <w:szCs w:val="28"/>
            <w:u w:val="none"/>
          </w:rPr>
          <w:t>Уставом</w:t>
        </w:r>
      </w:hyperlink>
      <w:r w:rsidR="00ED6CF5" w:rsidRPr="00ED6CF5">
        <w:rPr>
          <w:rFonts w:ascii="Times New Roman" w:hAnsi="Times New Roman" w:cs="Times New Roman"/>
          <w:color w:val="000000" w:themeColor="text1"/>
          <w:sz w:val="28"/>
          <w:szCs w:val="28"/>
        </w:rPr>
        <w:t xml:space="preserve"> </w:t>
      </w:r>
      <w:r w:rsidR="00ED6CF5" w:rsidRPr="00ED6CF5">
        <w:rPr>
          <w:rFonts w:ascii="Times New Roman" w:hAnsi="Times New Roman" w:cs="Times New Roman"/>
          <w:sz w:val="28"/>
          <w:szCs w:val="28"/>
        </w:rPr>
        <w:t>муниципального района «Хомутовский район» Курской области и нормативными правовыми актами муниципального района «Хомутовский район»</w:t>
      </w:r>
      <w:r w:rsidRPr="00ED6CF5">
        <w:rPr>
          <w:rFonts w:ascii="Times New Roman" w:hAnsi="Times New Roman" w:cs="Times New Roman"/>
          <w:sz w:val="28"/>
          <w:szCs w:val="28"/>
        </w:rPr>
        <w:t xml:space="preserve"> </w:t>
      </w:r>
      <w:r w:rsidRPr="000C7498">
        <w:rPr>
          <w:rFonts w:ascii="Times New Roman" w:hAnsi="Times New Roman" w:cs="Times New Roman"/>
          <w:sz w:val="28"/>
          <w:szCs w:val="28"/>
        </w:rPr>
        <w:t xml:space="preserve">Представительное Собрание Хомутовского района Курской </w:t>
      </w:r>
      <w:r w:rsidRPr="001843B4">
        <w:rPr>
          <w:rFonts w:ascii="Times New Roman" w:hAnsi="Times New Roman" w:cs="Times New Roman"/>
          <w:sz w:val="28"/>
          <w:szCs w:val="28"/>
        </w:rPr>
        <w:t>области РЕШИЛО:</w:t>
      </w:r>
    </w:p>
    <w:p w:rsidR="00FA0BEA" w:rsidRPr="00FA0BEA" w:rsidRDefault="00FA0BEA" w:rsidP="006A09B0">
      <w:pPr>
        <w:spacing w:after="0" w:line="240" w:lineRule="auto"/>
        <w:ind w:firstLine="708"/>
        <w:jc w:val="both"/>
        <w:rPr>
          <w:rFonts w:ascii="Times New Roman" w:hAnsi="Times New Roman" w:cs="Times New Roman"/>
          <w:sz w:val="28"/>
          <w:szCs w:val="28"/>
        </w:rPr>
      </w:pPr>
      <w:r w:rsidRPr="000C7498">
        <w:rPr>
          <w:rFonts w:ascii="Times New Roman" w:hAnsi="Times New Roman" w:cs="Times New Roman"/>
          <w:sz w:val="28"/>
          <w:szCs w:val="28"/>
        </w:rPr>
        <w:t xml:space="preserve">1. Утвердить прилагаемое Положение об оплате труда работников муниципального казенного учреждения </w:t>
      </w:r>
      <w:r w:rsidRPr="00FA0BEA">
        <w:rPr>
          <w:rFonts w:ascii="Times New Roman" w:hAnsi="Times New Roman" w:cs="Times New Roman"/>
          <w:sz w:val="28"/>
          <w:szCs w:val="28"/>
        </w:rPr>
        <w:t>«Центр бюджетного учета Хомутовского района Курской области».</w:t>
      </w:r>
    </w:p>
    <w:p w:rsidR="00FA0BEA" w:rsidRPr="000C7498" w:rsidRDefault="00FA0BEA" w:rsidP="006A09B0">
      <w:pPr>
        <w:spacing w:after="0" w:line="240" w:lineRule="auto"/>
        <w:ind w:firstLine="708"/>
        <w:jc w:val="both"/>
        <w:rPr>
          <w:rFonts w:ascii="Times New Roman" w:hAnsi="Times New Roman" w:cs="Times New Roman"/>
          <w:sz w:val="28"/>
          <w:szCs w:val="28"/>
        </w:rPr>
      </w:pPr>
      <w:r w:rsidRPr="000C7498">
        <w:rPr>
          <w:rFonts w:ascii="Times New Roman" w:hAnsi="Times New Roman" w:cs="Times New Roman"/>
          <w:sz w:val="28"/>
          <w:szCs w:val="28"/>
        </w:rPr>
        <w:t xml:space="preserve"> 2. Опубликовать настоящее решение в газете «Районные новости» и размес</w:t>
      </w:r>
      <w:r w:rsidR="00812BD8">
        <w:rPr>
          <w:rFonts w:ascii="Times New Roman" w:hAnsi="Times New Roman" w:cs="Times New Roman"/>
          <w:sz w:val="28"/>
          <w:szCs w:val="28"/>
        </w:rPr>
        <w:t>т</w:t>
      </w:r>
      <w:r w:rsidRPr="000C7498">
        <w:rPr>
          <w:rFonts w:ascii="Times New Roman" w:hAnsi="Times New Roman" w:cs="Times New Roman"/>
          <w:sz w:val="28"/>
          <w:szCs w:val="28"/>
        </w:rPr>
        <w:t>ить на официальном сайте муниципального образования «Хомутовский район» Курской области в сети «Интернет».</w:t>
      </w:r>
    </w:p>
    <w:p w:rsidR="00FA0BEA" w:rsidRDefault="00FA0BEA" w:rsidP="006A09B0">
      <w:pPr>
        <w:autoSpaceDE w:val="0"/>
        <w:spacing w:after="0" w:line="240" w:lineRule="auto"/>
        <w:ind w:firstLine="709"/>
        <w:jc w:val="both"/>
        <w:rPr>
          <w:rFonts w:ascii="Times New Roman" w:eastAsia="Arial CYR" w:hAnsi="Times New Roman" w:cs="Times New Roman"/>
          <w:sz w:val="28"/>
          <w:szCs w:val="28"/>
        </w:rPr>
      </w:pPr>
      <w:r w:rsidRPr="000C7498">
        <w:rPr>
          <w:rFonts w:ascii="Times New Roman" w:eastAsia="Arial CYR" w:hAnsi="Times New Roman" w:cs="Times New Roman"/>
          <w:sz w:val="28"/>
          <w:szCs w:val="28"/>
        </w:rPr>
        <w:t>3. Настоящее решение вступает в силу со дня его подписания</w:t>
      </w:r>
      <w:r>
        <w:rPr>
          <w:rFonts w:ascii="Times New Roman" w:eastAsia="Arial CYR" w:hAnsi="Times New Roman" w:cs="Times New Roman"/>
          <w:sz w:val="28"/>
          <w:szCs w:val="28"/>
        </w:rPr>
        <w:t>.</w:t>
      </w:r>
    </w:p>
    <w:p w:rsidR="001843B4" w:rsidRDefault="001843B4" w:rsidP="006A09B0">
      <w:pPr>
        <w:autoSpaceDE w:val="0"/>
        <w:spacing w:after="0" w:line="240" w:lineRule="auto"/>
        <w:ind w:firstLine="709"/>
        <w:jc w:val="both"/>
        <w:rPr>
          <w:rFonts w:ascii="Times New Roman" w:eastAsia="Arial CYR" w:hAnsi="Times New Roman" w:cs="Times New Roman"/>
          <w:sz w:val="28"/>
          <w:szCs w:val="28"/>
        </w:rPr>
      </w:pPr>
    </w:p>
    <w:p w:rsidR="00FA0BEA" w:rsidRDefault="00FA0BEA" w:rsidP="006A09B0">
      <w:pPr>
        <w:spacing w:after="0" w:line="240" w:lineRule="auto"/>
        <w:jc w:val="both"/>
        <w:rPr>
          <w:rFonts w:ascii="Times New Roman" w:hAnsi="Times New Roman" w:cs="Times New Roman"/>
          <w:sz w:val="28"/>
          <w:szCs w:val="28"/>
        </w:rPr>
      </w:pPr>
    </w:p>
    <w:p w:rsidR="000E72FD" w:rsidRPr="000E72FD" w:rsidRDefault="000E72FD" w:rsidP="000E72FD">
      <w:pPr>
        <w:spacing w:after="0" w:line="240" w:lineRule="auto"/>
        <w:jc w:val="both"/>
        <w:rPr>
          <w:rFonts w:ascii="Times New Roman" w:eastAsia="Times New Roman" w:hAnsi="Times New Roman" w:cs="Times New Roman"/>
          <w:sz w:val="28"/>
          <w:szCs w:val="28"/>
        </w:rPr>
      </w:pPr>
      <w:r w:rsidRPr="000E72FD">
        <w:rPr>
          <w:rFonts w:ascii="Times New Roman" w:eastAsia="Times New Roman" w:hAnsi="Times New Roman" w:cs="Times New Roman"/>
          <w:sz w:val="28"/>
          <w:szCs w:val="28"/>
        </w:rPr>
        <w:t>Председатель Представительного Собрания</w:t>
      </w:r>
    </w:p>
    <w:p w:rsidR="000E72FD" w:rsidRPr="000E72FD" w:rsidRDefault="000E72FD" w:rsidP="000E72FD">
      <w:pPr>
        <w:spacing w:after="0" w:line="240" w:lineRule="auto"/>
        <w:jc w:val="both"/>
        <w:rPr>
          <w:rFonts w:ascii="Times New Roman" w:eastAsia="Times New Roman" w:hAnsi="Times New Roman" w:cs="Times New Roman"/>
          <w:sz w:val="28"/>
          <w:szCs w:val="28"/>
        </w:rPr>
      </w:pPr>
      <w:proofErr w:type="spellStart"/>
      <w:r w:rsidRPr="000E72FD">
        <w:rPr>
          <w:rFonts w:ascii="Times New Roman" w:eastAsia="Times New Roman" w:hAnsi="Times New Roman" w:cs="Times New Roman"/>
          <w:sz w:val="28"/>
          <w:szCs w:val="28"/>
        </w:rPr>
        <w:t>Хомутовского</w:t>
      </w:r>
      <w:proofErr w:type="spellEnd"/>
      <w:r w:rsidRPr="000E72FD">
        <w:rPr>
          <w:rFonts w:ascii="Times New Roman" w:eastAsia="Times New Roman" w:hAnsi="Times New Roman" w:cs="Times New Roman"/>
          <w:sz w:val="28"/>
          <w:szCs w:val="28"/>
        </w:rPr>
        <w:t xml:space="preserve"> района Курской области                                        М.Е. </w:t>
      </w:r>
      <w:proofErr w:type="spellStart"/>
      <w:r w:rsidRPr="000E72FD">
        <w:rPr>
          <w:rFonts w:ascii="Times New Roman" w:eastAsia="Times New Roman" w:hAnsi="Times New Roman" w:cs="Times New Roman"/>
          <w:sz w:val="28"/>
          <w:szCs w:val="28"/>
        </w:rPr>
        <w:t>Шепелев</w:t>
      </w:r>
      <w:proofErr w:type="spellEnd"/>
      <w:r w:rsidRPr="000E72FD">
        <w:rPr>
          <w:rFonts w:ascii="Times New Roman" w:eastAsia="Times New Roman" w:hAnsi="Times New Roman" w:cs="Times New Roman"/>
          <w:sz w:val="28"/>
          <w:szCs w:val="28"/>
        </w:rPr>
        <w:t xml:space="preserve">  </w:t>
      </w:r>
    </w:p>
    <w:p w:rsidR="000E72FD" w:rsidRPr="000E72FD" w:rsidRDefault="000E72FD" w:rsidP="000E72FD">
      <w:pPr>
        <w:spacing w:after="0" w:line="240" w:lineRule="auto"/>
        <w:jc w:val="both"/>
        <w:rPr>
          <w:rFonts w:ascii="Times New Roman" w:eastAsia="Times New Roman" w:hAnsi="Times New Roman" w:cs="Times New Roman"/>
          <w:sz w:val="28"/>
          <w:szCs w:val="28"/>
        </w:rPr>
      </w:pPr>
    </w:p>
    <w:p w:rsidR="000E72FD" w:rsidRPr="000E72FD" w:rsidRDefault="000E72FD" w:rsidP="000E72FD">
      <w:pPr>
        <w:spacing w:after="0" w:line="240" w:lineRule="auto"/>
        <w:jc w:val="both"/>
        <w:rPr>
          <w:rFonts w:ascii="Times New Roman" w:eastAsia="Times New Roman" w:hAnsi="Times New Roman" w:cs="Times New Roman"/>
          <w:sz w:val="28"/>
          <w:szCs w:val="28"/>
        </w:rPr>
      </w:pPr>
      <w:r w:rsidRPr="000E72FD">
        <w:rPr>
          <w:rFonts w:ascii="Times New Roman" w:eastAsia="Times New Roman" w:hAnsi="Times New Roman" w:cs="Times New Roman"/>
          <w:sz w:val="28"/>
          <w:szCs w:val="28"/>
        </w:rPr>
        <w:t xml:space="preserve">Глава </w:t>
      </w:r>
      <w:proofErr w:type="spellStart"/>
      <w:r w:rsidRPr="000E72FD">
        <w:rPr>
          <w:rFonts w:ascii="Times New Roman" w:eastAsia="Times New Roman" w:hAnsi="Times New Roman" w:cs="Times New Roman"/>
          <w:sz w:val="28"/>
          <w:szCs w:val="28"/>
        </w:rPr>
        <w:t>Хомутовского</w:t>
      </w:r>
      <w:proofErr w:type="spellEnd"/>
      <w:r w:rsidRPr="000E72FD">
        <w:rPr>
          <w:rFonts w:ascii="Times New Roman" w:eastAsia="Times New Roman" w:hAnsi="Times New Roman" w:cs="Times New Roman"/>
          <w:sz w:val="28"/>
          <w:szCs w:val="28"/>
        </w:rPr>
        <w:t xml:space="preserve"> района </w:t>
      </w:r>
    </w:p>
    <w:p w:rsidR="00EF4674" w:rsidRDefault="000E72FD" w:rsidP="000E72FD">
      <w:pPr>
        <w:spacing w:after="0" w:line="240" w:lineRule="auto"/>
        <w:jc w:val="both"/>
        <w:rPr>
          <w:rFonts w:ascii="Times New Roman" w:eastAsia="Times New Roman" w:hAnsi="Times New Roman" w:cs="Times New Roman"/>
          <w:sz w:val="28"/>
          <w:szCs w:val="28"/>
        </w:rPr>
      </w:pPr>
      <w:r w:rsidRPr="000E72FD">
        <w:rPr>
          <w:rFonts w:ascii="Times New Roman" w:eastAsia="Times New Roman" w:hAnsi="Times New Roman" w:cs="Times New Roman"/>
          <w:sz w:val="28"/>
          <w:szCs w:val="28"/>
        </w:rPr>
        <w:t xml:space="preserve">Курской области                                                                                Ю.В. </w:t>
      </w:r>
      <w:proofErr w:type="spellStart"/>
      <w:r w:rsidRPr="000E72FD">
        <w:rPr>
          <w:rFonts w:ascii="Times New Roman" w:eastAsia="Times New Roman" w:hAnsi="Times New Roman" w:cs="Times New Roman"/>
          <w:sz w:val="28"/>
          <w:szCs w:val="28"/>
        </w:rPr>
        <w:t>Хрул</w:t>
      </w:r>
      <w:r>
        <w:rPr>
          <w:rFonts w:ascii="Times New Roman" w:eastAsia="Times New Roman" w:hAnsi="Times New Roman" w:cs="Times New Roman"/>
          <w:sz w:val="28"/>
          <w:szCs w:val="28"/>
        </w:rPr>
        <w:t>е</w:t>
      </w:r>
      <w:r w:rsidRPr="000E72FD">
        <w:rPr>
          <w:rFonts w:ascii="Times New Roman" w:eastAsia="Times New Roman" w:hAnsi="Times New Roman" w:cs="Times New Roman"/>
          <w:sz w:val="28"/>
          <w:szCs w:val="28"/>
        </w:rPr>
        <w:t>в</w:t>
      </w:r>
      <w:proofErr w:type="spellEnd"/>
      <w:r w:rsidRPr="000E72FD">
        <w:rPr>
          <w:rFonts w:ascii="Times New Roman" w:eastAsia="Times New Roman" w:hAnsi="Times New Roman" w:cs="Times New Roman"/>
          <w:sz w:val="28"/>
          <w:szCs w:val="28"/>
        </w:rPr>
        <w:t xml:space="preserve">     </w:t>
      </w:r>
    </w:p>
    <w:p w:rsidR="00EF4674" w:rsidRDefault="00EF4674" w:rsidP="000E72FD">
      <w:pPr>
        <w:spacing w:after="0" w:line="240" w:lineRule="auto"/>
        <w:jc w:val="both"/>
        <w:rPr>
          <w:rFonts w:ascii="Times New Roman" w:eastAsia="Times New Roman" w:hAnsi="Times New Roman" w:cs="Times New Roman"/>
          <w:sz w:val="28"/>
          <w:szCs w:val="28"/>
        </w:rPr>
      </w:pPr>
    </w:p>
    <w:p w:rsidR="000E72FD" w:rsidRPr="000E72FD" w:rsidRDefault="000E72FD" w:rsidP="000E72FD">
      <w:pPr>
        <w:spacing w:after="0" w:line="240" w:lineRule="auto"/>
        <w:jc w:val="both"/>
        <w:rPr>
          <w:rFonts w:ascii="Times New Roman" w:eastAsia="Times New Roman" w:hAnsi="Times New Roman" w:cs="Times New Roman"/>
          <w:sz w:val="28"/>
          <w:szCs w:val="28"/>
        </w:rPr>
      </w:pPr>
      <w:r w:rsidRPr="000E72FD">
        <w:rPr>
          <w:rFonts w:ascii="Times New Roman" w:eastAsia="Times New Roman" w:hAnsi="Times New Roman" w:cs="Times New Roman"/>
          <w:sz w:val="28"/>
          <w:szCs w:val="28"/>
        </w:rPr>
        <w:t xml:space="preserve">  </w:t>
      </w:r>
    </w:p>
    <w:tbl>
      <w:tblPr>
        <w:tblW w:w="0" w:type="auto"/>
        <w:tblInd w:w="27" w:type="dxa"/>
        <w:tblLook w:val="0000" w:firstRow="0" w:lastRow="0" w:firstColumn="0" w:lastColumn="0" w:noHBand="0" w:noVBand="0"/>
      </w:tblPr>
      <w:tblGrid>
        <w:gridCol w:w="4215"/>
        <w:gridCol w:w="4935"/>
      </w:tblGrid>
      <w:tr w:rsidR="00FA0BEA" w:rsidRPr="000C7498" w:rsidTr="00E405C2">
        <w:trPr>
          <w:trHeight w:val="330"/>
        </w:trPr>
        <w:tc>
          <w:tcPr>
            <w:tcW w:w="4215" w:type="dxa"/>
          </w:tcPr>
          <w:p w:rsidR="00FA0BEA" w:rsidRPr="000C7498" w:rsidRDefault="00FA0BEA" w:rsidP="006A09B0">
            <w:pPr>
              <w:spacing w:after="0" w:line="240" w:lineRule="auto"/>
              <w:jc w:val="both"/>
              <w:rPr>
                <w:rFonts w:ascii="Times New Roman" w:hAnsi="Times New Roman" w:cs="Times New Roman"/>
                <w:sz w:val="28"/>
                <w:szCs w:val="28"/>
              </w:rPr>
            </w:pPr>
          </w:p>
        </w:tc>
        <w:tc>
          <w:tcPr>
            <w:tcW w:w="4935" w:type="dxa"/>
          </w:tcPr>
          <w:p w:rsidR="00FA0BEA" w:rsidRPr="000C7498" w:rsidRDefault="00FA0BEA" w:rsidP="006A09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 </w:t>
            </w:r>
            <w:r w:rsidRPr="000C7498">
              <w:rPr>
                <w:rFonts w:ascii="Times New Roman" w:hAnsi="Times New Roman" w:cs="Times New Roman"/>
                <w:sz w:val="28"/>
                <w:szCs w:val="28"/>
              </w:rPr>
              <w:t xml:space="preserve">УТВЕРЖДЕНО </w:t>
            </w:r>
          </w:p>
          <w:p w:rsidR="00FA0BEA" w:rsidRPr="000C7498" w:rsidRDefault="00FA0BEA" w:rsidP="006A09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решением </w:t>
            </w:r>
            <w:r w:rsidRPr="000C7498">
              <w:rPr>
                <w:rFonts w:ascii="Times New Roman" w:hAnsi="Times New Roman" w:cs="Times New Roman"/>
                <w:sz w:val="28"/>
                <w:szCs w:val="28"/>
              </w:rPr>
              <w:t>Представительн</w:t>
            </w:r>
            <w:r>
              <w:rPr>
                <w:rFonts w:ascii="Times New Roman" w:hAnsi="Times New Roman" w:cs="Times New Roman"/>
                <w:sz w:val="28"/>
                <w:szCs w:val="28"/>
              </w:rPr>
              <w:t xml:space="preserve">ого </w:t>
            </w:r>
            <w:r w:rsidRPr="000C7498">
              <w:rPr>
                <w:rFonts w:ascii="Times New Roman" w:hAnsi="Times New Roman" w:cs="Times New Roman"/>
                <w:sz w:val="28"/>
                <w:szCs w:val="28"/>
              </w:rPr>
              <w:t>Собрани</w:t>
            </w:r>
            <w:r>
              <w:rPr>
                <w:rFonts w:ascii="Times New Roman" w:hAnsi="Times New Roman" w:cs="Times New Roman"/>
                <w:sz w:val="28"/>
                <w:szCs w:val="28"/>
              </w:rPr>
              <w:t>я</w:t>
            </w:r>
            <w:r w:rsidRPr="000C7498">
              <w:rPr>
                <w:rFonts w:ascii="Times New Roman" w:hAnsi="Times New Roman" w:cs="Times New Roman"/>
                <w:sz w:val="28"/>
                <w:szCs w:val="28"/>
              </w:rPr>
              <w:t xml:space="preserve"> Хомутовского района </w:t>
            </w:r>
          </w:p>
          <w:p w:rsidR="00FA0BEA" w:rsidRDefault="00FA0BEA" w:rsidP="006A09B0">
            <w:pPr>
              <w:spacing w:after="0" w:line="240" w:lineRule="auto"/>
              <w:jc w:val="center"/>
              <w:rPr>
                <w:rFonts w:ascii="Times New Roman" w:hAnsi="Times New Roman" w:cs="Times New Roman"/>
                <w:sz w:val="28"/>
                <w:szCs w:val="28"/>
              </w:rPr>
            </w:pPr>
            <w:r w:rsidRPr="000C7498">
              <w:rPr>
                <w:rFonts w:ascii="Times New Roman" w:hAnsi="Times New Roman" w:cs="Times New Roman"/>
                <w:sz w:val="28"/>
                <w:szCs w:val="28"/>
              </w:rPr>
              <w:t>Курской области</w:t>
            </w:r>
          </w:p>
          <w:p w:rsidR="00FA0BEA" w:rsidRPr="000C7498" w:rsidRDefault="00FA0BEA" w:rsidP="006A09B0">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от </w:t>
            </w:r>
            <w:r w:rsidR="000E72FD">
              <w:rPr>
                <w:rFonts w:ascii="Times New Roman" w:hAnsi="Times New Roman" w:cs="Times New Roman"/>
                <w:sz w:val="28"/>
                <w:szCs w:val="28"/>
              </w:rPr>
              <w:t>18 августа 2022г.</w:t>
            </w:r>
            <w:r>
              <w:rPr>
                <w:rFonts w:ascii="Times New Roman" w:hAnsi="Times New Roman" w:cs="Times New Roman"/>
                <w:sz w:val="28"/>
                <w:szCs w:val="28"/>
              </w:rPr>
              <w:t xml:space="preserve"> № </w:t>
            </w:r>
            <w:r w:rsidR="000E72FD">
              <w:rPr>
                <w:rFonts w:ascii="Times New Roman" w:hAnsi="Times New Roman" w:cs="Times New Roman"/>
                <w:sz w:val="28"/>
                <w:szCs w:val="28"/>
              </w:rPr>
              <w:t>28/316</w:t>
            </w:r>
          </w:p>
          <w:p w:rsidR="00FA0BEA" w:rsidRPr="000C7498" w:rsidRDefault="00FA0BEA" w:rsidP="006A09B0">
            <w:pPr>
              <w:spacing w:after="0" w:line="240" w:lineRule="auto"/>
              <w:jc w:val="center"/>
              <w:rPr>
                <w:rFonts w:ascii="Times New Roman" w:hAnsi="Times New Roman" w:cs="Times New Roman"/>
                <w:sz w:val="28"/>
                <w:szCs w:val="28"/>
              </w:rPr>
            </w:pPr>
          </w:p>
        </w:tc>
      </w:tr>
    </w:tbl>
    <w:p w:rsidR="00FA0BEA" w:rsidRDefault="00FA0BEA" w:rsidP="006A09B0">
      <w:pPr>
        <w:spacing w:after="0" w:line="240" w:lineRule="auto"/>
        <w:rPr>
          <w:rFonts w:ascii="Times New Roman" w:hAnsi="Times New Roman" w:cs="Times New Roman"/>
          <w:b/>
        </w:rPr>
      </w:pPr>
    </w:p>
    <w:p w:rsidR="00352558" w:rsidRPr="000C7498" w:rsidRDefault="00352558" w:rsidP="006A09B0">
      <w:pPr>
        <w:spacing w:after="0" w:line="240" w:lineRule="auto"/>
        <w:rPr>
          <w:rFonts w:ascii="Times New Roman" w:hAnsi="Times New Roman" w:cs="Times New Roman"/>
          <w:b/>
        </w:rPr>
      </w:pPr>
    </w:p>
    <w:p w:rsidR="00FA0BEA" w:rsidRDefault="00FA0BEA" w:rsidP="006A09B0">
      <w:pPr>
        <w:spacing w:after="0" w:line="240" w:lineRule="auto"/>
        <w:jc w:val="center"/>
        <w:rPr>
          <w:rFonts w:ascii="Times New Roman" w:hAnsi="Times New Roman" w:cs="Times New Roman"/>
          <w:b/>
          <w:sz w:val="28"/>
          <w:szCs w:val="28"/>
        </w:rPr>
      </w:pPr>
    </w:p>
    <w:p w:rsidR="00FA0BEA" w:rsidRPr="000C7498" w:rsidRDefault="00FA0BEA" w:rsidP="006A09B0">
      <w:pPr>
        <w:spacing w:after="0" w:line="240" w:lineRule="auto"/>
        <w:jc w:val="center"/>
        <w:rPr>
          <w:rFonts w:ascii="Times New Roman" w:hAnsi="Times New Roman" w:cs="Times New Roman"/>
          <w:b/>
          <w:sz w:val="28"/>
          <w:szCs w:val="28"/>
        </w:rPr>
      </w:pPr>
      <w:r w:rsidRPr="000C7498">
        <w:rPr>
          <w:rFonts w:ascii="Times New Roman" w:hAnsi="Times New Roman" w:cs="Times New Roman"/>
          <w:b/>
          <w:sz w:val="28"/>
          <w:szCs w:val="28"/>
        </w:rPr>
        <w:t xml:space="preserve">ПОЛОЖЕНИЕ </w:t>
      </w:r>
    </w:p>
    <w:p w:rsidR="00FA0BEA" w:rsidRDefault="00FA0BEA" w:rsidP="006A09B0">
      <w:pPr>
        <w:spacing w:after="0" w:line="240" w:lineRule="auto"/>
        <w:jc w:val="center"/>
        <w:rPr>
          <w:rFonts w:ascii="Times New Roman" w:hAnsi="Times New Roman" w:cs="Times New Roman"/>
          <w:b/>
          <w:sz w:val="28"/>
          <w:szCs w:val="28"/>
        </w:rPr>
      </w:pPr>
      <w:r w:rsidRPr="000C7498">
        <w:rPr>
          <w:rFonts w:ascii="Times New Roman" w:hAnsi="Times New Roman" w:cs="Times New Roman"/>
          <w:b/>
          <w:sz w:val="28"/>
          <w:szCs w:val="28"/>
        </w:rPr>
        <w:t>об оплате труда работников муниципального казенного учреждения «</w:t>
      </w:r>
      <w:r>
        <w:rPr>
          <w:rFonts w:ascii="Times New Roman" w:hAnsi="Times New Roman" w:cs="Times New Roman"/>
          <w:b/>
          <w:sz w:val="28"/>
          <w:szCs w:val="28"/>
        </w:rPr>
        <w:t>Центр бюджетного учета</w:t>
      </w:r>
      <w:r w:rsidRPr="000C7498">
        <w:rPr>
          <w:rFonts w:ascii="Times New Roman" w:hAnsi="Times New Roman" w:cs="Times New Roman"/>
          <w:b/>
          <w:sz w:val="28"/>
          <w:szCs w:val="28"/>
        </w:rPr>
        <w:t xml:space="preserve"> Хомутовского района Курской области»</w:t>
      </w:r>
    </w:p>
    <w:p w:rsidR="00352558" w:rsidRPr="000C7498" w:rsidRDefault="00352558" w:rsidP="006A09B0">
      <w:pPr>
        <w:spacing w:after="0" w:line="240" w:lineRule="auto"/>
        <w:jc w:val="center"/>
        <w:rPr>
          <w:rFonts w:ascii="Times New Roman" w:hAnsi="Times New Roman" w:cs="Times New Roman"/>
          <w:b/>
          <w:sz w:val="28"/>
          <w:szCs w:val="28"/>
        </w:rPr>
      </w:pPr>
    </w:p>
    <w:p w:rsidR="00FA0BEA" w:rsidRPr="000C7498" w:rsidRDefault="00FA0BEA" w:rsidP="006A09B0">
      <w:pPr>
        <w:spacing w:after="0" w:line="240" w:lineRule="auto"/>
        <w:jc w:val="center"/>
        <w:rPr>
          <w:rFonts w:ascii="Times New Roman" w:hAnsi="Times New Roman" w:cs="Times New Roman"/>
          <w:b/>
          <w:sz w:val="28"/>
          <w:szCs w:val="28"/>
        </w:rPr>
      </w:pPr>
    </w:p>
    <w:p w:rsidR="00FA0BEA" w:rsidRPr="000C7498" w:rsidRDefault="00FA0BEA" w:rsidP="006A09B0">
      <w:pPr>
        <w:spacing w:after="0" w:line="240" w:lineRule="auto"/>
        <w:jc w:val="center"/>
        <w:rPr>
          <w:rFonts w:ascii="Times New Roman" w:eastAsia="Times New Roman" w:hAnsi="Times New Roman" w:cs="Times New Roman"/>
          <w:b/>
          <w:bCs/>
          <w:iCs/>
          <w:sz w:val="28"/>
        </w:rPr>
      </w:pPr>
      <w:r w:rsidRPr="000C7498">
        <w:rPr>
          <w:rFonts w:ascii="Times New Roman" w:eastAsia="Times New Roman" w:hAnsi="Times New Roman" w:cs="Times New Roman"/>
          <w:b/>
          <w:bCs/>
          <w:iCs/>
          <w:sz w:val="28"/>
          <w:lang w:val="en-US"/>
        </w:rPr>
        <w:t>I</w:t>
      </w:r>
      <w:r w:rsidRPr="000C7498">
        <w:rPr>
          <w:rFonts w:ascii="Times New Roman" w:eastAsia="Times New Roman" w:hAnsi="Times New Roman" w:cs="Times New Roman"/>
          <w:b/>
          <w:bCs/>
          <w:iCs/>
          <w:sz w:val="28"/>
        </w:rPr>
        <w:t>. Общие положения</w:t>
      </w:r>
    </w:p>
    <w:p w:rsidR="00FA0BEA" w:rsidRDefault="00FD6702" w:rsidP="006A09B0">
      <w:pPr>
        <w:pStyle w:val="ConsPlusNormal"/>
        <w:ind w:firstLine="708"/>
        <w:jc w:val="both"/>
        <w:rPr>
          <w:sz w:val="28"/>
          <w:szCs w:val="28"/>
        </w:rPr>
      </w:pPr>
      <w:r w:rsidRPr="00CE6B10">
        <w:rPr>
          <w:sz w:val="28"/>
          <w:szCs w:val="28"/>
        </w:rPr>
        <w:t>1.</w:t>
      </w:r>
      <w:r w:rsidR="002407DF" w:rsidRPr="00CE6B10">
        <w:rPr>
          <w:sz w:val="28"/>
          <w:szCs w:val="28"/>
        </w:rPr>
        <w:t xml:space="preserve">1. </w:t>
      </w:r>
      <w:proofErr w:type="gramStart"/>
      <w:r w:rsidR="002407DF" w:rsidRPr="00CE6B10">
        <w:rPr>
          <w:sz w:val="28"/>
          <w:szCs w:val="28"/>
        </w:rPr>
        <w:t xml:space="preserve">Настоящее Положение разработано в соответствии с Трудовым кодексом Российской Федерации, Федеральным </w:t>
      </w:r>
      <w:hyperlink r:id="rId8" w:history="1">
        <w:r w:rsidR="002407DF" w:rsidRPr="00CE6B10">
          <w:rPr>
            <w:rStyle w:val="a4"/>
            <w:color w:val="auto"/>
            <w:sz w:val="28"/>
            <w:szCs w:val="28"/>
          </w:rPr>
          <w:t>законом</w:t>
        </w:r>
      </w:hyperlink>
      <w:r w:rsidR="002407DF" w:rsidRPr="00CE6B10">
        <w:rPr>
          <w:sz w:val="28"/>
          <w:szCs w:val="28"/>
        </w:rPr>
        <w:t xml:space="preserve"> от 6 октября 2003 года №131-ФЗ «Об общих принципах организации местного самоуправления в Российской Федерации», </w:t>
      </w:r>
      <w:hyperlink r:id="rId9" w:history="1">
        <w:r w:rsidR="002407DF" w:rsidRPr="00CE6B10">
          <w:rPr>
            <w:rStyle w:val="a4"/>
            <w:color w:val="auto"/>
            <w:sz w:val="28"/>
            <w:szCs w:val="28"/>
            <w:u w:val="none"/>
          </w:rPr>
          <w:t>постановлением</w:t>
        </w:r>
      </w:hyperlink>
      <w:r w:rsidR="002407DF" w:rsidRPr="00CE6B10">
        <w:rPr>
          <w:sz w:val="28"/>
          <w:szCs w:val="28"/>
        </w:rPr>
        <w:t xml:space="preserve"> Губернатора Курской области от 29.12.2007 № 596 «О введении новых систем оплаты труда работников областных бюджетных, автономных и казенных учреждений, органов исполнительной власти области и иных государственных органов, созданных в соответствии с Уставом</w:t>
      </w:r>
      <w:proofErr w:type="gramEnd"/>
      <w:r w:rsidR="002407DF" w:rsidRPr="00CE6B10">
        <w:rPr>
          <w:sz w:val="28"/>
          <w:szCs w:val="28"/>
        </w:rPr>
        <w:t xml:space="preserve"> </w:t>
      </w:r>
      <w:proofErr w:type="gramStart"/>
      <w:r w:rsidR="002407DF" w:rsidRPr="00CE6B10">
        <w:rPr>
          <w:sz w:val="28"/>
          <w:szCs w:val="28"/>
        </w:rPr>
        <w:t>Курской области, оплата труда которых в настоящее время осуществляется на основе Единой тарифной сетки по оплате труда работников областных государственных учреждений»,</w:t>
      </w:r>
      <w:r w:rsidR="00FD116A" w:rsidRPr="00CE6B10">
        <w:rPr>
          <w:sz w:val="28"/>
          <w:szCs w:val="28"/>
        </w:rPr>
        <w:t xml:space="preserve"> </w:t>
      </w:r>
      <w:r w:rsidR="00C765D9" w:rsidRPr="00C765D9">
        <w:rPr>
          <w:color w:val="000000" w:themeColor="text1"/>
          <w:sz w:val="28"/>
          <w:szCs w:val="28"/>
        </w:rPr>
        <w:t>постановлением Администрации Курской области от 26.11.2020 №1190-па «Об утверждении Положения об оплате труда работников областного казенного учреждения, подведомственного комитету финансов Курской области, по виду экономической деятельности «Деятельность по оказанию услуг в области бухгалтерского учета»,</w:t>
      </w:r>
      <w:r w:rsidR="00C765D9">
        <w:rPr>
          <w:color w:val="0070C0"/>
          <w:sz w:val="28"/>
          <w:szCs w:val="28"/>
        </w:rPr>
        <w:t xml:space="preserve"> </w:t>
      </w:r>
      <w:r w:rsidR="00352558" w:rsidRPr="006A09B0">
        <w:rPr>
          <w:sz w:val="28"/>
          <w:szCs w:val="28"/>
        </w:rPr>
        <w:t>постановлением Администрации Хомутовского района Курской</w:t>
      </w:r>
      <w:proofErr w:type="gramEnd"/>
      <w:r w:rsidR="00352558" w:rsidRPr="006A09B0">
        <w:rPr>
          <w:sz w:val="28"/>
          <w:szCs w:val="28"/>
        </w:rPr>
        <w:t xml:space="preserve"> области от 18.04.2022 №198-па «О создании муниципального казенного учреждения «Центр бюджетного учета Хомутовского района Курской области»»,</w:t>
      </w:r>
      <w:r w:rsidR="00352558">
        <w:rPr>
          <w:sz w:val="28"/>
          <w:szCs w:val="28"/>
        </w:rPr>
        <w:t xml:space="preserve"> </w:t>
      </w:r>
      <w:r w:rsidR="00352558" w:rsidRPr="000C7498">
        <w:rPr>
          <w:sz w:val="28"/>
          <w:szCs w:val="28"/>
        </w:rPr>
        <w:t xml:space="preserve"> </w:t>
      </w:r>
      <w:hyperlink r:id="rId10" w:history="1">
        <w:r w:rsidR="002407DF" w:rsidRPr="00CE6B10">
          <w:rPr>
            <w:rStyle w:val="a4"/>
            <w:color w:val="auto"/>
            <w:sz w:val="28"/>
            <w:szCs w:val="28"/>
            <w:u w:val="none"/>
          </w:rPr>
          <w:t>Уставом</w:t>
        </w:r>
      </w:hyperlink>
      <w:r w:rsidR="002407DF" w:rsidRPr="00FD116A">
        <w:rPr>
          <w:color w:val="000000" w:themeColor="text1"/>
          <w:sz w:val="28"/>
          <w:szCs w:val="28"/>
        </w:rPr>
        <w:t xml:space="preserve"> </w:t>
      </w:r>
      <w:r w:rsidR="002407DF" w:rsidRPr="00441456">
        <w:rPr>
          <w:sz w:val="28"/>
          <w:szCs w:val="28"/>
        </w:rPr>
        <w:t>муниципального района «</w:t>
      </w:r>
      <w:r w:rsidR="002407DF">
        <w:rPr>
          <w:sz w:val="28"/>
          <w:szCs w:val="28"/>
        </w:rPr>
        <w:t>Хомутовский</w:t>
      </w:r>
      <w:r w:rsidR="002407DF" w:rsidRPr="00441456">
        <w:rPr>
          <w:sz w:val="28"/>
          <w:szCs w:val="28"/>
        </w:rPr>
        <w:t xml:space="preserve"> район» Курской области</w:t>
      </w:r>
      <w:r w:rsidR="002407DF">
        <w:rPr>
          <w:sz w:val="28"/>
          <w:szCs w:val="28"/>
        </w:rPr>
        <w:t xml:space="preserve"> </w:t>
      </w:r>
      <w:r w:rsidR="00FA0BEA" w:rsidRPr="000C7498">
        <w:rPr>
          <w:sz w:val="28"/>
          <w:szCs w:val="28"/>
        </w:rPr>
        <w:t>и нормативными правовыми актами муниципального района «Хомутовский район»</w:t>
      </w:r>
      <w:r w:rsidR="00FA0BEA">
        <w:rPr>
          <w:sz w:val="28"/>
          <w:szCs w:val="28"/>
        </w:rPr>
        <w:t xml:space="preserve"> Курской области</w:t>
      </w:r>
      <w:r w:rsidR="00FA0BEA" w:rsidRPr="000C7498">
        <w:rPr>
          <w:sz w:val="28"/>
          <w:szCs w:val="28"/>
        </w:rPr>
        <w:t>:</w:t>
      </w:r>
    </w:p>
    <w:p w:rsidR="00FA0BEA" w:rsidRPr="000C7498" w:rsidRDefault="00FA0BEA" w:rsidP="006A09B0">
      <w:pPr>
        <w:spacing w:after="0" w:line="240" w:lineRule="auto"/>
        <w:ind w:firstLine="900"/>
        <w:jc w:val="both"/>
        <w:rPr>
          <w:rFonts w:ascii="Times New Roman" w:eastAsia="Times New Roman" w:hAnsi="Times New Roman" w:cs="Times New Roman"/>
          <w:sz w:val="28"/>
          <w:szCs w:val="28"/>
        </w:rPr>
      </w:pPr>
      <w:proofErr w:type="gramStart"/>
      <w:r w:rsidRPr="000C7498">
        <w:rPr>
          <w:rFonts w:ascii="Times New Roman" w:eastAsia="Times New Roman" w:hAnsi="Times New Roman" w:cs="Times New Roman"/>
          <w:sz w:val="28"/>
          <w:szCs w:val="28"/>
        </w:rPr>
        <w:t>постановлением Администрации Хомутовского района Курской области от 27.11.2009 г. № 343 «О новых системах оплаты труда работников муниципальных  учреждений муниципального района «Хомутовский район», оплата труда которых осуществляется на основе Единой  тарифной сетки по оплате труда работников муниципальных учреждений муниципального района «Хомутовский район», а также нормативных правовых актов Курской области, принятых в связи с введением новых систем оплаты труда;</w:t>
      </w:r>
      <w:proofErr w:type="gramEnd"/>
    </w:p>
    <w:p w:rsidR="00FA0BEA" w:rsidRPr="000C7498" w:rsidRDefault="00FA0BEA" w:rsidP="006A09B0">
      <w:pPr>
        <w:spacing w:after="0" w:line="240" w:lineRule="auto"/>
        <w:ind w:firstLine="888"/>
        <w:jc w:val="both"/>
        <w:rPr>
          <w:rFonts w:ascii="Times New Roman" w:eastAsia="Times New Roman" w:hAnsi="Times New Roman" w:cs="Times New Roman"/>
          <w:sz w:val="28"/>
          <w:szCs w:val="28"/>
        </w:rPr>
      </w:pPr>
      <w:r w:rsidRPr="000C7498">
        <w:rPr>
          <w:rFonts w:ascii="Times New Roman" w:eastAsia="Times New Roman" w:hAnsi="Times New Roman" w:cs="Times New Roman"/>
          <w:sz w:val="28"/>
          <w:szCs w:val="28"/>
        </w:rPr>
        <w:t xml:space="preserve">решением Представительного Собрания Хомутовского района </w:t>
      </w:r>
      <w:r>
        <w:rPr>
          <w:rFonts w:ascii="Times New Roman" w:eastAsia="Times New Roman" w:hAnsi="Times New Roman" w:cs="Times New Roman"/>
          <w:sz w:val="28"/>
          <w:szCs w:val="28"/>
        </w:rPr>
        <w:t xml:space="preserve">Курской области </w:t>
      </w:r>
      <w:r w:rsidRPr="000C7498">
        <w:rPr>
          <w:rFonts w:ascii="Times New Roman" w:eastAsia="Times New Roman" w:hAnsi="Times New Roman" w:cs="Times New Roman"/>
          <w:sz w:val="28"/>
          <w:szCs w:val="28"/>
        </w:rPr>
        <w:t xml:space="preserve">от 25.12.2009 г. № 3/24 «Об утверждении Положения об </w:t>
      </w:r>
      <w:r w:rsidRPr="000C7498">
        <w:rPr>
          <w:rFonts w:ascii="Times New Roman" w:eastAsia="Times New Roman" w:hAnsi="Times New Roman" w:cs="Times New Roman"/>
          <w:sz w:val="28"/>
          <w:szCs w:val="28"/>
        </w:rPr>
        <w:lastRenderedPageBreak/>
        <w:t xml:space="preserve">установлении </w:t>
      </w:r>
      <w:proofErr w:type="gramStart"/>
      <w:r w:rsidRPr="000C7498">
        <w:rPr>
          <w:rFonts w:ascii="Times New Roman" w:eastAsia="Times New Roman" w:hAnsi="Times New Roman" w:cs="Times New Roman"/>
          <w:sz w:val="28"/>
          <w:szCs w:val="28"/>
        </w:rPr>
        <w:t>систем оплаты труда работников муниципальных учреждений муниципального</w:t>
      </w:r>
      <w:proofErr w:type="gramEnd"/>
      <w:r w:rsidRPr="000C7498">
        <w:rPr>
          <w:rFonts w:ascii="Times New Roman" w:eastAsia="Times New Roman" w:hAnsi="Times New Roman" w:cs="Times New Roman"/>
          <w:sz w:val="28"/>
          <w:szCs w:val="28"/>
        </w:rPr>
        <w:t xml:space="preserve"> района «Хомутовский район» Курской области»;</w:t>
      </w:r>
    </w:p>
    <w:p w:rsidR="00FA0BEA" w:rsidRPr="000C7498" w:rsidRDefault="00FA0BEA" w:rsidP="006A09B0">
      <w:pPr>
        <w:spacing w:after="0" w:line="240" w:lineRule="auto"/>
        <w:ind w:firstLine="888"/>
        <w:jc w:val="both"/>
        <w:rPr>
          <w:rFonts w:ascii="Times New Roman" w:eastAsia="Times New Roman" w:hAnsi="Times New Roman" w:cs="Times New Roman"/>
          <w:sz w:val="28"/>
          <w:szCs w:val="28"/>
        </w:rPr>
      </w:pPr>
      <w:r w:rsidRPr="000C7498">
        <w:rPr>
          <w:rFonts w:ascii="Times New Roman" w:eastAsia="Times New Roman" w:hAnsi="Times New Roman" w:cs="Times New Roman"/>
          <w:sz w:val="28"/>
          <w:szCs w:val="28"/>
        </w:rPr>
        <w:t xml:space="preserve">решением Представительного Собрания Хомутовского района </w:t>
      </w:r>
      <w:r>
        <w:rPr>
          <w:rFonts w:ascii="Times New Roman" w:eastAsia="Times New Roman" w:hAnsi="Times New Roman" w:cs="Times New Roman"/>
          <w:sz w:val="28"/>
          <w:szCs w:val="28"/>
        </w:rPr>
        <w:t xml:space="preserve">Курской области </w:t>
      </w:r>
      <w:r w:rsidRPr="000C7498">
        <w:rPr>
          <w:rFonts w:ascii="Times New Roman" w:eastAsia="Times New Roman" w:hAnsi="Times New Roman" w:cs="Times New Roman"/>
          <w:sz w:val="28"/>
          <w:szCs w:val="28"/>
        </w:rPr>
        <w:t>от 25.12.2009 г. № 3/25 «Об утверждении порядка исчисления размера средней заработной платы для определения размера должностного оклада руководителя муниципального учреждения муниципального района «Хомутовский район» Курской области»;</w:t>
      </w:r>
    </w:p>
    <w:p w:rsidR="00FA0BEA" w:rsidRPr="000C7498" w:rsidRDefault="00FA0BEA" w:rsidP="006A09B0">
      <w:pPr>
        <w:spacing w:after="0" w:line="240" w:lineRule="auto"/>
        <w:ind w:firstLine="888"/>
        <w:jc w:val="both"/>
        <w:rPr>
          <w:rFonts w:ascii="Times New Roman" w:eastAsia="Times New Roman" w:hAnsi="Times New Roman" w:cs="Times New Roman"/>
          <w:sz w:val="28"/>
          <w:szCs w:val="28"/>
        </w:rPr>
      </w:pPr>
      <w:r w:rsidRPr="000C7498">
        <w:rPr>
          <w:rFonts w:ascii="Times New Roman" w:eastAsia="Times New Roman" w:hAnsi="Times New Roman" w:cs="Times New Roman"/>
          <w:sz w:val="28"/>
          <w:szCs w:val="28"/>
        </w:rPr>
        <w:t xml:space="preserve">решением Представительного Собрания Хомутовского района </w:t>
      </w:r>
      <w:r>
        <w:rPr>
          <w:rFonts w:ascii="Times New Roman" w:eastAsia="Times New Roman" w:hAnsi="Times New Roman" w:cs="Times New Roman"/>
          <w:sz w:val="28"/>
          <w:szCs w:val="28"/>
        </w:rPr>
        <w:t xml:space="preserve">Курской области </w:t>
      </w:r>
      <w:r w:rsidRPr="000C7498">
        <w:rPr>
          <w:rFonts w:ascii="Times New Roman" w:eastAsia="Times New Roman" w:hAnsi="Times New Roman" w:cs="Times New Roman"/>
          <w:sz w:val="28"/>
          <w:szCs w:val="28"/>
        </w:rPr>
        <w:t>от 25.12.2009 г. № 3/26 «Об утверждении перечня видов выплат компенсационного характера в муниципальных учреждениях муниципального района «Хомутовский район» и разъяснения о порядке установления выплат компенсационного характера»;</w:t>
      </w:r>
    </w:p>
    <w:p w:rsidR="00FA0BEA" w:rsidRDefault="00FA0BEA" w:rsidP="006A09B0">
      <w:pPr>
        <w:spacing w:after="0" w:line="240" w:lineRule="auto"/>
        <w:ind w:left="-180" w:firstLine="888"/>
        <w:jc w:val="both"/>
        <w:rPr>
          <w:rFonts w:ascii="Times New Roman" w:eastAsia="Times New Roman" w:hAnsi="Times New Roman" w:cs="Times New Roman"/>
          <w:sz w:val="28"/>
          <w:szCs w:val="28"/>
        </w:rPr>
      </w:pPr>
      <w:r w:rsidRPr="000C7498">
        <w:rPr>
          <w:rFonts w:ascii="Times New Roman" w:eastAsia="Times New Roman" w:hAnsi="Times New Roman" w:cs="Times New Roman"/>
          <w:sz w:val="28"/>
          <w:szCs w:val="28"/>
        </w:rPr>
        <w:t xml:space="preserve">решением Представительного Собрания Хомутовского района </w:t>
      </w:r>
      <w:r>
        <w:rPr>
          <w:rFonts w:ascii="Times New Roman" w:eastAsia="Times New Roman" w:hAnsi="Times New Roman" w:cs="Times New Roman"/>
          <w:sz w:val="28"/>
          <w:szCs w:val="28"/>
        </w:rPr>
        <w:t xml:space="preserve">Курской области </w:t>
      </w:r>
      <w:r w:rsidR="00FD6702">
        <w:rPr>
          <w:rFonts w:ascii="Times New Roman" w:eastAsia="Times New Roman" w:hAnsi="Times New Roman" w:cs="Times New Roman"/>
          <w:sz w:val="28"/>
          <w:szCs w:val="28"/>
        </w:rPr>
        <w:t>от 25.12.2009 г. №</w:t>
      </w:r>
      <w:r w:rsidRPr="000C7498">
        <w:rPr>
          <w:rFonts w:ascii="Times New Roman" w:eastAsia="Times New Roman" w:hAnsi="Times New Roman" w:cs="Times New Roman"/>
          <w:sz w:val="28"/>
          <w:szCs w:val="28"/>
        </w:rPr>
        <w:t>3/27 «Об утверждении перечня видов выплат стимулирующего характера в муниципальных учреждениях муниципального района «Хомутовский район» и разъяснения о порядке установления выплат стимулирующего характера».</w:t>
      </w:r>
    </w:p>
    <w:p w:rsidR="00FD116A" w:rsidRPr="00CE6B10" w:rsidRDefault="00FD6702" w:rsidP="006A09B0">
      <w:pPr>
        <w:spacing w:after="0" w:line="240" w:lineRule="auto"/>
        <w:ind w:firstLine="709"/>
        <w:jc w:val="both"/>
        <w:rPr>
          <w:rFonts w:ascii="Times New Roman" w:hAnsi="Times New Roman" w:cs="Times New Roman"/>
          <w:sz w:val="28"/>
          <w:szCs w:val="28"/>
        </w:rPr>
      </w:pPr>
      <w:bookmarkStart w:id="0" w:name="sub_1002"/>
      <w:r w:rsidRPr="00CE6B10">
        <w:rPr>
          <w:rFonts w:ascii="Times New Roman" w:hAnsi="Times New Roman" w:cs="Times New Roman"/>
          <w:sz w:val="28"/>
          <w:szCs w:val="28"/>
        </w:rPr>
        <w:t>1.</w:t>
      </w:r>
      <w:r w:rsidR="00FD116A" w:rsidRPr="00CE6B10">
        <w:rPr>
          <w:rFonts w:ascii="Times New Roman" w:hAnsi="Times New Roman" w:cs="Times New Roman"/>
          <w:sz w:val="28"/>
          <w:szCs w:val="28"/>
        </w:rPr>
        <w:t>2. Настоящее Положение регулирует порядок оплаты труда работников</w:t>
      </w:r>
      <w:r w:rsidR="00352558">
        <w:rPr>
          <w:rFonts w:ascii="Times New Roman" w:hAnsi="Times New Roman" w:cs="Times New Roman"/>
          <w:sz w:val="28"/>
          <w:szCs w:val="28"/>
        </w:rPr>
        <w:t xml:space="preserve"> муниципального</w:t>
      </w:r>
      <w:r w:rsidR="00FD116A" w:rsidRPr="00CE6B10">
        <w:rPr>
          <w:rFonts w:ascii="Times New Roman" w:hAnsi="Times New Roman" w:cs="Times New Roman"/>
          <w:sz w:val="28"/>
          <w:szCs w:val="28"/>
        </w:rPr>
        <w:t xml:space="preserve"> казенного учреждения по виду экономической деятельности «Деятельность по оказанию услуг в области бухгалтерского учета» (далее - </w:t>
      </w:r>
      <w:r w:rsidRPr="00CE6B10">
        <w:rPr>
          <w:rFonts w:ascii="Times New Roman" w:hAnsi="Times New Roman" w:cs="Times New Roman"/>
          <w:sz w:val="28"/>
          <w:szCs w:val="28"/>
        </w:rPr>
        <w:t>у</w:t>
      </w:r>
      <w:r w:rsidR="00FD116A" w:rsidRPr="00CE6B10">
        <w:rPr>
          <w:rFonts w:ascii="Times New Roman" w:hAnsi="Times New Roman" w:cs="Times New Roman"/>
          <w:sz w:val="28"/>
          <w:szCs w:val="28"/>
        </w:rPr>
        <w:t>чреждение).</w:t>
      </w:r>
    </w:p>
    <w:p w:rsidR="00FD116A" w:rsidRPr="00CE6B10" w:rsidRDefault="00FD6702" w:rsidP="006A09B0">
      <w:pPr>
        <w:spacing w:after="0" w:line="240" w:lineRule="auto"/>
        <w:ind w:firstLine="709"/>
        <w:jc w:val="both"/>
        <w:rPr>
          <w:rFonts w:ascii="Times New Roman" w:hAnsi="Times New Roman" w:cs="Times New Roman"/>
          <w:sz w:val="28"/>
          <w:szCs w:val="28"/>
        </w:rPr>
      </w:pPr>
      <w:bookmarkStart w:id="1" w:name="sub_1003"/>
      <w:bookmarkEnd w:id="0"/>
      <w:r w:rsidRPr="00CE6B10">
        <w:rPr>
          <w:rFonts w:ascii="Times New Roman" w:hAnsi="Times New Roman" w:cs="Times New Roman"/>
          <w:sz w:val="28"/>
          <w:szCs w:val="28"/>
        </w:rPr>
        <w:t>1.</w:t>
      </w:r>
      <w:r w:rsidR="00FD116A" w:rsidRPr="00CE6B10">
        <w:rPr>
          <w:rFonts w:ascii="Times New Roman" w:hAnsi="Times New Roman" w:cs="Times New Roman"/>
          <w:sz w:val="28"/>
          <w:szCs w:val="28"/>
        </w:rPr>
        <w:t>3. Положение включает в себя:</w:t>
      </w:r>
    </w:p>
    <w:p w:rsidR="00FD116A" w:rsidRPr="00CE6B10" w:rsidRDefault="00FD116A" w:rsidP="006A09B0">
      <w:pPr>
        <w:spacing w:after="0" w:line="240" w:lineRule="auto"/>
        <w:ind w:firstLine="709"/>
        <w:jc w:val="both"/>
        <w:rPr>
          <w:rFonts w:ascii="Times New Roman" w:hAnsi="Times New Roman" w:cs="Times New Roman"/>
          <w:sz w:val="28"/>
          <w:szCs w:val="28"/>
        </w:rPr>
      </w:pPr>
      <w:r w:rsidRPr="00CE6B10">
        <w:rPr>
          <w:rFonts w:ascii="Times New Roman" w:hAnsi="Times New Roman" w:cs="Times New Roman"/>
          <w:sz w:val="28"/>
          <w:szCs w:val="28"/>
        </w:rPr>
        <w:t xml:space="preserve"> размеры окладов (должностных окладов) по профессиональным квалификационным группам (далее - ПКГ)</w:t>
      </w:r>
      <w:r w:rsidR="006F54EC">
        <w:rPr>
          <w:rFonts w:ascii="Times New Roman" w:hAnsi="Times New Roman" w:cs="Times New Roman"/>
          <w:sz w:val="28"/>
          <w:szCs w:val="28"/>
        </w:rPr>
        <w:t xml:space="preserve"> </w:t>
      </w:r>
      <w:r w:rsidR="006F54EC" w:rsidRPr="00F00E3A">
        <w:rPr>
          <w:rFonts w:ascii="Times New Roman" w:hAnsi="Times New Roman" w:cs="Times New Roman"/>
          <w:sz w:val="28"/>
          <w:szCs w:val="28"/>
        </w:rPr>
        <w:t>и профессиональным стандартам</w:t>
      </w:r>
      <w:r w:rsidRPr="00CE6B10">
        <w:rPr>
          <w:rFonts w:ascii="Times New Roman" w:hAnsi="Times New Roman" w:cs="Times New Roman"/>
          <w:sz w:val="28"/>
          <w:szCs w:val="28"/>
        </w:rPr>
        <w:t>;</w:t>
      </w:r>
    </w:p>
    <w:p w:rsidR="00FD116A" w:rsidRPr="00CE6B10" w:rsidRDefault="00FD116A" w:rsidP="006A09B0">
      <w:pPr>
        <w:spacing w:after="0" w:line="240" w:lineRule="auto"/>
        <w:ind w:firstLine="709"/>
        <w:jc w:val="both"/>
        <w:rPr>
          <w:rFonts w:ascii="Times New Roman" w:hAnsi="Times New Roman" w:cs="Times New Roman"/>
          <w:sz w:val="28"/>
          <w:szCs w:val="28"/>
        </w:rPr>
      </w:pPr>
      <w:r w:rsidRPr="00CE6B10">
        <w:rPr>
          <w:rFonts w:ascii="Times New Roman" w:hAnsi="Times New Roman" w:cs="Times New Roman"/>
          <w:sz w:val="28"/>
          <w:szCs w:val="28"/>
        </w:rPr>
        <w:t xml:space="preserve"> размеры повышающих коэффициентов к окладам; </w:t>
      </w:r>
    </w:p>
    <w:p w:rsidR="00FD116A" w:rsidRDefault="009A17E8" w:rsidP="006A09B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наименование, </w:t>
      </w:r>
      <w:r w:rsidR="00FD116A" w:rsidRPr="00CE6B10">
        <w:rPr>
          <w:rFonts w:ascii="Times New Roman" w:hAnsi="Times New Roman" w:cs="Times New Roman"/>
          <w:sz w:val="28"/>
          <w:szCs w:val="28"/>
        </w:rPr>
        <w:t>условия</w:t>
      </w:r>
      <w:r>
        <w:rPr>
          <w:rFonts w:ascii="Times New Roman" w:hAnsi="Times New Roman" w:cs="Times New Roman"/>
          <w:sz w:val="28"/>
          <w:szCs w:val="28"/>
        </w:rPr>
        <w:t xml:space="preserve"> осуществления </w:t>
      </w:r>
      <w:r w:rsidR="00FD116A" w:rsidRPr="00CE6B10">
        <w:rPr>
          <w:rFonts w:ascii="Times New Roman" w:hAnsi="Times New Roman" w:cs="Times New Roman"/>
          <w:sz w:val="28"/>
          <w:szCs w:val="28"/>
        </w:rPr>
        <w:t xml:space="preserve">и размеры выплат компенсационного и стимулирующего </w:t>
      </w:r>
      <w:r w:rsidR="00FD116A" w:rsidRPr="00352558">
        <w:rPr>
          <w:rFonts w:ascii="Times New Roman" w:hAnsi="Times New Roman" w:cs="Times New Roman"/>
          <w:sz w:val="28"/>
          <w:szCs w:val="28"/>
        </w:rPr>
        <w:t>характера</w:t>
      </w:r>
      <w:r w:rsidR="00FD116A" w:rsidRPr="00CE6B10">
        <w:rPr>
          <w:rFonts w:ascii="Times New Roman" w:hAnsi="Times New Roman" w:cs="Times New Roman"/>
          <w:sz w:val="28"/>
          <w:szCs w:val="28"/>
        </w:rPr>
        <w:t xml:space="preserve"> в соответствии с перечнями выплат, утвержденными настоящим Положением</w:t>
      </w:r>
      <w:r w:rsidR="006F54EC">
        <w:rPr>
          <w:rFonts w:ascii="Times New Roman" w:hAnsi="Times New Roman" w:cs="Times New Roman"/>
          <w:sz w:val="28"/>
          <w:szCs w:val="28"/>
        </w:rPr>
        <w:t>;</w:t>
      </w:r>
    </w:p>
    <w:p w:rsidR="006F54EC" w:rsidRPr="00F00E3A" w:rsidRDefault="006F54EC" w:rsidP="006A09B0">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F00E3A">
        <w:rPr>
          <w:rFonts w:ascii="Times New Roman" w:hAnsi="Times New Roman" w:cs="Times New Roman"/>
          <w:bCs/>
          <w:sz w:val="28"/>
          <w:szCs w:val="28"/>
        </w:rPr>
        <w:t>условия оплаты труда руководителя учреждения, заместител</w:t>
      </w:r>
      <w:r w:rsidR="00F00E3A" w:rsidRPr="00F00E3A">
        <w:rPr>
          <w:rFonts w:ascii="Times New Roman" w:hAnsi="Times New Roman" w:cs="Times New Roman"/>
          <w:bCs/>
          <w:sz w:val="28"/>
          <w:szCs w:val="28"/>
        </w:rPr>
        <w:t xml:space="preserve">я </w:t>
      </w:r>
      <w:r w:rsidRPr="00F00E3A">
        <w:rPr>
          <w:rFonts w:ascii="Times New Roman" w:hAnsi="Times New Roman" w:cs="Times New Roman"/>
          <w:bCs/>
          <w:sz w:val="28"/>
          <w:szCs w:val="28"/>
        </w:rPr>
        <w:t>руководителя и главного бухгалтера.</w:t>
      </w:r>
    </w:p>
    <w:p w:rsidR="00FD116A" w:rsidRPr="00352558" w:rsidRDefault="00FD6702" w:rsidP="006A09B0">
      <w:pPr>
        <w:spacing w:after="0" w:line="240" w:lineRule="auto"/>
        <w:ind w:firstLine="708"/>
        <w:jc w:val="both"/>
        <w:rPr>
          <w:rFonts w:ascii="Times New Roman" w:hAnsi="Times New Roman" w:cs="Times New Roman"/>
          <w:sz w:val="28"/>
          <w:szCs w:val="28"/>
        </w:rPr>
      </w:pPr>
      <w:bookmarkStart w:id="2" w:name="sub_1004"/>
      <w:bookmarkEnd w:id="1"/>
      <w:r w:rsidRPr="00CE6B10">
        <w:rPr>
          <w:rFonts w:ascii="Times New Roman" w:hAnsi="Times New Roman" w:cs="Times New Roman"/>
          <w:sz w:val="28"/>
          <w:szCs w:val="28"/>
        </w:rPr>
        <w:t>1.</w:t>
      </w:r>
      <w:r w:rsidR="00FD116A" w:rsidRPr="00CE6B10">
        <w:rPr>
          <w:rFonts w:ascii="Times New Roman" w:hAnsi="Times New Roman" w:cs="Times New Roman"/>
          <w:sz w:val="28"/>
          <w:szCs w:val="28"/>
        </w:rPr>
        <w:t>4. Месячная заработная плата работника</w:t>
      </w:r>
      <w:r w:rsidR="00352558">
        <w:rPr>
          <w:rFonts w:ascii="Times New Roman" w:hAnsi="Times New Roman" w:cs="Times New Roman"/>
          <w:sz w:val="28"/>
          <w:szCs w:val="28"/>
        </w:rPr>
        <w:t xml:space="preserve"> (с учетом премий и иных стимулирующих выплат)</w:t>
      </w:r>
      <w:r w:rsidR="00FD116A" w:rsidRPr="00CE6B10">
        <w:rPr>
          <w:rFonts w:ascii="Times New Roman" w:hAnsi="Times New Roman" w:cs="Times New Roman"/>
          <w:sz w:val="28"/>
          <w:szCs w:val="28"/>
        </w:rPr>
        <w:t xml:space="preserve">, полностью отработавшего </w:t>
      </w:r>
      <w:r w:rsidR="00352558">
        <w:rPr>
          <w:rFonts w:ascii="Times New Roman" w:hAnsi="Times New Roman" w:cs="Times New Roman"/>
          <w:sz w:val="28"/>
          <w:szCs w:val="28"/>
        </w:rPr>
        <w:t xml:space="preserve">за этот период </w:t>
      </w:r>
      <w:r w:rsidR="00FD116A" w:rsidRPr="00CE6B10">
        <w:rPr>
          <w:rFonts w:ascii="Times New Roman" w:hAnsi="Times New Roman" w:cs="Times New Roman"/>
          <w:sz w:val="28"/>
          <w:szCs w:val="28"/>
        </w:rPr>
        <w:t xml:space="preserve">норму рабочего времени и выполнившего норму труда (трудовые обязанности), не может быть ниже </w:t>
      </w:r>
      <w:hyperlink r:id="rId11" w:history="1">
        <w:r w:rsidR="00FD116A" w:rsidRPr="00352558">
          <w:rPr>
            <w:rStyle w:val="a6"/>
            <w:rFonts w:ascii="Times New Roman" w:hAnsi="Times New Roman"/>
            <w:color w:val="auto"/>
            <w:sz w:val="28"/>
            <w:szCs w:val="28"/>
          </w:rPr>
          <w:t>минимально</w:t>
        </w:r>
      </w:hyperlink>
      <w:r w:rsidR="00352558" w:rsidRPr="00352558">
        <w:rPr>
          <w:rFonts w:ascii="Times New Roman" w:hAnsi="Times New Roman" w:cs="Times New Roman"/>
          <w:sz w:val="28"/>
          <w:szCs w:val="28"/>
        </w:rPr>
        <w:t xml:space="preserve">го </w:t>
      </w:r>
      <w:proofErr w:type="gramStart"/>
      <w:r w:rsidR="00352558" w:rsidRPr="00352558">
        <w:rPr>
          <w:rFonts w:ascii="Times New Roman" w:hAnsi="Times New Roman" w:cs="Times New Roman"/>
          <w:sz w:val="28"/>
          <w:szCs w:val="28"/>
        </w:rPr>
        <w:t>размера оплаты труда</w:t>
      </w:r>
      <w:proofErr w:type="gramEnd"/>
      <w:r w:rsidR="00FD116A" w:rsidRPr="00352558">
        <w:rPr>
          <w:rFonts w:ascii="Times New Roman" w:hAnsi="Times New Roman" w:cs="Times New Roman"/>
          <w:sz w:val="28"/>
          <w:szCs w:val="28"/>
        </w:rPr>
        <w:t>, установленно</w:t>
      </w:r>
      <w:r w:rsidR="00352558" w:rsidRPr="00352558">
        <w:rPr>
          <w:rFonts w:ascii="Times New Roman" w:hAnsi="Times New Roman" w:cs="Times New Roman"/>
          <w:sz w:val="28"/>
          <w:szCs w:val="28"/>
        </w:rPr>
        <w:t>го</w:t>
      </w:r>
      <w:r w:rsidR="00FD116A" w:rsidRPr="00352558">
        <w:rPr>
          <w:rFonts w:ascii="Times New Roman" w:hAnsi="Times New Roman" w:cs="Times New Roman"/>
          <w:sz w:val="28"/>
          <w:szCs w:val="28"/>
        </w:rPr>
        <w:t xml:space="preserve"> </w:t>
      </w:r>
      <w:r w:rsidR="00352558" w:rsidRPr="00352558">
        <w:rPr>
          <w:rFonts w:ascii="Times New Roman" w:hAnsi="Times New Roman" w:cs="Times New Roman"/>
          <w:sz w:val="28"/>
          <w:szCs w:val="28"/>
        </w:rPr>
        <w:t xml:space="preserve">законодательством Российской </w:t>
      </w:r>
      <w:r w:rsidR="00FD116A" w:rsidRPr="00352558">
        <w:rPr>
          <w:rFonts w:ascii="Times New Roman" w:hAnsi="Times New Roman" w:cs="Times New Roman"/>
          <w:sz w:val="28"/>
          <w:szCs w:val="28"/>
        </w:rPr>
        <w:t>Федера</w:t>
      </w:r>
      <w:r w:rsidR="00352558" w:rsidRPr="00352558">
        <w:rPr>
          <w:rFonts w:ascii="Times New Roman" w:hAnsi="Times New Roman" w:cs="Times New Roman"/>
          <w:sz w:val="28"/>
          <w:szCs w:val="28"/>
        </w:rPr>
        <w:t>ции</w:t>
      </w:r>
      <w:r w:rsidR="00FD116A" w:rsidRPr="00352558">
        <w:rPr>
          <w:rFonts w:ascii="Times New Roman" w:hAnsi="Times New Roman" w:cs="Times New Roman"/>
          <w:sz w:val="28"/>
          <w:szCs w:val="28"/>
        </w:rPr>
        <w:t>.</w:t>
      </w:r>
    </w:p>
    <w:p w:rsidR="00FD116A" w:rsidRPr="00CE6B10" w:rsidRDefault="00FD6702" w:rsidP="006A09B0">
      <w:pPr>
        <w:spacing w:after="0" w:line="240" w:lineRule="auto"/>
        <w:ind w:firstLine="708"/>
        <w:jc w:val="both"/>
        <w:rPr>
          <w:rFonts w:ascii="Times New Roman" w:hAnsi="Times New Roman" w:cs="Times New Roman"/>
          <w:sz w:val="28"/>
          <w:szCs w:val="28"/>
        </w:rPr>
      </w:pPr>
      <w:bookmarkStart w:id="3" w:name="sub_1006"/>
      <w:bookmarkEnd w:id="2"/>
      <w:r w:rsidRPr="00CE6B10">
        <w:rPr>
          <w:rFonts w:ascii="Times New Roman" w:hAnsi="Times New Roman" w:cs="Times New Roman"/>
          <w:sz w:val="28"/>
          <w:szCs w:val="28"/>
        </w:rPr>
        <w:t>1.</w:t>
      </w:r>
      <w:r w:rsidR="006C5B9B" w:rsidRPr="00CE6B10">
        <w:rPr>
          <w:rFonts w:ascii="Times New Roman" w:hAnsi="Times New Roman" w:cs="Times New Roman"/>
          <w:sz w:val="28"/>
          <w:szCs w:val="28"/>
        </w:rPr>
        <w:t xml:space="preserve">5. </w:t>
      </w:r>
      <w:r w:rsidR="00FD116A" w:rsidRPr="00CE6B10">
        <w:rPr>
          <w:rFonts w:ascii="Times New Roman" w:hAnsi="Times New Roman" w:cs="Times New Roman"/>
          <w:sz w:val="28"/>
          <w:szCs w:val="28"/>
        </w:rPr>
        <w:t>Оплата труда работников, занятых по совместительству, а также на условиях неполного рабочего времени, или неполной рабочей недели, производится пропорционально отработанному времени, в зависимости от выработки, либо на других условиях, определенных трудовым договором. Определение размеров заработной платы по основной должности, а также по должности, занимаемой в порядке совместительства, производится раздельно по каждой из должностей.</w:t>
      </w:r>
    </w:p>
    <w:p w:rsidR="00FD116A" w:rsidRPr="00CE6B10" w:rsidRDefault="00FD6702" w:rsidP="006A09B0">
      <w:pPr>
        <w:spacing w:after="0" w:line="240" w:lineRule="auto"/>
        <w:ind w:firstLine="708"/>
        <w:jc w:val="both"/>
        <w:rPr>
          <w:rFonts w:ascii="Times New Roman" w:hAnsi="Times New Roman" w:cs="Times New Roman"/>
          <w:sz w:val="28"/>
          <w:szCs w:val="28"/>
        </w:rPr>
      </w:pPr>
      <w:bookmarkStart w:id="4" w:name="sub_1007"/>
      <w:bookmarkEnd w:id="3"/>
      <w:r w:rsidRPr="006A09B0">
        <w:rPr>
          <w:rFonts w:ascii="Times New Roman" w:hAnsi="Times New Roman" w:cs="Times New Roman"/>
          <w:sz w:val="28"/>
          <w:szCs w:val="28"/>
        </w:rPr>
        <w:t>1.</w:t>
      </w:r>
      <w:r w:rsidR="006C5B9B" w:rsidRPr="006A09B0">
        <w:rPr>
          <w:rFonts w:ascii="Times New Roman" w:hAnsi="Times New Roman" w:cs="Times New Roman"/>
          <w:sz w:val="28"/>
          <w:szCs w:val="28"/>
        </w:rPr>
        <w:t xml:space="preserve">6. </w:t>
      </w:r>
      <w:r w:rsidR="00FD116A" w:rsidRPr="006A09B0">
        <w:rPr>
          <w:rFonts w:ascii="Times New Roman" w:hAnsi="Times New Roman" w:cs="Times New Roman"/>
          <w:sz w:val="28"/>
          <w:szCs w:val="28"/>
        </w:rPr>
        <w:t xml:space="preserve">Оплата труда в учреждении устанавливается </w:t>
      </w:r>
      <w:r w:rsidR="00E405C2" w:rsidRPr="006A09B0">
        <w:rPr>
          <w:rFonts w:ascii="Times New Roman" w:hAnsi="Times New Roman" w:cs="Times New Roman"/>
          <w:sz w:val="28"/>
          <w:szCs w:val="28"/>
        </w:rPr>
        <w:t xml:space="preserve">коллективным договором, соглашениями, </w:t>
      </w:r>
      <w:r w:rsidR="00FD116A" w:rsidRPr="006A09B0">
        <w:rPr>
          <w:rFonts w:ascii="Times New Roman" w:hAnsi="Times New Roman" w:cs="Times New Roman"/>
          <w:sz w:val="28"/>
          <w:szCs w:val="28"/>
        </w:rPr>
        <w:t>локальными нормативными актами,</w:t>
      </w:r>
      <w:r w:rsidR="00FD116A" w:rsidRPr="00CE6B10">
        <w:rPr>
          <w:rFonts w:ascii="Times New Roman" w:hAnsi="Times New Roman" w:cs="Times New Roman"/>
          <w:sz w:val="28"/>
          <w:szCs w:val="28"/>
        </w:rPr>
        <w:t xml:space="preserve"> принимаемыми в соответствии с </w:t>
      </w:r>
      <w:hyperlink r:id="rId12" w:history="1">
        <w:r w:rsidR="00FD116A" w:rsidRPr="00CE6B10">
          <w:rPr>
            <w:rStyle w:val="a6"/>
            <w:rFonts w:ascii="Times New Roman" w:hAnsi="Times New Roman"/>
            <w:color w:val="auto"/>
            <w:sz w:val="28"/>
            <w:szCs w:val="28"/>
          </w:rPr>
          <w:t>трудовым законодательством</w:t>
        </w:r>
      </w:hyperlink>
      <w:r w:rsidR="00FD116A" w:rsidRPr="00CE6B10">
        <w:rPr>
          <w:rFonts w:ascii="Times New Roman" w:hAnsi="Times New Roman" w:cs="Times New Roman"/>
          <w:sz w:val="28"/>
          <w:szCs w:val="28"/>
        </w:rPr>
        <w:t xml:space="preserve">, иными </w:t>
      </w:r>
      <w:r w:rsidR="00FD116A" w:rsidRPr="00CE6B10">
        <w:rPr>
          <w:rFonts w:ascii="Times New Roman" w:hAnsi="Times New Roman" w:cs="Times New Roman"/>
          <w:sz w:val="28"/>
          <w:szCs w:val="28"/>
        </w:rPr>
        <w:lastRenderedPageBreak/>
        <w:t>нормативными правовыми актами Российской Федерации, законами и иными нормативными правовыми актами Курской области, муниципальными правовыми актами, содержащими нормы трудового права и настоящим Положением.</w:t>
      </w:r>
    </w:p>
    <w:p w:rsidR="00FD6702" w:rsidRDefault="00FD6702" w:rsidP="006A09B0">
      <w:pPr>
        <w:spacing w:after="0" w:line="240" w:lineRule="auto"/>
        <w:ind w:firstLine="708"/>
        <w:jc w:val="both"/>
        <w:rPr>
          <w:rFonts w:ascii="Times New Roman" w:hAnsi="Times New Roman" w:cs="Times New Roman"/>
          <w:color w:val="0070C0"/>
          <w:sz w:val="28"/>
          <w:szCs w:val="28"/>
        </w:rPr>
      </w:pPr>
    </w:p>
    <w:p w:rsidR="00FD6702" w:rsidRDefault="00FD6702" w:rsidP="006A09B0">
      <w:pPr>
        <w:widowControl w:val="0"/>
        <w:autoSpaceDE w:val="0"/>
        <w:autoSpaceDN w:val="0"/>
        <w:adjustRightInd w:val="0"/>
        <w:spacing w:after="0" w:line="240" w:lineRule="auto"/>
        <w:ind w:firstLine="709"/>
        <w:jc w:val="center"/>
        <w:outlineLvl w:val="0"/>
        <w:rPr>
          <w:rFonts w:ascii="Times New Roman" w:hAnsi="Times New Roman" w:cs="Times New Roman"/>
          <w:b/>
          <w:bCs/>
          <w:sz w:val="28"/>
          <w:szCs w:val="28"/>
        </w:rPr>
      </w:pPr>
      <w:bookmarkStart w:id="5" w:name="sub_1034"/>
      <w:r w:rsidRPr="00CE6B10">
        <w:rPr>
          <w:rFonts w:ascii="Times New Roman" w:hAnsi="Times New Roman" w:cs="Times New Roman"/>
          <w:b/>
          <w:bCs/>
          <w:sz w:val="28"/>
          <w:szCs w:val="28"/>
        </w:rPr>
        <w:t>2. Порядок и условия оплаты труда</w:t>
      </w:r>
      <w:bookmarkEnd w:id="5"/>
    </w:p>
    <w:p w:rsidR="00FD6702" w:rsidRPr="00CE6B10" w:rsidRDefault="00FD6702" w:rsidP="006A09B0">
      <w:pPr>
        <w:widowControl w:val="0"/>
        <w:autoSpaceDE w:val="0"/>
        <w:autoSpaceDN w:val="0"/>
        <w:adjustRightInd w:val="0"/>
        <w:spacing w:after="0" w:line="240" w:lineRule="auto"/>
        <w:ind w:firstLine="709"/>
        <w:jc w:val="center"/>
        <w:outlineLvl w:val="0"/>
        <w:rPr>
          <w:rFonts w:ascii="Times New Roman" w:hAnsi="Times New Roman" w:cs="Times New Roman"/>
          <w:b/>
          <w:bCs/>
          <w:sz w:val="28"/>
          <w:szCs w:val="28"/>
        </w:rPr>
      </w:pPr>
      <w:bookmarkStart w:id="6" w:name="sub_1014"/>
      <w:r w:rsidRPr="00CE6B10">
        <w:rPr>
          <w:rFonts w:ascii="Times New Roman" w:hAnsi="Times New Roman" w:cs="Times New Roman"/>
          <w:b/>
          <w:bCs/>
          <w:sz w:val="28"/>
          <w:szCs w:val="28"/>
        </w:rPr>
        <w:t>2.1. Основные условия оплаты труда</w:t>
      </w:r>
    </w:p>
    <w:bookmarkEnd w:id="6"/>
    <w:p w:rsidR="00FD6702" w:rsidRPr="00CE6B10" w:rsidRDefault="00FD6702" w:rsidP="006A09B0">
      <w:pPr>
        <w:spacing w:after="0" w:line="240" w:lineRule="auto"/>
        <w:ind w:firstLine="709"/>
        <w:jc w:val="both"/>
        <w:rPr>
          <w:rFonts w:ascii="Times New Roman" w:hAnsi="Times New Roman" w:cs="Times New Roman"/>
          <w:sz w:val="28"/>
          <w:szCs w:val="28"/>
        </w:rPr>
      </w:pPr>
      <w:r w:rsidRPr="00CE6B10">
        <w:rPr>
          <w:rFonts w:ascii="Times New Roman" w:hAnsi="Times New Roman" w:cs="Times New Roman"/>
          <w:sz w:val="28"/>
          <w:szCs w:val="28"/>
        </w:rPr>
        <w:t xml:space="preserve"> 2.1.1. Система оплаты труда работников учреждения включает в себя размеры окладов (должностных окладов), повышающие коэффициенты, выплаты компенсационного и стимулирующего характера.</w:t>
      </w:r>
    </w:p>
    <w:p w:rsidR="00FD6702" w:rsidRPr="00CE6B10" w:rsidRDefault="00FD6702" w:rsidP="006A09B0">
      <w:pPr>
        <w:spacing w:after="0" w:line="240" w:lineRule="auto"/>
        <w:ind w:firstLine="709"/>
        <w:jc w:val="both"/>
        <w:rPr>
          <w:rFonts w:ascii="Times New Roman" w:hAnsi="Times New Roman" w:cs="Times New Roman"/>
          <w:sz w:val="28"/>
          <w:szCs w:val="28"/>
        </w:rPr>
      </w:pPr>
      <w:bookmarkStart w:id="7" w:name="sub_1008"/>
      <w:r w:rsidRPr="00CE6B10">
        <w:rPr>
          <w:rFonts w:ascii="Times New Roman" w:hAnsi="Times New Roman" w:cs="Times New Roman"/>
          <w:sz w:val="28"/>
          <w:szCs w:val="28"/>
        </w:rPr>
        <w:t>2.1.2. Фонд оплаты труда работников учреждения формируется исходя из объема бюджетных ассигнований на обеспечение выполнения функций учреждения и соответствующих лимитов бюджетных обязательств в части оплаты труда работников учреждения.</w:t>
      </w:r>
    </w:p>
    <w:bookmarkEnd w:id="7"/>
    <w:p w:rsidR="00FD6702" w:rsidRPr="00CE6B10" w:rsidRDefault="00FD6702" w:rsidP="006A09B0">
      <w:pPr>
        <w:spacing w:after="0" w:line="240" w:lineRule="auto"/>
        <w:ind w:firstLine="709"/>
        <w:jc w:val="both"/>
        <w:rPr>
          <w:rFonts w:ascii="Times New Roman" w:hAnsi="Times New Roman" w:cs="Times New Roman"/>
          <w:sz w:val="28"/>
          <w:szCs w:val="28"/>
        </w:rPr>
      </w:pPr>
      <w:r w:rsidRPr="00CE6B10">
        <w:rPr>
          <w:rFonts w:ascii="Times New Roman" w:hAnsi="Times New Roman" w:cs="Times New Roman"/>
          <w:sz w:val="28"/>
          <w:szCs w:val="28"/>
        </w:rPr>
        <w:t xml:space="preserve">Средства на оплату труда, формируемые за счет бюджетных ассигнований бюджета </w:t>
      </w:r>
      <w:r w:rsidR="00352558">
        <w:rPr>
          <w:rFonts w:ascii="Times New Roman" w:hAnsi="Times New Roman" w:cs="Times New Roman"/>
          <w:sz w:val="28"/>
          <w:szCs w:val="28"/>
        </w:rPr>
        <w:t>муниципального района «</w:t>
      </w:r>
      <w:r w:rsidRPr="00CE6B10">
        <w:rPr>
          <w:rFonts w:ascii="Times New Roman" w:hAnsi="Times New Roman" w:cs="Times New Roman"/>
          <w:sz w:val="28"/>
          <w:szCs w:val="28"/>
        </w:rPr>
        <w:t>Хомутовск</w:t>
      </w:r>
      <w:r w:rsidR="00352558">
        <w:rPr>
          <w:rFonts w:ascii="Times New Roman" w:hAnsi="Times New Roman" w:cs="Times New Roman"/>
          <w:sz w:val="28"/>
          <w:szCs w:val="28"/>
        </w:rPr>
        <w:t>ий</w:t>
      </w:r>
      <w:r w:rsidRPr="00CE6B10">
        <w:rPr>
          <w:rFonts w:ascii="Times New Roman" w:hAnsi="Times New Roman" w:cs="Times New Roman"/>
          <w:sz w:val="28"/>
          <w:szCs w:val="28"/>
        </w:rPr>
        <w:t xml:space="preserve"> район</w:t>
      </w:r>
      <w:r w:rsidR="00352558">
        <w:rPr>
          <w:rFonts w:ascii="Times New Roman" w:hAnsi="Times New Roman" w:cs="Times New Roman"/>
          <w:sz w:val="28"/>
          <w:szCs w:val="28"/>
        </w:rPr>
        <w:t>»</w:t>
      </w:r>
      <w:r w:rsidRPr="00CE6B10">
        <w:rPr>
          <w:rFonts w:ascii="Times New Roman" w:hAnsi="Times New Roman" w:cs="Times New Roman"/>
          <w:sz w:val="28"/>
          <w:szCs w:val="28"/>
        </w:rPr>
        <w:t xml:space="preserve"> Курской области, могут направляться учреждением на выплаты стимулирующего характера. При этом объем средств на указанные выплаты должен составлять не менее 30 процентов средств на оплату труда, формируемых за счет ассигнований бюджета </w:t>
      </w:r>
      <w:r w:rsidR="008D1A1B">
        <w:rPr>
          <w:rFonts w:ascii="Times New Roman" w:hAnsi="Times New Roman" w:cs="Times New Roman"/>
          <w:sz w:val="28"/>
          <w:szCs w:val="28"/>
        </w:rPr>
        <w:t>муниципального района «</w:t>
      </w:r>
      <w:r w:rsidR="008D1A1B" w:rsidRPr="00CE6B10">
        <w:rPr>
          <w:rFonts w:ascii="Times New Roman" w:hAnsi="Times New Roman" w:cs="Times New Roman"/>
          <w:sz w:val="28"/>
          <w:szCs w:val="28"/>
        </w:rPr>
        <w:t>Хомутовск</w:t>
      </w:r>
      <w:r w:rsidR="008D1A1B">
        <w:rPr>
          <w:rFonts w:ascii="Times New Roman" w:hAnsi="Times New Roman" w:cs="Times New Roman"/>
          <w:sz w:val="28"/>
          <w:szCs w:val="28"/>
        </w:rPr>
        <w:t>ий</w:t>
      </w:r>
      <w:r w:rsidR="008D1A1B" w:rsidRPr="00CE6B10">
        <w:rPr>
          <w:rFonts w:ascii="Times New Roman" w:hAnsi="Times New Roman" w:cs="Times New Roman"/>
          <w:sz w:val="28"/>
          <w:szCs w:val="28"/>
        </w:rPr>
        <w:t xml:space="preserve"> район</w:t>
      </w:r>
      <w:r w:rsidR="008D1A1B">
        <w:rPr>
          <w:rFonts w:ascii="Times New Roman" w:hAnsi="Times New Roman" w:cs="Times New Roman"/>
          <w:sz w:val="28"/>
          <w:szCs w:val="28"/>
        </w:rPr>
        <w:t>»</w:t>
      </w:r>
      <w:r w:rsidR="008D1A1B" w:rsidRPr="00CE6B10">
        <w:rPr>
          <w:rFonts w:ascii="Times New Roman" w:hAnsi="Times New Roman" w:cs="Times New Roman"/>
          <w:sz w:val="28"/>
          <w:szCs w:val="28"/>
        </w:rPr>
        <w:t xml:space="preserve"> </w:t>
      </w:r>
      <w:r w:rsidRPr="00CE6B10">
        <w:rPr>
          <w:rFonts w:ascii="Times New Roman" w:hAnsi="Times New Roman" w:cs="Times New Roman"/>
          <w:sz w:val="28"/>
          <w:szCs w:val="28"/>
        </w:rPr>
        <w:t xml:space="preserve"> Курской области.</w:t>
      </w:r>
    </w:p>
    <w:p w:rsidR="00FD6702" w:rsidRPr="00CE6B10" w:rsidRDefault="00FD6702" w:rsidP="006A09B0">
      <w:pPr>
        <w:spacing w:after="0" w:line="240" w:lineRule="auto"/>
        <w:ind w:firstLine="709"/>
        <w:jc w:val="both"/>
        <w:rPr>
          <w:rFonts w:ascii="Times New Roman" w:hAnsi="Times New Roman" w:cs="Times New Roman"/>
          <w:sz w:val="28"/>
          <w:szCs w:val="28"/>
        </w:rPr>
      </w:pPr>
      <w:r w:rsidRPr="00CE6B10">
        <w:rPr>
          <w:rFonts w:ascii="Times New Roman" w:hAnsi="Times New Roman" w:cs="Times New Roman"/>
          <w:sz w:val="28"/>
          <w:szCs w:val="28"/>
        </w:rPr>
        <w:t>Предельная доля оплаты труда работников административно-управленческого и вспомогательного персонала в фонде оплаты труда учреждения составляет не более 40 процентов.</w:t>
      </w:r>
    </w:p>
    <w:p w:rsidR="00FD6702" w:rsidRPr="00CE6B10" w:rsidRDefault="00FD6702" w:rsidP="006A09B0">
      <w:pPr>
        <w:spacing w:after="0" w:line="240" w:lineRule="auto"/>
        <w:ind w:firstLine="709"/>
        <w:jc w:val="both"/>
        <w:rPr>
          <w:rFonts w:ascii="Times New Roman" w:hAnsi="Times New Roman" w:cs="Times New Roman"/>
          <w:sz w:val="28"/>
          <w:szCs w:val="28"/>
        </w:rPr>
      </w:pPr>
      <w:r w:rsidRPr="00CE6B10">
        <w:rPr>
          <w:rFonts w:ascii="Times New Roman" w:hAnsi="Times New Roman" w:cs="Times New Roman"/>
          <w:sz w:val="28"/>
          <w:szCs w:val="28"/>
        </w:rPr>
        <w:t>Административно-управленческий персонал учреждения - работники учреждения, занятые управлением (организацией) оказания услуг (выполнения работ), а также работники учреждения, выполняющие административные функции, необходимые для обеспечения деятельности учреждения.</w:t>
      </w:r>
    </w:p>
    <w:p w:rsidR="00FD6702" w:rsidRPr="00CE6B10" w:rsidRDefault="00FD6702" w:rsidP="006A09B0">
      <w:pPr>
        <w:spacing w:after="0" w:line="240" w:lineRule="auto"/>
        <w:ind w:firstLine="709"/>
        <w:jc w:val="both"/>
        <w:rPr>
          <w:rFonts w:ascii="Times New Roman" w:hAnsi="Times New Roman" w:cs="Times New Roman"/>
          <w:sz w:val="28"/>
          <w:szCs w:val="28"/>
        </w:rPr>
      </w:pPr>
      <w:r w:rsidRPr="00CE6B10">
        <w:rPr>
          <w:rFonts w:ascii="Times New Roman" w:hAnsi="Times New Roman" w:cs="Times New Roman"/>
          <w:sz w:val="28"/>
          <w:szCs w:val="28"/>
        </w:rPr>
        <w:t>Вспомогательный персонал учреждения - работники учреждения, создающие условия для оказания услуг (выполнения работ), направленных на достижение определенных уставом учреждения целей деятельности учреждения, включая обслуживание зданий и оборудования.</w:t>
      </w:r>
    </w:p>
    <w:p w:rsidR="00FD6702" w:rsidRPr="00F00E3A" w:rsidRDefault="00FD6702" w:rsidP="006A09B0">
      <w:pPr>
        <w:spacing w:after="0" w:line="240" w:lineRule="auto"/>
        <w:ind w:firstLine="709"/>
        <w:jc w:val="both"/>
        <w:rPr>
          <w:rFonts w:ascii="Times New Roman" w:hAnsi="Times New Roman" w:cs="Times New Roman"/>
          <w:sz w:val="28"/>
          <w:szCs w:val="28"/>
        </w:rPr>
      </w:pPr>
      <w:bookmarkStart w:id="8" w:name="sub_1009"/>
      <w:r w:rsidRPr="00F00E3A">
        <w:rPr>
          <w:rFonts w:ascii="Times New Roman" w:hAnsi="Times New Roman" w:cs="Times New Roman"/>
          <w:sz w:val="28"/>
          <w:szCs w:val="28"/>
        </w:rPr>
        <w:t xml:space="preserve">2.1.3. Учреждение, в </w:t>
      </w:r>
      <w:proofErr w:type="gramStart"/>
      <w:r w:rsidRPr="00F00E3A">
        <w:rPr>
          <w:rFonts w:ascii="Times New Roman" w:hAnsi="Times New Roman" w:cs="Times New Roman"/>
          <w:sz w:val="28"/>
          <w:szCs w:val="28"/>
        </w:rPr>
        <w:t>пределах</w:t>
      </w:r>
      <w:proofErr w:type="gramEnd"/>
      <w:r w:rsidRPr="00F00E3A">
        <w:rPr>
          <w:rFonts w:ascii="Times New Roman" w:hAnsi="Times New Roman" w:cs="Times New Roman"/>
          <w:sz w:val="28"/>
          <w:szCs w:val="28"/>
        </w:rPr>
        <w:t xml:space="preserve"> имеющихся у него средств на оплату труда работников, самостоятельно определяет размеры доплат, надбавок, премий и других м</w:t>
      </w:r>
      <w:r w:rsidR="006F54EC" w:rsidRPr="00F00E3A">
        <w:rPr>
          <w:rFonts w:ascii="Times New Roman" w:hAnsi="Times New Roman" w:cs="Times New Roman"/>
          <w:sz w:val="28"/>
          <w:szCs w:val="28"/>
        </w:rPr>
        <w:t>ер материального стимулирования</w:t>
      </w:r>
      <w:r w:rsidRPr="00F00E3A">
        <w:rPr>
          <w:rFonts w:ascii="Times New Roman" w:hAnsi="Times New Roman" w:cs="Times New Roman"/>
          <w:sz w:val="28"/>
          <w:szCs w:val="28"/>
        </w:rPr>
        <w:t>.</w:t>
      </w:r>
    </w:p>
    <w:p w:rsidR="00FD6702" w:rsidRPr="00CE6B10" w:rsidRDefault="00FD6702" w:rsidP="006A09B0">
      <w:pPr>
        <w:spacing w:after="0" w:line="240" w:lineRule="auto"/>
        <w:ind w:firstLine="709"/>
        <w:jc w:val="both"/>
        <w:rPr>
          <w:rFonts w:ascii="Times New Roman" w:hAnsi="Times New Roman" w:cs="Times New Roman"/>
          <w:sz w:val="28"/>
          <w:szCs w:val="28"/>
        </w:rPr>
      </w:pPr>
      <w:bookmarkStart w:id="9" w:name="sub_1010"/>
      <w:bookmarkEnd w:id="8"/>
      <w:r w:rsidRPr="00CE6B10">
        <w:rPr>
          <w:rFonts w:ascii="Times New Roman" w:hAnsi="Times New Roman" w:cs="Times New Roman"/>
          <w:sz w:val="28"/>
          <w:szCs w:val="28"/>
        </w:rPr>
        <w:t>2.1.4. Размеры окладов (должностных окладов) устанавливаются руководителем учреждения на основе требований к профессиональной подготовке и уровню квалификации, которые необходимы для осуществления соответствующей профессиональной деятельности (профессиональных квалификационных групп), а также с учетом сложности и объема выполняемой работы.</w:t>
      </w:r>
    </w:p>
    <w:p w:rsidR="00FD6702" w:rsidRPr="00CE6B10" w:rsidRDefault="00FD6702" w:rsidP="006A09B0">
      <w:pPr>
        <w:spacing w:after="0" w:line="240" w:lineRule="auto"/>
        <w:ind w:firstLine="709"/>
        <w:jc w:val="both"/>
        <w:rPr>
          <w:rFonts w:ascii="Times New Roman" w:hAnsi="Times New Roman" w:cs="Times New Roman"/>
          <w:sz w:val="28"/>
          <w:szCs w:val="28"/>
        </w:rPr>
      </w:pPr>
      <w:bookmarkStart w:id="10" w:name="sub_1011"/>
      <w:bookmarkEnd w:id="9"/>
      <w:r w:rsidRPr="00CE6B10">
        <w:rPr>
          <w:rFonts w:ascii="Times New Roman" w:hAnsi="Times New Roman" w:cs="Times New Roman"/>
          <w:sz w:val="28"/>
          <w:szCs w:val="28"/>
        </w:rPr>
        <w:t xml:space="preserve">2.1.5. Руководитель учреждения на основе расчетов в пределах средств, предусмотренных на оплату труда работников, самостоятельно </w:t>
      </w:r>
      <w:r w:rsidRPr="00CE6B10">
        <w:rPr>
          <w:rFonts w:ascii="Times New Roman" w:hAnsi="Times New Roman" w:cs="Times New Roman"/>
          <w:sz w:val="28"/>
          <w:szCs w:val="28"/>
        </w:rPr>
        <w:lastRenderedPageBreak/>
        <w:t>устанавливает размеры персональных повышающих коэффициентов к окладам (должностным окладам) работников.</w:t>
      </w:r>
    </w:p>
    <w:p w:rsidR="00FD6702" w:rsidRPr="00CE6B10" w:rsidRDefault="00FD6702" w:rsidP="006A09B0">
      <w:pPr>
        <w:spacing w:after="0" w:line="240" w:lineRule="auto"/>
        <w:ind w:firstLine="709"/>
        <w:jc w:val="both"/>
        <w:rPr>
          <w:rFonts w:ascii="Times New Roman" w:hAnsi="Times New Roman" w:cs="Times New Roman"/>
          <w:sz w:val="28"/>
          <w:szCs w:val="28"/>
        </w:rPr>
      </w:pPr>
      <w:bookmarkStart w:id="11" w:name="sub_1012"/>
      <w:bookmarkEnd w:id="10"/>
      <w:r w:rsidRPr="00CE6B10">
        <w:rPr>
          <w:rFonts w:ascii="Times New Roman" w:hAnsi="Times New Roman" w:cs="Times New Roman"/>
          <w:sz w:val="28"/>
          <w:szCs w:val="28"/>
        </w:rPr>
        <w:t>2.1.6. Размеры персональных повышающих коэффициентов к окладам (должностным окладам) рассчитываются на основе проведения дифференциации типовых должностей, включаемых в штатное расписание учреждения. Указанные должности должны соответствовать уставным целям учреждений, а также Единому тарифно-квалификационному справочнику работ и профессий рабочих, Единому квалификационному справочнику должностей руководителей, специалистов и служащих, профессиональным стандарта.</w:t>
      </w:r>
    </w:p>
    <w:bookmarkEnd w:id="11"/>
    <w:p w:rsidR="00FD6702" w:rsidRPr="00CE6B10" w:rsidRDefault="00FD6702" w:rsidP="006A09B0">
      <w:pPr>
        <w:spacing w:after="0" w:line="240" w:lineRule="auto"/>
        <w:ind w:firstLine="709"/>
        <w:jc w:val="both"/>
        <w:rPr>
          <w:rFonts w:ascii="Times New Roman" w:hAnsi="Times New Roman" w:cs="Times New Roman"/>
          <w:sz w:val="28"/>
          <w:szCs w:val="28"/>
        </w:rPr>
      </w:pPr>
      <w:r w:rsidRPr="00CE6B10">
        <w:rPr>
          <w:rFonts w:ascii="Times New Roman" w:hAnsi="Times New Roman" w:cs="Times New Roman"/>
          <w:sz w:val="28"/>
          <w:szCs w:val="28"/>
        </w:rPr>
        <w:t>2.1.7. Дифференциация типовых должностей осуществляется на основе оценки сложности трудовых функций, выполнение которых предусмотрено при занятии соответствующей должности, по соответствующей профессии или специальности.</w:t>
      </w:r>
    </w:p>
    <w:p w:rsidR="00FD6702" w:rsidRPr="00CE6B10" w:rsidRDefault="00FD6702" w:rsidP="006A09B0">
      <w:pPr>
        <w:spacing w:after="0" w:line="240" w:lineRule="auto"/>
        <w:ind w:firstLine="708"/>
        <w:jc w:val="both"/>
        <w:rPr>
          <w:rFonts w:ascii="Times New Roman" w:hAnsi="Times New Roman" w:cs="Times New Roman"/>
          <w:sz w:val="28"/>
          <w:szCs w:val="28"/>
        </w:rPr>
      </w:pPr>
    </w:p>
    <w:bookmarkEnd w:id="4"/>
    <w:p w:rsidR="00FD6702" w:rsidRPr="00CE6B10" w:rsidRDefault="00FD6702" w:rsidP="006A09B0">
      <w:pPr>
        <w:widowControl w:val="0"/>
        <w:autoSpaceDE w:val="0"/>
        <w:autoSpaceDN w:val="0"/>
        <w:adjustRightInd w:val="0"/>
        <w:spacing w:after="0" w:line="240" w:lineRule="auto"/>
        <w:ind w:firstLine="720"/>
        <w:jc w:val="center"/>
        <w:rPr>
          <w:rFonts w:ascii="Times New Roman" w:hAnsi="Times New Roman" w:cs="Times New Roman"/>
          <w:b/>
          <w:bCs/>
          <w:sz w:val="28"/>
          <w:szCs w:val="28"/>
        </w:rPr>
      </w:pPr>
      <w:r w:rsidRPr="00CE6B10">
        <w:rPr>
          <w:rFonts w:ascii="Times New Roman" w:hAnsi="Times New Roman" w:cs="Times New Roman"/>
          <w:b/>
          <w:bCs/>
          <w:sz w:val="28"/>
          <w:szCs w:val="28"/>
        </w:rPr>
        <w:t>2.2. Порядок и условия оплаты труда работников</w:t>
      </w:r>
    </w:p>
    <w:p w:rsidR="00E50932" w:rsidRDefault="00FD6702" w:rsidP="006A09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6B10">
        <w:rPr>
          <w:rFonts w:ascii="Times New Roman" w:hAnsi="Times New Roman" w:cs="Times New Roman"/>
          <w:sz w:val="28"/>
          <w:szCs w:val="28"/>
        </w:rPr>
        <w:t xml:space="preserve">2.2.1. </w:t>
      </w:r>
      <w:bookmarkStart w:id="12" w:name="sub_1016"/>
      <w:proofErr w:type="gramStart"/>
      <w:r w:rsidRPr="00CE6B10">
        <w:rPr>
          <w:rFonts w:ascii="Times New Roman" w:hAnsi="Times New Roman" w:cs="Times New Roman"/>
          <w:sz w:val="28"/>
          <w:szCs w:val="28"/>
        </w:rPr>
        <w:t xml:space="preserve">Размеры окладов (должностных окладов) работников устанавливаются на основе отнесения занимаемых ими должностей к ПКГ в соответствии с приказом </w:t>
      </w:r>
      <w:proofErr w:type="spellStart"/>
      <w:r w:rsidRPr="00CE6B10">
        <w:rPr>
          <w:rFonts w:ascii="Times New Roman" w:hAnsi="Times New Roman" w:cs="Times New Roman"/>
          <w:sz w:val="28"/>
          <w:szCs w:val="28"/>
        </w:rPr>
        <w:t>Минздравсоцразвития</w:t>
      </w:r>
      <w:proofErr w:type="spellEnd"/>
      <w:r w:rsidRPr="00CE6B10">
        <w:rPr>
          <w:rFonts w:ascii="Times New Roman" w:hAnsi="Times New Roman" w:cs="Times New Roman"/>
          <w:sz w:val="28"/>
          <w:szCs w:val="28"/>
        </w:rPr>
        <w:t xml:space="preserve"> России от 29 мая 2008 года № 247н «Об утверждении профессиональных квалификационных групп общеотраслевых должностей руководителей, специалистов и служащих</w:t>
      </w:r>
      <w:r w:rsidR="00CE3503" w:rsidRPr="00CE6B10">
        <w:rPr>
          <w:rFonts w:ascii="Times New Roman" w:hAnsi="Times New Roman" w:cs="Times New Roman"/>
          <w:sz w:val="28"/>
          <w:szCs w:val="28"/>
        </w:rPr>
        <w:t>»</w:t>
      </w:r>
      <w:r w:rsidRPr="00CE6B10">
        <w:rPr>
          <w:rFonts w:ascii="Times New Roman" w:hAnsi="Times New Roman" w:cs="Times New Roman"/>
          <w:sz w:val="28"/>
          <w:szCs w:val="28"/>
        </w:rPr>
        <w:t xml:space="preserve">, приказом </w:t>
      </w:r>
      <w:proofErr w:type="spellStart"/>
      <w:r w:rsidRPr="00CE6B10">
        <w:rPr>
          <w:rFonts w:ascii="Times New Roman" w:hAnsi="Times New Roman" w:cs="Times New Roman"/>
          <w:sz w:val="28"/>
          <w:szCs w:val="28"/>
        </w:rPr>
        <w:t>Минздравсоцразвития</w:t>
      </w:r>
      <w:proofErr w:type="spellEnd"/>
      <w:r w:rsidRPr="00CE6B10">
        <w:rPr>
          <w:rFonts w:ascii="Times New Roman" w:hAnsi="Times New Roman" w:cs="Times New Roman"/>
          <w:sz w:val="28"/>
          <w:szCs w:val="28"/>
        </w:rPr>
        <w:t xml:space="preserve"> России </w:t>
      </w:r>
      <w:r w:rsidR="00CE3503" w:rsidRPr="00CE6B10">
        <w:rPr>
          <w:rFonts w:ascii="Times New Roman" w:hAnsi="Times New Roman" w:cs="Times New Roman"/>
          <w:sz w:val="28"/>
          <w:szCs w:val="28"/>
        </w:rPr>
        <w:t>от 29 мая 2008 года</w:t>
      </w:r>
      <w:r w:rsidRPr="00CE6B10">
        <w:rPr>
          <w:rFonts w:ascii="Times New Roman" w:hAnsi="Times New Roman" w:cs="Times New Roman"/>
          <w:sz w:val="28"/>
          <w:szCs w:val="28"/>
        </w:rPr>
        <w:t xml:space="preserve"> </w:t>
      </w:r>
      <w:r w:rsidR="00CE3503" w:rsidRPr="00CE6B10">
        <w:rPr>
          <w:rFonts w:ascii="Times New Roman" w:hAnsi="Times New Roman" w:cs="Times New Roman"/>
          <w:sz w:val="28"/>
          <w:szCs w:val="28"/>
        </w:rPr>
        <w:t>№</w:t>
      </w:r>
      <w:r w:rsidRPr="00CE6B10">
        <w:rPr>
          <w:rFonts w:ascii="Times New Roman" w:hAnsi="Times New Roman" w:cs="Times New Roman"/>
          <w:sz w:val="28"/>
          <w:szCs w:val="28"/>
        </w:rPr>
        <w:t xml:space="preserve"> 248н </w:t>
      </w:r>
      <w:r w:rsidR="00CE3503" w:rsidRPr="00CE6B10">
        <w:rPr>
          <w:rFonts w:ascii="Times New Roman" w:hAnsi="Times New Roman" w:cs="Times New Roman"/>
          <w:sz w:val="28"/>
          <w:szCs w:val="28"/>
        </w:rPr>
        <w:t>«</w:t>
      </w:r>
      <w:r w:rsidRPr="00CE6B10">
        <w:rPr>
          <w:rFonts w:ascii="Times New Roman" w:hAnsi="Times New Roman" w:cs="Times New Roman"/>
          <w:sz w:val="28"/>
          <w:szCs w:val="28"/>
        </w:rPr>
        <w:t>Об утверждении профессиональных квалификационных групп общеотраслевых профессий рабочих</w:t>
      </w:r>
      <w:r w:rsidR="00CE3503" w:rsidRPr="00CE6B10">
        <w:rPr>
          <w:rFonts w:ascii="Times New Roman" w:hAnsi="Times New Roman" w:cs="Times New Roman"/>
          <w:sz w:val="28"/>
          <w:szCs w:val="28"/>
        </w:rPr>
        <w:t>»</w:t>
      </w:r>
      <w:r w:rsidRPr="00CE6B10">
        <w:rPr>
          <w:rFonts w:ascii="Times New Roman" w:hAnsi="Times New Roman" w:cs="Times New Roman"/>
          <w:sz w:val="28"/>
          <w:szCs w:val="28"/>
        </w:rPr>
        <w:t>, приказом Минтру</w:t>
      </w:r>
      <w:r w:rsidR="00CE3503" w:rsidRPr="00CE6B10">
        <w:rPr>
          <w:rFonts w:ascii="Times New Roman" w:hAnsi="Times New Roman" w:cs="Times New Roman"/>
          <w:sz w:val="28"/>
          <w:szCs w:val="28"/>
        </w:rPr>
        <w:t>да России от 17 сентября</w:t>
      </w:r>
      <w:proofErr w:type="gramEnd"/>
      <w:r w:rsidR="00CE3503" w:rsidRPr="00CE6B10">
        <w:rPr>
          <w:rFonts w:ascii="Times New Roman" w:hAnsi="Times New Roman" w:cs="Times New Roman"/>
          <w:sz w:val="28"/>
          <w:szCs w:val="28"/>
        </w:rPr>
        <w:t xml:space="preserve"> 2014 года</w:t>
      </w:r>
      <w:r w:rsidRPr="00CE6B10">
        <w:rPr>
          <w:rFonts w:ascii="Times New Roman" w:hAnsi="Times New Roman" w:cs="Times New Roman"/>
          <w:sz w:val="28"/>
          <w:szCs w:val="28"/>
        </w:rPr>
        <w:t xml:space="preserve"> </w:t>
      </w:r>
      <w:r w:rsidR="00CE3503" w:rsidRPr="00CE6B10">
        <w:rPr>
          <w:rFonts w:ascii="Times New Roman" w:hAnsi="Times New Roman" w:cs="Times New Roman"/>
          <w:sz w:val="28"/>
          <w:szCs w:val="28"/>
        </w:rPr>
        <w:t>№</w:t>
      </w:r>
      <w:r w:rsidRPr="00CE6B10">
        <w:rPr>
          <w:rFonts w:ascii="Times New Roman" w:hAnsi="Times New Roman" w:cs="Times New Roman"/>
          <w:sz w:val="28"/>
          <w:szCs w:val="28"/>
        </w:rPr>
        <w:t xml:space="preserve"> 647н </w:t>
      </w:r>
      <w:r w:rsidR="00CE3503" w:rsidRPr="00CE6B10">
        <w:rPr>
          <w:rFonts w:ascii="Times New Roman" w:hAnsi="Times New Roman" w:cs="Times New Roman"/>
          <w:sz w:val="28"/>
          <w:szCs w:val="28"/>
        </w:rPr>
        <w:t>«</w:t>
      </w:r>
      <w:r w:rsidRPr="00CE6B10">
        <w:rPr>
          <w:rFonts w:ascii="Times New Roman" w:hAnsi="Times New Roman" w:cs="Times New Roman"/>
          <w:sz w:val="28"/>
          <w:szCs w:val="28"/>
        </w:rPr>
        <w:t xml:space="preserve">Об утверждении профессионального стандарта </w:t>
      </w:r>
      <w:r w:rsidR="00CE3503" w:rsidRPr="00CE6B10">
        <w:rPr>
          <w:rFonts w:ascii="Times New Roman" w:hAnsi="Times New Roman" w:cs="Times New Roman"/>
          <w:sz w:val="28"/>
          <w:szCs w:val="28"/>
        </w:rPr>
        <w:t>«</w:t>
      </w:r>
      <w:r w:rsidRPr="00CE6B10">
        <w:rPr>
          <w:rFonts w:ascii="Times New Roman" w:hAnsi="Times New Roman" w:cs="Times New Roman"/>
          <w:sz w:val="28"/>
          <w:szCs w:val="28"/>
        </w:rPr>
        <w:t>Администратор баз данных</w:t>
      </w:r>
      <w:r w:rsidR="00CE3503" w:rsidRPr="00CE6B10">
        <w:rPr>
          <w:rFonts w:ascii="Times New Roman" w:hAnsi="Times New Roman" w:cs="Times New Roman"/>
          <w:sz w:val="28"/>
          <w:szCs w:val="28"/>
        </w:rPr>
        <w:t>»</w:t>
      </w:r>
      <w:r w:rsidRPr="00CE6B10">
        <w:rPr>
          <w:rFonts w:ascii="Times New Roman" w:hAnsi="Times New Roman" w:cs="Times New Roman"/>
          <w:sz w:val="28"/>
          <w:szCs w:val="28"/>
        </w:rPr>
        <w:t>, приказом Минтру</w:t>
      </w:r>
      <w:r w:rsidR="00CE3503" w:rsidRPr="00CE6B10">
        <w:rPr>
          <w:rFonts w:ascii="Times New Roman" w:hAnsi="Times New Roman" w:cs="Times New Roman"/>
          <w:sz w:val="28"/>
          <w:szCs w:val="28"/>
        </w:rPr>
        <w:t>да России от 10 сентября 2015 года</w:t>
      </w:r>
      <w:r w:rsidRPr="00CE6B10">
        <w:rPr>
          <w:rFonts w:ascii="Times New Roman" w:hAnsi="Times New Roman" w:cs="Times New Roman"/>
          <w:sz w:val="28"/>
          <w:szCs w:val="28"/>
        </w:rPr>
        <w:t xml:space="preserve"> </w:t>
      </w:r>
      <w:r w:rsidR="00CE3503" w:rsidRPr="00CE6B10">
        <w:rPr>
          <w:rFonts w:ascii="Times New Roman" w:hAnsi="Times New Roman" w:cs="Times New Roman"/>
          <w:sz w:val="28"/>
          <w:szCs w:val="28"/>
        </w:rPr>
        <w:t>№</w:t>
      </w:r>
      <w:r w:rsidRPr="00CE6B10">
        <w:rPr>
          <w:rFonts w:ascii="Times New Roman" w:hAnsi="Times New Roman" w:cs="Times New Roman"/>
          <w:sz w:val="28"/>
          <w:szCs w:val="28"/>
        </w:rPr>
        <w:t xml:space="preserve"> 625н </w:t>
      </w:r>
      <w:r w:rsidR="00CE3503" w:rsidRPr="00CE6B10">
        <w:rPr>
          <w:rFonts w:ascii="Times New Roman" w:hAnsi="Times New Roman" w:cs="Times New Roman"/>
          <w:sz w:val="28"/>
          <w:szCs w:val="28"/>
        </w:rPr>
        <w:t>«</w:t>
      </w:r>
      <w:r w:rsidRPr="00CE6B10">
        <w:rPr>
          <w:rFonts w:ascii="Times New Roman" w:hAnsi="Times New Roman" w:cs="Times New Roman"/>
          <w:sz w:val="28"/>
          <w:szCs w:val="28"/>
        </w:rPr>
        <w:t xml:space="preserve">Об утверждении профессионального стандарта </w:t>
      </w:r>
      <w:r w:rsidR="00CE3503" w:rsidRPr="00CE6B10">
        <w:rPr>
          <w:rFonts w:ascii="Times New Roman" w:hAnsi="Times New Roman" w:cs="Times New Roman"/>
          <w:sz w:val="28"/>
          <w:szCs w:val="28"/>
        </w:rPr>
        <w:t>«</w:t>
      </w:r>
      <w:r w:rsidRPr="00CE6B10">
        <w:rPr>
          <w:rFonts w:ascii="Times New Roman" w:hAnsi="Times New Roman" w:cs="Times New Roman"/>
          <w:sz w:val="28"/>
          <w:szCs w:val="28"/>
        </w:rPr>
        <w:t>Специали</w:t>
      </w:r>
      <w:proofErr w:type="gramStart"/>
      <w:r w:rsidRPr="00CE6B10">
        <w:rPr>
          <w:rFonts w:ascii="Times New Roman" w:hAnsi="Times New Roman" w:cs="Times New Roman"/>
          <w:sz w:val="28"/>
          <w:szCs w:val="28"/>
        </w:rPr>
        <w:t>ст в сф</w:t>
      </w:r>
      <w:proofErr w:type="gramEnd"/>
      <w:r w:rsidRPr="00CE6B10">
        <w:rPr>
          <w:rFonts w:ascii="Times New Roman" w:hAnsi="Times New Roman" w:cs="Times New Roman"/>
          <w:sz w:val="28"/>
          <w:szCs w:val="28"/>
        </w:rPr>
        <w:t>ере закупок</w:t>
      </w:r>
      <w:r w:rsidR="00CE3503" w:rsidRPr="00CE6B10">
        <w:rPr>
          <w:rFonts w:ascii="Times New Roman" w:hAnsi="Times New Roman" w:cs="Times New Roman"/>
          <w:sz w:val="28"/>
          <w:szCs w:val="28"/>
        </w:rPr>
        <w:t>»</w:t>
      </w:r>
      <w:r w:rsidR="00E50932">
        <w:rPr>
          <w:rFonts w:ascii="Times New Roman" w:hAnsi="Times New Roman" w:cs="Times New Roman"/>
          <w:sz w:val="28"/>
          <w:szCs w:val="28"/>
        </w:rPr>
        <w:t>.</w:t>
      </w:r>
    </w:p>
    <w:p w:rsidR="00FD6702" w:rsidRPr="00CE6B10" w:rsidRDefault="00FD6702" w:rsidP="006A09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6B10">
        <w:rPr>
          <w:rFonts w:ascii="Times New Roman" w:hAnsi="Times New Roman" w:cs="Times New Roman"/>
          <w:sz w:val="28"/>
          <w:szCs w:val="28"/>
        </w:rPr>
        <w:t xml:space="preserve"> </w:t>
      </w:r>
      <w:r w:rsidR="00CE3503" w:rsidRPr="00CE6B10">
        <w:rPr>
          <w:rFonts w:ascii="Times New Roman" w:hAnsi="Times New Roman" w:cs="Times New Roman"/>
          <w:sz w:val="28"/>
          <w:szCs w:val="28"/>
        </w:rPr>
        <w:t>2.2.2</w:t>
      </w:r>
      <w:r w:rsidRPr="00CE6B10">
        <w:rPr>
          <w:rFonts w:ascii="Times New Roman" w:hAnsi="Times New Roman" w:cs="Times New Roman"/>
          <w:sz w:val="28"/>
          <w:szCs w:val="28"/>
        </w:rPr>
        <w:t>. К окладам (должностным окладам) работников на определенный период времени в течение соответствующего календарного года с учетом обеспечения финансовыми средствами устанавливается персональный повышающий коэффициент к окладу (должностному окладу)</w:t>
      </w:r>
      <w:r w:rsidR="00CE3503" w:rsidRPr="00CE6B10">
        <w:rPr>
          <w:rFonts w:ascii="Times New Roman" w:hAnsi="Times New Roman" w:cs="Times New Roman"/>
          <w:sz w:val="28"/>
          <w:szCs w:val="28"/>
        </w:rPr>
        <w:t xml:space="preserve"> </w:t>
      </w:r>
      <w:r w:rsidRPr="006A09B0">
        <w:rPr>
          <w:rFonts w:ascii="Times New Roman" w:hAnsi="Times New Roman" w:cs="Times New Roman"/>
          <w:b/>
          <w:sz w:val="28"/>
          <w:szCs w:val="28"/>
        </w:rPr>
        <w:t>(приложение №</w:t>
      </w:r>
      <w:r w:rsidR="00E405C2" w:rsidRPr="006A09B0">
        <w:rPr>
          <w:rFonts w:ascii="Times New Roman" w:hAnsi="Times New Roman" w:cs="Times New Roman"/>
          <w:b/>
          <w:sz w:val="28"/>
          <w:szCs w:val="28"/>
        </w:rPr>
        <w:t>1</w:t>
      </w:r>
      <w:r w:rsidRPr="006A09B0">
        <w:rPr>
          <w:rFonts w:ascii="Times New Roman" w:hAnsi="Times New Roman" w:cs="Times New Roman"/>
          <w:b/>
          <w:sz w:val="28"/>
          <w:szCs w:val="28"/>
        </w:rPr>
        <w:t>)</w:t>
      </w:r>
      <w:r w:rsidRPr="006A09B0">
        <w:rPr>
          <w:rFonts w:ascii="Times New Roman" w:hAnsi="Times New Roman" w:cs="Times New Roman"/>
          <w:sz w:val="28"/>
          <w:szCs w:val="28"/>
        </w:rPr>
        <w:t>.</w:t>
      </w:r>
    </w:p>
    <w:p w:rsidR="00FD6702" w:rsidRPr="00CE6B10" w:rsidRDefault="00CE3503" w:rsidP="006A09B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3" w:name="sub_1017"/>
      <w:bookmarkEnd w:id="12"/>
      <w:r w:rsidRPr="00CE6B10">
        <w:rPr>
          <w:rFonts w:ascii="Times New Roman" w:hAnsi="Times New Roman" w:cs="Times New Roman"/>
          <w:sz w:val="28"/>
          <w:szCs w:val="28"/>
        </w:rPr>
        <w:t>2.2.3</w:t>
      </w:r>
      <w:r w:rsidR="00FD6702" w:rsidRPr="00CE6B10">
        <w:rPr>
          <w:rFonts w:ascii="Times New Roman" w:hAnsi="Times New Roman" w:cs="Times New Roman"/>
          <w:sz w:val="28"/>
          <w:szCs w:val="28"/>
        </w:rPr>
        <w:t>. Размер выплат по персональному повышающему коэффициенту к окладу (должностному окладу) определяется путем умножения размера оклада (должностного оклада) работника на персональный повышающий коэффициент.</w:t>
      </w:r>
    </w:p>
    <w:bookmarkEnd w:id="13"/>
    <w:p w:rsidR="00FD6702" w:rsidRPr="00CE6B10" w:rsidRDefault="00FD6702" w:rsidP="006A09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6B10">
        <w:rPr>
          <w:rFonts w:ascii="Times New Roman" w:hAnsi="Times New Roman" w:cs="Times New Roman"/>
          <w:sz w:val="28"/>
          <w:szCs w:val="28"/>
        </w:rPr>
        <w:t>Применение персонального повышающего коэффициента к окладу (должностному окладу) не образует новый оклад и не учитывается при начислении компенсационных и стимулирующих выплат.</w:t>
      </w:r>
    </w:p>
    <w:p w:rsidR="00FD6702" w:rsidRPr="00CE6B10" w:rsidRDefault="00CE3503" w:rsidP="006A09B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CE6B10">
        <w:rPr>
          <w:rFonts w:ascii="Times New Roman" w:hAnsi="Times New Roman" w:cs="Times New Roman"/>
          <w:sz w:val="28"/>
          <w:szCs w:val="28"/>
        </w:rPr>
        <w:t>2.2.4</w:t>
      </w:r>
      <w:r w:rsidR="00FD6702" w:rsidRPr="00CE6B10">
        <w:rPr>
          <w:rFonts w:ascii="Times New Roman" w:hAnsi="Times New Roman" w:cs="Times New Roman"/>
          <w:sz w:val="28"/>
          <w:szCs w:val="28"/>
        </w:rPr>
        <w:t>. Персональный повышающий коэффициент к окладу (должностному окладу) устанавливается работнику с учетом уровня его профессиональной подготовки, сложности, важности выполняемой работы, степени самостоятельности и ответственности при выполнении поставленных задач</w:t>
      </w:r>
      <w:r w:rsidR="008D1A1B">
        <w:rPr>
          <w:rFonts w:ascii="Times New Roman" w:hAnsi="Times New Roman" w:cs="Times New Roman"/>
          <w:sz w:val="28"/>
          <w:szCs w:val="28"/>
        </w:rPr>
        <w:t>, опыта, стажа работы и других факторов</w:t>
      </w:r>
      <w:r w:rsidR="00FD6702" w:rsidRPr="00CE6B10">
        <w:rPr>
          <w:rFonts w:ascii="Times New Roman" w:hAnsi="Times New Roman" w:cs="Times New Roman"/>
          <w:sz w:val="28"/>
          <w:szCs w:val="28"/>
        </w:rPr>
        <w:t>.</w:t>
      </w:r>
    </w:p>
    <w:p w:rsidR="00FD6702" w:rsidRPr="00CE6B10" w:rsidRDefault="00FD6702" w:rsidP="006A09B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4" w:name="sub_10027"/>
      <w:r w:rsidRPr="00CE6B10">
        <w:rPr>
          <w:rFonts w:ascii="Times New Roman" w:hAnsi="Times New Roman" w:cs="Times New Roman"/>
          <w:sz w:val="28"/>
          <w:szCs w:val="28"/>
        </w:rPr>
        <w:t xml:space="preserve">Решение об установлении персонального повышающего коэффициента </w:t>
      </w:r>
      <w:r w:rsidRPr="00CE6B10">
        <w:rPr>
          <w:rFonts w:ascii="Times New Roman" w:hAnsi="Times New Roman" w:cs="Times New Roman"/>
          <w:sz w:val="28"/>
          <w:szCs w:val="28"/>
        </w:rPr>
        <w:lastRenderedPageBreak/>
        <w:t xml:space="preserve">к окладу (должностному окладу) и его размерах принимается </w:t>
      </w:r>
      <w:r w:rsidR="008D1A1B">
        <w:rPr>
          <w:rFonts w:ascii="Times New Roman" w:hAnsi="Times New Roman" w:cs="Times New Roman"/>
          <w:sz w:val="28"/>
          <w:szCs w:val="28"/>
        </w:rPr>
        <w:t xml:space="preserve">начальником учреждения </w:t>
      </w:r>
      <w:r w:rsidRPr="00CE6B10">
        <w:rPr>
          <w:rFonts w:ascii="Times New Roman" w:hAnsi="Times New Roman" w:cs="Times New Roman"/>
          <w:sz w:val="28"/>
          <w:szCs w:val="28"/>
        </w:rPr>
        <w:t xml:space="preserve"> персонально в отношении конкретного работника с учетом обеспечения указанной выплаты финансовыми средствами </w:t>
      </w:r>
      <w:r w:rsidRPr="006A09B0">
        <w:rPr>
          <w:rFonts w:ascii="Times New Roman" w:hAnsi="Times New Roman" w:cs="Times New Roman"/>
          <w:sz w:val="28"/>
          <w:szCs w:val="28"/>
        </w:rPr>
        <w:t xml:space="preserve">на основании предложений </w:t>
      </w:r>
      <w:r w:rsidR="00E405C2" w:rsidRPr="006A09B0">
        <w:rPr>
          <w:rFonts w:ascii="Times New Roman" w:hAnsi="Times New Roman" w:cs="Times New Roman"/>
          <w:sz w:val="28"/>
          <w:szCs w:val="28"/>
        </w:rPr>
        <w:t xml:space="preserve"> руководителей структурных подразделений учреждения (начальников отделов). </w:t>
      </w:r>
      <w:r w:rsidR="00E405C2">
        <w:rPr>
          <w:rFonts w:ascii="Times New Roman" w:hAnsi="Times New Roman" w:cs="Times New Roman"/>
          <w:sz w:val="28"/>
          <w:szCs w:val="28"/>
        </w:rPr>
        <w:t xml:space="preserve"> </w:t>
      </w:r>
    </w:p>
    <w:p w:rsidR="00FD6702" w:rsidRPr="00CE6B10" w:rsidRDefault="00CE3503" w:rsidP="006A09B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5" w:name="sub_1019"/>
      <w:bookmarkEnd w:id="14"/>
      <w:r w:rsidRPr="00CE6B10">
        <w:rPr>
          <w:rFonts w:ascii="Times New Roman" w:hAnsi="Times New Roman" w:cs="Times New Roman"/>
          <w:sz w:val="28"/>
          <w:szCs w:val="28"/>
        </w:rPr>
        <w:t>2.2.5</w:t>
      </w:r>
      <w:r w:rsidR="00FD6702" w:rsidRPr="00CE6B10">
        <w:rPr>
          <w:rFonts w:ascii="Times New Roman" w:hAnsi="Times New Roman" w:cs="Times New Roman"/>
          <w:sz w:val="28"/>
          <w:szCs w:val="28"/>
        </w:rPr>
        <w:t xml:space="preserve">. С учетом условий труда работникам устанавливаются выплаты компенсационного характера, предусмотренные </w:t>
      </w:r>
      <w:hyperlink w:anchor="sub_1043" w:history="1">
        <w:r w:rsidR="00FD6702" w:rsidRPr="00CE6B10">
          <w:rPr>
            <w:rFonts w:ascii="Times New Roman" w:hAnsi="Times New Roman" w:cs="Times New Roman"/>
            <w:sz w:val="28"/>
            <w:szCs w:val="28"/>
          </w:rPr>
          <w:t xml:space="preserve">разделом </w:t>
        </w:r>
        <w:r w:rsidRPr="00CE6B10">
          <w:rPr>
            <w:rFonts w:ascii="Times New Roman" w:hAnsi="Times New Roman" w:cs="Times New Roman"/>
            <w:sz w:val="28"/>
            <w:szCs w:val="28"/>
          </w:rPr>
          <w:t>3</w:t>
        </w:r>
      </w:hyperlink>
      <w:r w:rsidR="00FD6702" w:rsidRPr="00CE6B10">
        <w:rPr>
          <w:rFonts w:ascii="Times New Roman" w:hAnsi="Times New Roman" w:cs="Times New Roman"/>
          <w:sz w:val="28"/>
          <w:szCs w:val="28"/>
        </w:rPr>
        <w:t xml:space="preserve"> настоящего Положения.</w:t>
      </w:r>
    </w:p>
    <w:p w:rsidR="00FD6702" w:rsidRPr="00CE6B10" w:rsidRDefault="00D371FD" w:rsidP="006A09B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6" w:name="sub_1020"/>
      <w:bookmarkEnd w:id="15"/>
      <w:r w:rsidRPr="00CE6B10">
        <w:rPr>
          <w:rFonts w:ascii="Times New Roman" w:hAnsi="Times New Roman" w:cs="Times New Roman"/>
          <w:sz w:val="28"/>
          <w:szCs w:val="28"/>
        </w:rPr>
        <w:t>2.2.6</w:t>
      </w:r>
      <w:r w:rsidR="00FD6702" w:rsidRPr="00CE6B10">
        <w:rPr>
          <w:rFonts w:ascii="Times New Roman" w:hAnsi="Times New Roman" w:cs="Times New Roman"/>
          <w:sz w:val="28"/>
          <w:szCs w:val="28"/>
        </w:rPr>
        <w:t xml:space="preserve">. Работникам устанавливаются стимулирующие выплаты, предусмотренные </w:t>
      </w:r>
      <w:hyperlink w:anchor="sub_1057" w:history="1">
        <w:r w:rsidR="00FD6702" w:rsidRPr="00CE6B10">
          <w:rPr>
            <w:rFonts w:ascii="Times New Roman" w:hAnsi="Times New Roman" w:cs="Times New Roman"/>
            <w:sz w:val="28"/>
            <w:szCs w:val="28"/>
          </w:rPr>
          <w:t xml:space="preserve">разделом </w:t>
        </w:r>
        <w:r w:rsidR="00CE3503" w:rsidRPr="00CE6B10">
          <w:rPr>
            <w:rFonts w:ascii="Times New Roman" w:hAnsi="Times New Roman" w:cs="Times New Roman"/>
            <w:sz w:val="28"/>
            <w:szCs w:val="28"/>
          </w:rPr>
          <w:t xml:space="preserve"> 4</w:t>
        </w:r>
      </w:hyperlink>
      <w:r w:rsidR="00FD6702" w:rsidRPr="00CE6B10">
        <w:rPr>
          <w:rFonts w:ascii="Times New Roman" w:hAnsi="Times New Roman" w:cs="Times New Roman"/>
          <w:sz w:val="28"/>
          <w:szCs w:val="28"/>
        </w:rPr>
        <w:t xml:space="preserve"> настоящего Положения.</w:t>
      </w:r>
    </w:p>
    <w:p w:rsidR="00D371FD" w:rsidRPr="00CE6B10" w:rsidRDefault="00D371FD" w:rsidP="006A09B0">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D371FD" w:rsidRPr="00CE6B10" w:rsidRDefault="00D371FD" w:rsidP="006A09B0">
      <w:pPr>
        <w:widowControl w:val="0"/>
        <w:autoSpaceDE w:val="0"/>
        <w:autoSpaceDN w:val="0"/>
        <w:adjustRightInd w:val="0"/>
        <w:spacing w:after="0" w:line="240" w:lineRule="auto"/>
        <w:ind w:firstLine="720"/>
        <w:jc w:val="both"/>
        <w:rPr>
          <w:rFonts w:ascii="Times New Roman" w:hAnsi="Times New Roman" w:cs="Times New Roman"/>
          <w:b/>
          <w:bCs/>
          <w:sz w:val="28"/>
          <w:szCs w:val="28"/>
        </w:rPr>
      </w:pPr>
      <w:bookmarkStart w:id="17" w:name="sub_1025"/>
      <w:bookmarkEnd w:id="16"/>
      <w:r w:rsidRPr="00CE6B10">
        <w:rPr>
          <w:rFonts w:ascii="Times New Roman" w:hAnsi="Times New Roman" w:cs="Times New Roman"/>
          <w:b/>
          <w:bCs/>
          <w:sz w:val="28"/>
          <w:szCs w:val="28"/>
        </w:rPr>
        <w:t>2.3. Порядок и условия оплаты труда работников по ПКГ</w:t>
      </w:r>
    </w:p>
    <w:bookmarkEnd w:id="17"/>
    <w:p w:rsidR="00D371FD" w:rsidRPr="00CE6B10" w:rsidRDefault="00D371FD" w:rsidP="006A09B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E6B10">
        <w:rPr>
          <w:rFonts w:ascii="Times New Roman" w:hAnsi="Times New Roman" w:cs="Times New Roman"/>
          <w:sz w:val="28"/>
          <w:szCs w:val="28"/>
        </w:rPr>
        <w:t xml:space="preserve">2.3.1. Размеры окладов (должностных окладов) работников, занимающих должности руководителей, специалистов и служащих, устанавливаются на основе отнесения занимаемых ими должностей к ПКГ и указываются </w:t>
      </w:r>
      <w:r w:rsidRPr="00226F48">
        <w:rPr>
          <w:rFonts w:ascii="Times New Roman" w:hAnsi="Times New Roman" w:cs="Times New Roman"/>
          <w:b/>
          <w:sz w:val="28"/>
          <w:szCs w:val="28"/>
        </w:rPr>
        <w:t xml:space="preserve">в </w:t>
      </w:r>
      <w:hyperlink w:anchor="sub_1100" w:history="1">
        <w:r w:rsidRPr="00226F48">
          <w:rPr>
            <w:rStyle w:val="a4"/>
            <w:rFonts w:ascii="Times New Roman" w:hAnsi="Times New Roman" w:cs="Times New Roman"/>
            <w:b/>
            <w:color w:val="auto"/>
            <w:sz w:val="28"/>
            <w:szCs w:val="28"/>
            <w:u w:val="none"/>
          </w:rPr>
          <w:t>приложении</w:t>
        </w:r>
      </w:hyperlink>
      <w:r w:rsidR="00226F48" w:rsidRPr="00226F48">
        <w:rPr>
          <w:b/>
        </w:rPr>
        <w:t xml:space="preserve"> </w:t>
      </w:r>
      <w:r w:rsidR="00226F48" w:rsidRPr="00226F48">
        <w:rPr>
          <w:rFonts w:ascii="Times New Roman" w:hAnsi="Times New Roman" w:cs="Times New Roman"/>
          <w:b/>
          <w:sz w:val="28"/>
          <w:szCs w:val="28"/>
        </w:rPr>
        <w:t>№</w:t>
      </w:r>
      <w:r w:rsidR="00A4643A">
        <w:rPr>
          <w:rFonts w:ascii="Times New Roman" w:hAnsi="Times New Roman" w:cs="Times New Roman"/>
          <w:b/>
          <w:sz w:val="28"/>
          <w:szCs w:val="28"/>
        </w:rPr>
        <w:t>2</w:t>
      </w:r>
      <w:r w:rsidR="00226F48">
        <w:t xml:space="preserve"> </w:t>
      </w:r>
      <w:r w:rsidRPr="00CE6B10">
        <w:rPr>
          <w:rFonts w:ascii="Times New Roman" w:hAnsi="Times New Roman" w:cs="Times New Roman"/>
          <w:sz w:val="28"/>
          <w:szCs w:val="28"/>
        </w:rPr>
        <w:t xml:space="preserve"> к настоящему Положению.</w:t>
      </w:r>
    </w:p>
    <w:p w:rsidR="00D371FD" w:rsidRPr="00CE6B10" w:rsidRDefault="00D371FD" w:rsidP="006A09B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E6B10">
        <w:rPr>
          <w:rFonts w:ascii="Times New Roman" w:hAnsi="Times New Roman" w:cs="Times New Roman"/>
          <w:sz w:val="28"/>
          <w:szCs w:val="28"/>
        </w:rPr>
        <w:t xml:space="preserve">2.3.2. Работникам, занимающим должности руководителей, специалистов и служащих, устанавливается персональный повышающий коэффициент к окладу (должностному окладу) </w:t>
      </w:r>
      <w:r w:rsidRPr="006A09B0">
        <w:rPr>
          <w:rFonts w:ascii="Times New Roman" w:hAnsi="Times New Roman" w:cs="Times New Roman"/>
          <w:sz w:val="28"/>
          <w:szCs w:val="28"/>
        </w:rPr>
        <w:t xml:space="preserve">в размере до </w:t>
      </w:r>
      <w:r w:rsidR="00230E38">
        <w:rPr>
          <w:rFonts w:ascii="Times New Roman" w:hAnsi="Times New Roman" w:cs="Times New Roman"/>
          <w:sz w:val="28"/>
          <w:szCs w:val="28"/>
        </w:rPr>
        <w:t>4</w:t>
      </w:r>
      <w:r w:rsidR="008D1A1B" w:rsidRPr="006A09B0">
        <w:rPr>
          <w:rFonts w:ascii="Times New Roman" w:hAnsi="Times New Roman" w:cs="Times New Roman"/>
          <w:sz w:val="28"/>
          <w:szCs w:val="28"/>
        </w:rPr>
        <w:t>,</w:t>
      </w:r>
      <w:r w:rsidR="008E6599" w:rsidRPr="006A09B0">
        <w:rPr>
          <w:rFonts w:ascii="Times New Roman" w:hAnsi="Times New Roman" w:cs="Times New Roman"/>
          <w:sz w:val="28"/>
          <w:szCs w:val="28"/>
        </w:rPr>
        <w:t>0,</w:t>
      </w:r>
      <w:r w:rsidRPr="00CE6B10">
        <w:rPr>
          <w:rFonts w:ascii="Times New Roman" w:hAnsi="Times New Roman" w:cs="Times New Roman"/>
          <w:sz w:val="28"/>
          <w:szCs w:val="28"/>
        </w:rPr>
        <w:t xml:space="preserve"> а также выплаты компенсационного и стимулирующего характера в соответствии с </w:t>
      </w:r>
      <w:hyperlink w:anchor="sub_1043" w:history="1">
        <w:r w:rsidRPr="00365271">
          <w:rPr>
            <w:rStyle w:val="a4"/>
            <w:rFonts w:ascii="Times New Roman" w:hAnsi="Times New Roman" w:cs="Times New Roman"/>
            <w:color w:val="auto"/>
            <w:sz w:val="28"/>
            <w:szCs w:val="28"/>
            <w:u w:val="none"/>
          </w:rPr>
          <w:t>разделами 3</w:t>
        </w:r>
      </w:hyperlink>
      <w:r w:rsidRPr="00CE6B10">
        <w:rPr>
          <w:rFonts w:ascii="Times New Roman" w:hAnsi="Times New Roman" w:cs="Times New Roman"/>
          <w:sz w:val="28"/>
          <w:szCs w:val="28"/>
        </w:rPr>
        <w:t xml:space="preserve"> и </w:t>
      </w:r>
      <w:hyperlink w:anchor="sub_1057" w:history="1">
        <w:r w:rsidRPr="00365271">
          <w:rPr>
            <w:rStyle w:val="a4"/>
            <w:rFonts w:ascii="Times New Roman" w:hAnsi="Times New Roman" w:cs="Times New Roman"/>
            <w:color w:val="auto"/>
            <w:sz w:val="28"/>
            <w:szCs w:val="28"/>
            <w:u w:val="none"/>
          </w:rPr>
          <w:t>4</w:t>
        </w:r>
      </w:hyperlink>
      <w:r w:rsidRPr="00CE6B10">
        <w:rPr>
          <w:rFonts w:ascii="Times New Roman" w:hAnsi="Times New Roman" w:cs="Times New Roman"/>
          <w:sz w:val="28"/>
          <w:szCs w:val="28"/>
        </w:rPr>
        <w:t xml:space="preserve"> настоящего Положения.</w:t>
      </w:r>
    </w:p>
    <w:p w:rsidR="00D371FD" w:rsidRPr="00CE6B10" w:rsidRDefault="00D371FD" w:rsidP="006A09B0">
      <w:pPr>
        <w:widowControl w:val="0"/>
        <w:autoSpaceDE w:val="0"/>
        <w:autoSpaceDN w:val="0"/>
        <w:adjustRightInd w:val="0"/>
        <w:spacing w:after="0" w:line="240" w:lineRule="auto"/>
        <w:ind w:firstLine="709"/>
        <w:jc w:val="both"/>
        <w:outlineLvl w:val="0"/>
        <w:rPr>
          <w:rFonts w:ascii="Times New Roman" w:hAnsi="Times New Roman" w:cs="Times New Roman"/>
          <w:sz w:val="28"/>
          <w:szCs w:val="28"/>
        </w:rPr>
      </w:pPr>
      <w:r w:rsidRPr="00CE6B10">
        <w:rPr>
          <w:rFonts w:ascii="Times New Roman" w:hAnsi="Times New Roman" w:cs="Times New Roman"/>
          <w:sz w:val="28"/>
          <w:szCs w:val="28"/>
        </w:rPr>
        <w:t xml:space="preserve">     </w:t>
      </w:r>
    </w:p>
    <w:p w:rsidR="00D371FD" w:rsidRPr="00CE6B10" w:rsidRDefault="00DE6BF6" w:rsidP="006A09B0">
      <w:pPr>
        <w:widowControl w:val="0"/>
        <w:autoSpaceDE w:val="0"/>
        <w:autoSpaceDN w:val="0"/>
        <w:adjustRightInd w:val="0"/>
        <w:spacing w:after="0" w:line="240" w:lineRule="auto"/>
        <w:ind w:firstLine="709"/>
        <w:jc w:val="center"/>
        <w:outlineLvl w:val="0"/>
        <w:rPr>
          <w:rFonts w:ascii="Times New Roman" w:hAnsi="Times New Roman" w:cs="Times New Roman"/>
          <w:b/>
          <w:bCs/>
          <w:sz w:val="28"/>
          <w:szCs w:val="28"/>
        </w:rPr>
      </w:pPr>
      <w:r w:rsidRPr="00CE6B10">
        <w:rPr>
          <w:rFonts w:ascii="Times New Roman" w:hAnsi="Times New Roman" w:cs="Times New Roman"/>
          <w:b/>
          <w:bCs/>
          <w:sz w:val="28"/>
          <w:szCs w:val="28"/>
        </w:rPr>
        <w:t>2.</w:t>
      </w:r>
      <w:r w:rsidR="00D371FD" w:rsidRPr="00CE6B10">
        <w:rPr>
          <w:rFonts w:ascii="Times New Roman" w:hAnsi="Times New Roman" w:cs="Times New Roman"/>
          <w:b/>
          <w:bCs/>
          <w:sz w:val="28"/>
          <w:szCs w:val="28"/>
        </w:rPr>
        <w:t>4.</w:t>
      </w:r>
      <w:r w:rsidRPr="00CE6B10">
        <w:rPr>
          <w:rFonts w:ascii="Times New Roman" w:hAnsi="Times New Roman" w:cs="Times New Roman"/>
          <w:b/>
          <w:bCs/>
          <w:sz w:val="28"/>
          <w:szCs w:val="28"/>
        </w:rPr>
        <w:t xml:space="preserve"> </w:t>
      </w:r>
      <w:r w:rsidR="00D371FD" w:rsidRPr="00CE6B10">
        <w:rPr>
          <w:rFonts w:ascii="Times New Roman" w:hAnsi="Times New Roman" w:cs="Times New Roman"/>
          <w:b/>
          <w:bCs/>
          <w:sz w:val="28"/>
          <w:szCs w:val="28"/>
        </w:rPr>
        <w:t xml:space="preserve">Условия оплаты труда руководителя учреждения, </w:t>
      </w:r>
      <w:r w:rsidR="00D63DBC">
        <w:rPr>
          <w:rFonts w:ascii="Times New Roman" w:hAnsi="Times New Roman" w:cs="Times New Roman"/>
          <w:b/>
          <w:bCs/>
          <w:sz w:val="28"/>
          <w:szCs w:val="28"/>
        </w:rPr>
        <w:t xml:space="preserve"> </w:t>
      </w:r>
      <w:r w:rsidR="00D371FD" w:rsidRPr="00CE6B10">
        <w:rPr>
          <w:rFonts w:ascii="Times New Roman" w:hAnsi="Times New Roman" w:cs="Times New Roman"/>
          <w:b/>
          <w:bCs/>
          <w:sz w:val="28"/>
          <w:szCs w:val="28"/>
        </w:rPr>
        <w:t xml:space="preserve"> заместител</w:t>
      </w:r>
      <w:r w:rsidR="00D63DBC">
        <w:rPr>
          <w:rFonts w:ascii="Times New Roman" w:hAnsi="Times New Roman" w:cs="Times New Roman"/>
          <w:b/>
          <w:bCs/>
          <w:sz w:val="28"/>
          <w:szCs w:val="28"/>
        </w:rPr>
        <w:t>я</w:t>
      </w:r>
      <w:r w:rsidR="00D371FD" w:rsidRPr="00CE6B10">
        <w:rPr>
          <w:rFonts w:ascii="Times New Roman" w:hAnsi="Times New Roman" w:cs="Times New Roman"/>
          <w:b/>
          <w:bCs/>
          <w:sz w:val="28"/>
          <w:szCs w:val="28"/>
        </w:rPr>
        <w:t xml:space="preserve"> руководителя и главного бухгалтера</w:t>
      </w:r>
    </w:p>
    <w:p w:rsidR="00D371FD" w:rsidRPr="00CE6B10" w:rsidRDefault="00DE6BF6" w:rsidP="006A09B0">
      <w:pPr>
        <w:pStyle w:val="ConsPlusNormal"/>
        <w:ind w:firstLine="709"/>
        <w:jc w:val="both"/>
        <w:rPr>
          <w:sz w:val="28"/>
          <w:szCs w:val="28"/>
        </w:rPr>
      </w:pPr>
      <w:bookmarkStart w:id="18" w:name="P180"/>
      <w:bookmarkEnd w:id="18"/>
      <w:r w:rsidRPr="00CE6B10">
        <w:rPr>
          <w:sz w:val="28"/>
          <w:szCs w:val="28"/>
        </w:rPr>
        <w:t>2.4.1</w:t>
      </w:r>
      <w:r w:rsidR="00D371FD" w:rsidRPr="00CE6B10">
        <w:rPr>
          <w:sz w:val="28"/>
          <w:szCs w:val="28"/>
        </w:rPr>
        <w:t>. Заработная плата руководителя учреждения, заместител</w:t>
      </w:r>
      <w:r w:rsidR="00D63DBC">
        <w:rPr>
          <w:sz w:val="28"/>
          <w:szCs w:val="28"/>
        </w:rPr>
        <w:t>я</w:t>
      </w:r>
      <w:r w:rsidR="00D371FD" w:rsidRPr="00CE6B10">
        <w:rPr>
          <w:sz w:val="28"/>
          <w:szCs w:val="28"/>
        </w:rPr>
        <w:t xml:space="preserve"> руководителя и главного бухгалтера состоит из должностного оклада, выплат компенсационного и стимулирующего характера.</w:t>
      </w:r>
    </w:p>
    <w:p w:rsidR="00D371FD" w:rsidRPr="00CE6B10" w:rsidRDefault="00DE6BF6" w:rsidP="006A09B0">
      <w:pPr>
        <w:pStyle w:val="ConsPlusNormal"/>
        <w:ind w:firstLine="709"/>
        <w:jc w:val="both"/>
        <w:rPr>
          <w:sz w:val="28"/>
          <w:szCs w:val="28"/>
        </w:rPr>
      </w:pPr>
      <w:r w:rsidRPr="00CE6B10">
        <w:rPr>
          <w:sz w:val="28"/>
          <w:szCs w:val="28"/>
        </w:rPr>
        <w:t>2.4.2</w:t>
      </w:r>
      <w:r w:rsidR="00D371FD" w:rsidRPr="00CE6B10">
        <w:rPr>
          <w:sz w:val="28"/>
          <w:szCs w:val="28"/>
        </w:rPr>
        <w:t xml:space="preserve">. </w:t>
      </w:r>
      <w:proofErr w:type="gramStart"/>
      <w:r w:rsidR="00D371FD" w:rsidRPr="00CE6B10">
        <w:rPr>
          <w:sz w:val="28"/>
          <w:szCs w:val="28"/>
        </w:rPr>
        <w:t xml:space="preserve">Должностной оклад руководителя учреждения, определяемый трудовым договором, устанавливается в кратном отношении к средней заработной плате работников, которые относятся к основному персоналу </w:t>
      </w:r>
      <w:r w:rsidR="006F54EC">
        <w:rPr>
          <w:sz w:val="28"/>
          <w:szCs w:val="28"/>
        </w:rPr>
        <w:t xml:space="preserve">возглавляемого им учреждения, </w:t>
      </w:r>
      <w:r w:rsidR="008D1A1B">
        <w:rPr>
          <w:sz w:val="28"/>
          <w:szCs w:val="28"/>
        </w:rPr>
        <w:t xml:space="preserve">и </w:t>
      </w:r>
      <w:r w:rsidR="00D371FD" w:rsidRPr="00CE6B10">
        <w:rPr>
          <w:sz w:val="28"/>
          <w:szCs w:val="28"/>
        </w:rPr>
        <w:t>составляет до трех размеров указанной средней заработной платы</w:t>
      </w:r>
      <w:r w:rsidR="006F54EC">
        <w:rPr>
          <w:sz w:val="28"/>
          <w:szCs w:val="28"/>
        </w:rPr>
        <w:t xml:space="preserve"> </w:t>
      </w:r>
      <w:r w:rsidR="006F54EC" w:rsidRPr="00F00E3A">
        <w:rPr>
          <w:sz w:val="28"/>
          <w:szCs w:val="28"/>
        </w:rPr>
        <w:t xml:space="preserve">и не может превышать должностной оклад руководителя подразделения (начальника управления) </w:t>
      </w:r>
      <w:r w:rsidR="00DE5BAE" w:rsidRPr="00F00E3A">
        <w:rPr>
          <w:sz w:val="28"/>
          <w:szCs w:val="28"/>
        </w:rPr>
        <w:t>Администрации</w:t>
      </w:r>
      <w:r w:rsidR="006F54EC" w:rsidRPr="00F00E3A">
        <w:rPr>
          <w:sz w:val="28"/>
          <w:szCs w:val="28"/>
        </w:rPr>
        <w:t xml:space="preserve"> Хомутовского района, осуществляющей функции и полномочия учредителя МКУ «Центр бюджетного учета Хомутовского района Курской области».</w:t>
      </w:r>
      <w:proofErr w:type="gramEnd"/>
    </w:p>
    <w:p w:rsidR="00D371FD" w:rsidRPr="00CE6B10" w:rsidRDefault="00DE6BF6" w:rsidP="006A09B0">
      <w:pPr>
        <w:pStyle w:val="ConsPlusNormal"/>
        <w:ind w:firstLine="709"/>
        <w:jc w:val="both"/>
        <w:rPr>
          <w:sz w:val="28"/>
          <w:szCs w:val="28"/>
        </w:rPr>
      </w:pPr>
      <w:r w:rsidRPr="00CE6B10">
        <w:rPr>
          <w:sz w:val="28"/>
          <w:szCs w:val="28"/>
        </w:rPr>
        <w:t>2.4.3</w:t>
      </w:r>
      <w:r w:rsidR="00D371FD" w:rsidRPr="00CE6B10">
        <w:rPr>
          <w:sz w:val="28"/>
          <w:szCs w:val="28"/>
        </w:rPr>
        <w:t>. К основному персоналу учреждения относятся работники, непосредственно обеспечивающие выполнение основных функций, для реализации которых создано учреждение</w:t>
      </w:r>
      <w:r w:rsidR="00226F48">
        <w:rPr>
          <w:sz w:val="28"/>
          <w:szCs w:val="28"/>
        </w:rPr>
        <w:t xml:space="preserve">, в соответствии </w:t>
      </w:r>
      <w:r w:rsidR="00226F48" w:rsidRPr="006A09B0">
        <w:rPr>
          <w:b/>
          <w:sz w:val="28"/>
          <w:szCs w:val="28"/>
        </w:rPr>
        <w:t>с приложением №</w:t>
      </w:r>
      <w:r w:rsidR="00A4643A" w:rsidRPr="006A09B0">
        <w:rPr>
          <w:b/>
          <w:sz w:val="28"/>
          <w:szCs w:val="28"/>
        </w:rPr>
        <w:t>3</w:t>
      </w:r>
      <w:r w:rsidR="00226F48" w:rsidRPr="006A09B0">
        <w:rPr>
          <w:sz w:val="28"/>
          <w:szCs w:val="28"/>
        </w:rPr>
        <w:t xml:space="preserve"> к настоящему Положению</w:t>
      </w:r>
      <w:r w:rsidR="00D371FD" w:rsidRPr="006A09B0">
        <w:rPr>
          <w:sz w:val="28"/>
          <w:szCs w:val="28"/>
        </w:rPr>
        <w:t>.</w:t>
      </w:r>
    </w:p>
    <w:p w:rsidR="00D371FD" w:rsidRPr="00226F48" w:rsidRDefault="00D371FD" w:rsidP="006A09B0">
      <w:pPr>
        <w:pStyle w:val="ConsPlusNormal"/>
        <w:ind w:firstLine="708"/>
        <w:jc w:val="both"/>
        <w:rPr>
          <w:sz w:val="28"/>
          <w:szCs w:val="28"/>
        </w:rPr>
      </w:pPr>
      <w:r w:rsidRPr="006F54EC">
        <w:rPr>
          <w:color w:val="FF0000"/>
          <w:sz w:val="28"/>
          <w:szCs w:val="28"/>
        </w:rPr>
        <w:t xml:space="preserve"> </w:t>
      </w:r>
      <w:r w:rsidR="00DE6BF6" w:rsidRPr="006F54EC">
        <w:rPr>
          <w:sz w:val="28"/>
          <w:szCs w:val="28"/>
        </w:rPr>
        <w:t>2.4.4</w:t>
      </w:r>
      <w:r w:rsidRPr="006F54EC">
        <w:rPr>
          <w:sz w:val="28"/>
          <w:szCs w:val="28"/>
        </w:rPr>
        <w:t xml:space="preserve">. Порядок исчисления размера средней заработной </w:t>
      </w:r>
      <w:proofErr w:type="gramStart"/>
      <w:r w:rsidRPr="006F54EC">
        <w:rPr>
          <w:sz w:val="28"/>
          <w:szCs w:val="28"/>
        </w:rPr>
        <w:t>платы для  определения размера должностного оклада руководителя учреждения</w:t>
      </w:r>
      <w:proofErr w:type="gramEnd"/>
      <w:r w:rsidRPr="006F54EC">
        <w:rPr>
          <w:sz w:val="28"/>
          <w:szCs w:val="28"/>
        </w:rPr>
        <w:t xml:space="preserve"> утвержден</w:t>
      </w:r>
      <w:r w:rsidRPr="006F54EC">
        <w:rPr>
          <w:color w:val="FF0000"/>
          <w:sz w:val="28"/>
          <w:szCs w:val="28"/>
        </w:rPr>
        <w:t xml:space="preserve"> </w:t>
      </w:r>
      <w:r w:rsidR="006F54EC" w:rsidRPr="00226F48">
        <w:rPr>
          <w:sz w:val="28"/>
          <w:szCs w:val="28"/>
        </w:rPr>
        <w:t xml:space="preserve">решением Представительного Собрания Хомутовского района Курской области от 25.12.2009 г. № 3/25 «Об утверждении порядка исчисления размера средней заработной платы для определения размера должностного оклада руководителя муниципального учреждения </w:t>
      </w:r>
      <w:r w:rsidR="006F54EC" w:rsidRPr="00226F48">
        <w:rPr>
          <w:sz w:val="28"/>
          <w:szCs w:val="28"/>
        </w:rPr>
        <w:lastRenderedPageBreak/>
        <w:t>муниципального района «Хомутовский район» Курской области»</w:t>
      </w:r>
      <w:r w:rsidRPr="00226F48">
        <w:rPr>
          <w:sz w:val="28"/>
          <w:szCs w:val="28"/>
        </w:rPr>
        <w:t>.</w:t>
      </w:r>
    </w:p>
    <w:p w:rsidR="00D371FD" w:rsidRDefault="00DE6BF6" w:rsidP="006A09B0">
      <w:pPr>
        <w:pStyle w:val="ConsPlusNormal"/>
        <w:ind w:firstLine="708"/>
        <w:jc w:val="both"/>
        <w:rPr>
          <w:sz w:val="28"/>
          <w:szCs w:val="28"/>
        </w:rPr>
      </w:pPr>
      <w:r w:rsidRPr="00CE6B10">
        <w:rPr>
          <w:sz w:val="28"/>
          <w:szCs w:val="28"/>
        </w:rPr>
        <w:t>2.4.5</w:t>
      </w:r>
      <w:r w:rsidR="00D371FD" w:rsidRPr="00CE6B10">
        <w:rPr>
          <w:sz w:val="28"/>
          <w:szCs w:val="28"/>
        </w:rPr>
        <w:t>. Должностной оклад заместител</w:t>
      </w:r>
      <w:r w:rsidR="00D2218A">
        <w:rPr>
          <w:sz w:val="28"/>
          <w:szCs w:val="28"/>
        </w:rPr>
        <w:t>я</w:t>
      </w:r>
      <w:r w:rsidR="00D371FD" w:rsidRPr="00CE6B10">
        <w:rPr>
          <w:sz w:val="28"/>
          <w:szCs w:val="28"/>
        </w:rPr>
        <w:t xml:space="preserve"> руководителя и главного бухгалтера учреждения устанавливаются на 10-30 процентов ниже должностного оклада руководителя этого учреждения.</w:t>
      </w:r>
    </w:p>
    <w:p w:rsidR="00226F48" w:rsidRPr="008D1A1B" w:rsidRDefault="00226F48" w:rsidP="006A09B0">
      <w:pPr>
        <w:pStyle w:val="ConsPlusNormal"/>
        <w:ind w:firstLine="708"/>
        <w:jc w:val="both"/>
        <w:rPr>
          <w:sz w:val="28"/>
          <w:szCs w:val="28"/>
        </w:rPr>
      </w:pPr>
      <w:r w:rsidRPr="006A09B0">
        <w:rPr>
          <w:sz w:val="28"/>
          <w:szCs w:val="28"/>
        </w:rPr>
        <w:t>Предельный уровень соотношения  среднемесячной заработной платы руководителя, заместителя руководителя, главного бухгалтера учреждения, формируемой за счет всех источников финансового обеспечения и рассчитываемый за календарный год, и среднемесячной заработной платы работников учреждения (без учета заработной платы руководителя, заместителя руководителя главного бухгалтера) определяется  учредителем учреждения в кратности от 1 до 4.</w:t>
      </w:r>
    </w:p>
    <w:p w:rsidR="00D371FD" w:rsidRPr="00CE6B10" w:rsidRDefault="00DE6BF6" w:rsidP="006A09B0">
      <w:pPr>
        <w:pStyle w:val="ConsPlusNormal"/>
        <w:ind w:firstLine="709"/>
        <w:jc w:val="both"/>
        <w:rPr>
          <w:sz w:val="28"/>
          <w:szCs w:val="28"/>
        </w:rPr>
      </w:pPr>
      <w:r w:rsidRPr="00CE6B10">
        <w:rPr>
          <w:sz w:val="28"/>
          <w:szCs w:val="28"/>
        </w:rPr>
        <w:t>2.4.6</w:t>
      </w:r>
      <w:r w:rsidR="00D371FD" w:rsidRPr="00CE6B10">
        <w:rPr>
          <w:sz w:val="28"/>
          <w:szCs w:val="28"/>
        </w:rPr>
        <w:t>. Выплаты компенсационного и стимулирующего характера устанавливаются для руководителя учреждения, заместител</w:t>
      </w:r>
      <w:r w:rsidR="00D2218A">
        <w:rPr>
          <w:sz w:val="28"/>
          <w:szCs w:val="28"/>
        </w:rPr>
        <w:t>я</w:t>
      </w:r>
      <w:r w:rsidR="00773893">
        <w:rPr>
          <w:sz w:val="28"/>
          <w:szCs w:val="28"/>
        </w:rPr>
        <w:t xml:space="preserve"> </w:t>
      </w:r>
      <w:r w:rsidR="00D371FD" w:rsidRPr="00CE6B10">
        <w:rPr>
          <w:sz w:val="28"/>
          <w:szCs w:val="28"/>
        </w:rPr>
        <w:t xml:space="preserve">руководителя и главного бухгалтера в соответствии с </w:t>
      </w:r>
      <w:hyperlink w:anchor="sub_1043" w:history="1">
        <w:r w:rsidR="00D371FD" w:rsidRPr="00CE6B10">
          <w:rPr>
            <w:rStyle w:val="a4"/>
            <w:color w:val="auto"/>
            <w:sz w:val="28"/>
            <w:szCs w:val="28"/>
            <w:u w:val="none"/>
          </w:rPr>
          <w:t xml:space="preserve">разделами </w:t>
        </w:r>
        <w:r w:rsidRPr="00CE6B10">
          <w:rPr>
            <w:rStyle w:val="a4"/>
            <w:color w:val="auto"/>
            <w:sz w:val="28"/>
            <w:szCs w:val="28"/>
            <w:u w:val="none"/>
          </w:rPr>
          <w:t>3</w:t>
        </w:r>
      </w:hyperlink>
      <w:r w:rsidR="00D371FD" w:rsidRPr="00CE6B10">
        <w:rPr>
          <w:sz w:val="28"/>
          <w:szCs w:val="28"/>
        </w:rPr>
        <w:t xml:space="preserve"> и </w:t>
      </w:r>
      <w:r w:rsidRPr="00CE6B10">
        <w:rPr>
          <w:sz w:val="28"/>
          <w:szCs w:val="28"/>
        </w:rPr>
        <w:t>4</w:t>
      </w:r>
      <w:r w:rsidR="00D371FD" w:rsidRPr="00CE6B10">
        <w:rPr>
          <w:sz w:val="28"/>
          <w:szCs w:val="28"/>
        </w:rPr>
        <w:t xml:space="preserve"> настоящего Положения.</w:t>
      </w:r>
    </w:p>
    <w:p w:rsidR="00D371FD" w:rsidRPr="00CE6B10" w:rsidRDefault="00DE6BF6" w:rsidP="006A09B0">
      <w:pPr>
        <w:pStyle w:val="ConsPlusNormal"/>
        <w:ind w:firstLine="709"/>
        <w:jc w:val="both"/>
        <w:rPr>
          <w:sz w:val="28"/>
          <w:szCs w:val="28"/>
        </w:rPr>
      </w:pPr>
      <w:r w:rsidRPr="00CE6B10">
        <w:rPr>
          <w:sz w:val="28"/>
          <w:szCs w:val="28"/>
        </w:rPr>
        <w:t>2.4.7</w:t>
      </w:r>
      <w:r w:rsidR="00D371FD" w:rsidRPr="00CE6B10">
        <w:rPr>
          <w:sz w:val="28"/>
          <w:szCs w:val="28"/>
        </w:rPr>
        <w:t>. Руководителю учреждения выплаты стимулирующего и компенсацион</w:t>
      </w:r>
      <w:r w:rsidRPr="00CE6B10">
        <w:rPr>
          <w:sz w:val="28"/>
          <w:szCs w:val="28"/>
        </w:rPr>
        <w:t>ного характера устанавливаются</w:t>
      </w:r>
      <w:r w:rsidR="00D371FD" w:rsidRPr="00CE6B10">
        <w:rPr>
          <w:sz w:val="28"/>
          <w:szCs w:val="28"/>
        </w:rPr>
        <w:t xml:space="preserve"> Администраци</w:t>
      </w:r>
      <w:r w:rsidRPr="00CE6B10">
        <w:rPr>
          <w:sz w:val="28"/>
          <w:szCs w:val="28"/>
        </w:rPr>
        <w:t xml:space="preserve">ей </w:t>
      </w:r>
      <w:r w:rsidR="00D371FD" w:rsidRPr="00CE6B10">
        <w:rPr>
          <w:sz w:val="28"/>
          <w:szCs w:val="28"/>
        </w:rPr>
        <w:t xml:space="preserve"> </w:t>
      </w:r>
      <w:r w:rsidRPr="00CE6B10">
        <w:rPr>
          <w:sz w:val="28"/>
          <w:szCs w:val="28"/>
        </w:rPr>
        <w:t>Хомутовского</w:t>
      </w:r>
      <w:r w:rsidR="00D371FD" w:rsidRPr="00CE6B10">
        <w:rPr>
          <w:sz w:val="28"/>
          <w:szCs w:val="28"/>
        </w:rPr>
        <w:t xml:space="preserve"> района Курской области. </w:t>
      </w:r>
    </w:p>
    <w:p w:rsidR="00D371FD" w:rsidRPr="00CE6B10" w:rsidRDefault="00D371FD" w:rsidP="006A09B0">
      <w:pPr>
        <w:pStyle w:val="ConsPlusNormal"/>
        <w:ind w:firstLine="709"/>
        <w:jc w:val="both"/>
        <w:rPr>
          <w:sz w:val="28"/>
          <w:szCs w:val="28"/>
        </w:rPr>
      </w:pPr>
      <w:r w:rsidRPr="00CE6B10">
        <w:rPr>
          <w:sz w:val="28"/>
          <w:szCs w:val="28"/>
        </w:rPr>
        <w:t>Заместител</w:t>
      </w:r>
      <w:r w:rsidR="00D2218A">
        <w:rPr>
          <w:sz w:val="28"/>
          <w:szCs w:val="28"/>
        </w:rPr>
        <w:t>ю</w:t>
      </w:r>
      <w:r w:rsidRPr="00CE6B10">
        <w:rPr>
          <w:sz w:val="28"/>
          <w:szCs w:val="28"/>
        </w:rPr>
        <w:t xml:space="preserve"> руководителя</w:t>
      </w:r>
      <w:r w:rsidR="008D1A1B">
        <w:rPr>
          <w:sz w:val="28"/>
          <w:szCs w:val="28"/>
        </w:rPr>
        <w:t xml:space="preserve"> и главному бухгалтеру</w:t>
      </w:r>
      <w:r w:rsidRPr="00CE6B10">
        <w:rPr>
          <w:sz w:val="28"/>
          <w:szCs w:val="28"/>
        </w:rPr>
        <w:t xml:space="preserve"> выплаты стимулирующего и компенсационного характера устанавливаются руководителем учреждения.</w:t>
      </w:r>
    </w:p>
    <w:p w:rsidR="00D371FD" w:rsidRDefault="00DE6BF6" w:rsidP="006A09B0">
      <w:pPr>
        <w:spacing w:after="0" w:line="240" w:lineRule="auto"/>
        <w:ind w:firstLine="709"/>
        <w:jc w:val="both"/>
        <w:rPr>
          <w:rFonts w:ascii="Times New Roman" w:hAnsi="Times New Roman" w:cs="Times New Roman"/>
          <w:sz w:val="28"/>
          <w:szCs w:val="28"/>
        </w:rPr>
      </w:pPr>
      <w:r w:rsidRPr="00CE6B10">
        <w:rPr>
          <w:rFonts w:ascii="Times New Roman" w:hAnsi="Times New Roman" w:cs="Times New Roman"/>
          <w:sz w:val="28"/>
          <w:szCs w:val="28"/>
        </w:rPr>
        <w:t xml:space="preserve"> 2.4.8</w:t>
      </w:r>
      <w:r w:rsidR="00D371FD" w:rsidRPr="00CE6B10">
        <w:rPr>
          <w:rFonts w:ascii="Times New Roman" w:hAnsi="Times New Roman" w:cs="Times New Roman"/>
          <w:sz w:val="28"/>
          <w:szCs w:val="28"/>
        </w:rPr>
        <w:t>. Порядок и условия установления выплат стимулирующего характера руков</w:t>
      </w:r>
      <w:r w:rsidRPr="00CE6B10">
        <w:rPr>
          <w:rFonts w:ascii="Times New Roman" w:hAnsi="Times New Roman" w:cs="Times New Roman"/>
          <w:sz w:val="28"/>
          <w:szCs w:val="28"/>
        </w:rPr>
        <w:t xml:space="preserve">одителю учреждения определяются </w:t>
      </w:r>
      <w:r w:rsidR="00D371FD" w:rsidRPr="00CE6B10">
        <w:rPr>
          <w:rFonts w:ascii="Times New Roman" w:hAnsi="Times New Roman" w:cs="Times New Roman"/>
          <w:sz w:val="28"/>
          <w:szCs w:val="28"/>
        </w:rPr>
        <w:t>Администраци</w:t>
      </w:r>
      <w:r w:rsidRPr="00CE6B10">
        <w:rPr>
          <w:rFonts w:ascii="Times New Roman" w:hAnsi="Times New Roman" w:cs="Times New Roman"/>
          <w:sz w:val="28"/>
          <w:szCs w:val="28"/>
        </w:rPr>
        <w:t xml:space="preserve">ей Хомутовского </w:t>
      </w:r>
      <w:r w:rsidR="00D371FD" w:rsidRPr="00CE6B10">
        <w:rPr>
          <w:rFonts w:ascii="Times New Roman" w:hAnsi="Times New Roman" w:cs="Times New Roman"/>
          <w:sz w:val="28"/>
          <w:szCs w:val="28"/>
        </w:rPr>
        <w:t xml:space="preserve"> района Курской области.</w:t>
      </w:r>
    </w:p>
    <w:p w:rsidR="008D1A1B" w:rsidRPr="006A09B0" w:rsidRDefault="008D1A1B" w:rsidP="006A09B0">
      <w:pPr>
        <w:spacing w:after="0" w:line="240" w:lineRule="auto"/>
        <w:ind w:firstLine="709"/>
        <w:jc w:val="both"/>
        <w:rPr>
          <w:rFonts w:ascii="Times New Roman" w:hAnsi="Times New Roman" w:cs="Times New Roman"/>
          <w:sz w:val="28"/>
          <w:szCs w:val="28"/>
        </w:rPr>
      </w:pPr>
      <w:r w:rsidRPr="006A09B0">
        <w:rPr>
          <w:rFonts w:ascii="Times New Roman" w:hAnsi="Times New Roman" w:cs="Times New Roman"/>
          <w:sz w:val="28"/>
          <w:szCs w:val="28"/>
        </w:rPr>
        <w:t xml:space="preserve">2.4.9.    Руководителю учреждения выплаты, предусмотренные п.п.5.1-5.3 производятся на основании нормативного </w:t>
      </w:r>
      <w:r w:rsidR="00A4643A" w:rsidRPr="006A09B0">
        <w:rPr>
          <w:rFonts w:ascii="Times New Roman" w:hAnsi="Times New Roman" w:cs="Times New Roman"/>
          <w:sz w:val="28"/>
          <w:szCs w:val="28"/>
        </w:rPr>
        <w:t>акта</w:t>
      </w:r>
      <w:r w:rsidRPr="006A09B0">
        <w:rPr>
          <w:rFonts w:ascii="Times New Roman" w:hAnsi="Times New Roman" w:cs="Times New Roman"/>
          <w:sz w:val="28"/>
          <w:szCs w:val="28"/>
        </w:rPr>
        <w:t xml:space="preserve"> Администрации Хомутовского района Курской области.</w:t>
      </w:r>
    </w:p>
    <w:p w:rsidR="00E235DC" w:rsidRDefault="00E235DC" w:rsidP="006A09B0">
      <w:pPr>
        <w:pStyle w:val="ConsPlusNormal"/>
        <w:ind w:firstLine="540"/>
        <w:jc w:val="center"/>
        <w:rPr>
          <w:b/>
          <w:bCs/>
          <w:sz w:val="28"/>
          <w:szCs w:val="28"/>
        </w:rPr>
      </w:pPr>
    </w:p>
    <w:p w:rsidR="00DE6BF6" w:rsidRPr="00CE6B10" w:rsidRDefault="00DE6BF6" w:rsidP="006A09B0">
      <w:pPr>
        <w:pStyle w:val="ConsPlusNormal"/>
        <w:ind w:firstLine="540"/>
        <w:jc w:val="center"/>
        <w:rPr>
          <w:b/>
          <w:bCs/>
          <w:sz w:val="28"/>
          <w:szCs w:val="28"/>
        </w:rPr>
      </w:pPr>
      <w:r w:rsidRPr="00CE6B10">
        <w:rPr>
          <w:b/>
          <w:bCs/>
          <w:sz w:val="28"/>
          <w:szCs w:val="28"/>
        </w:rPr>
        <w:t>3. Порядок и условия установления выплат компенсационного характера</w:t>
      </w:r>
    </w:p>
    <w:p w:rsidR="00DE6BF6" w:rsidRPr="00CE6B10" w:rsidRDefault="00DE6BF6" w:rsidP="006A09B0">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19" w:name="sub_1035"/>
      <w:r w:rsidRPr="00CE6B10">
        <w:rPr>
          <w:rFonts w:ascii="Times New Roman" w:hAnsi="Times New Roman" w:cs="Times New Roman"/>
          <w:sz w:val="28"/>
          <w:szCs w:val="28"/>
        </w:rPr>
        <w:t xml:space="preserve">3.1. </w:t>
      </w:r>
      <w:proofErr w:type="gramStart"/>
      <w:r w:rsidRPr="00CE6B10">
        <w:rPr>
          <w:rFonts w:ascii="Times New Roman" w:hAnsi="Times New Roman" w:cs="Times New Roman"/>
          <w:sz w:val="28"/>
          <w:szCs w:val="28"/>
        </w:rPr>
        <w:t xml:space="preserve">В соответствии с </w:t>
      </w:r>
      <w:hyperlink r:id="rId13" w:history="1">
        <w:r w:rsidRPr="00CE6B10">
          <w:rPr>
            <w:rFonts w:ascii="Times New Roman" w:hAnsi="Times New Roman" w:cs="Times New Roman"/>
            <w:sz w:val="28"/>
            <w:szCs w:val="28"/>
          </w:rPr>
          <w:t>Трудовым кодексом</w:t>
        </w:r>
      </w:hyperlink>
      <w:r w:rsidRPr="00CE6B10">
        <w:rPr>
          <w:rFonts w:ascii="Times New Roman" w:hAnsi="Times New Roman" w:cs="Times New Roman"/>
          <w:sz w:val="28"/>
          <w:szCs w:val="28"/>
        </w:rPr>
        <w:t xml:space="preserve"> Российской Федерации и </w:t>
      </w:r>
      <w:hyperlink r:id="rId14" w:history="1">
        <w:r w:rsidRPr="00CE6B10">
          <w:rPr>
            <w:rFonts w:ascii="Times New Roman" w:hAnsi="Times New Roman" w:cs="Times New Roman"/>
            <w:sz w:val="28"/>
            <w:szCs w:val="28"/>
          </w:rPr>
          <w:t>перечнем</w:t>
        </w:r>
      </w:hyperlink>
      <w:r w:rsidRPr="00CE6B10">
        <w:rPr>
          <w:rFonts w:ascii="Times New Roman" w:hAnsi="Times New Roman" w:cs="Times New Roman"/>
          <w:sz w:val="28"/>
          <w:szCs w:val="28"/>
        </w:rPr>
        <w:t xml:space="preserve"> видов вы</w:t>
      </w:r>
      <w:r w:rsidR="006F54EC">
        <w:rPr>
          <w:rFonts w:ascii="Times New Roman" w:hAnsi="Times New Roman" w:cs="Times New Roman"/>
          <w:sz w:val="28"/>
          <w:szCs w:val="28"/>
        </w:rPr>
        <w:t>плат компенсационного характера</w:t>
      </w:r>
      <w:r w:rsidRPr="00CE6B10">
        <w:rPr>
          <w:rFonts w:ascii="Times New Roman" w:hAnsi="Times New Roman" w:cs="Times New Roman"/>
          <w:sz w:val="28"/>
          <w:szCs w:val="28"/>
        </w:rPr>
        <w:t xml:space="preserve">, утвержденным </w:t>
      </w:r>
      <w:r w:rsidR="006F54EC" w:rsidRPr="00F00E3A">
        <w:rPr>
          <w:rFonts w:ascii="Times New Roman" w:eastAsia="Times New Roman" w:hAnsi="Times New Roman" w:cs="Times New Roman"/>
          <w:sz w:val="28"/>
          <w:szCs w:val="28"/>
        </w:rPr>
        <w:t>решением Представительного Собрания Хомутовского района Курской области от 25.12.2009 г. № 3/26 «Об утверждении перечня видов выплат компенсационного характера в муниципальных учреждениях муниципального района «Хомутовский район» и разъяснения о порядке установления выплат компенсационного характера»</w:t>
      </w:r>
      <w:r w:rsidRPr="00F00E3A">
        <w:rPr>
          <w:rFonts w:ascii="Times New Roman" w:hAnsi="Times New Roman" w:cs="Times New Roman"/>
          <w:b/>
          <w:sz w:val="28"/>
          <w:szCs w:val="28"/>
        </w:rPr>
        <w:t>,</w:t>
      </w:r>
      <w:r w:rsidRPr="00CE6B10">
        <w:rPr>
          <w:rFonts w:ascii="Times New Roman" w:hAnsi="Times New Roman" w:cs="Times New Roman"/>
          <w:sz w:val="28"/>
          <w:szCs w:val="28"/>
        </w:rPr>
        <w:t xml:space="preserve"> работникам устанавливаются следующие выплаты компенсационного характера:</w:t>
      </w:r>
      <w:proofErr w:type="gramEnd"/>
    </w:p>
    <w:bookmarkEnd w:id="19"/>
    <w:p w:rsidR="00DE6BF6" w:rsidRPr="00CE6B10" w:rsidRDefault="00DE6BF6" w:rsidP="006A09B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CE6B10">
        <w:rPr>
          <w:rFonts w:ascii="Times New Roman" w:hAnsi="Times New Roman" w:cs="Times New Roman"/>
          <w:sz w:val="28"/>
          <w:szCs w:val="28"/>
        </w:rPr>
        <w:t>выплаты работникам, занятым на работах с вредными и (или) опасными условиями труда;</w:t>
      </w:r>
    </w:p>
    <w:p w:rsidR="00DE6BF6" w:rsidRPr="006A09B0" w:rsidRDefault="00DE6BF6" w:rsidP="006A09B0">
      <w:pPr>
        <w:widowControl w:val="0"/>
        <w:autoSpaceDE w:val="0"/>
        <w:autoSpaceDN w:val="0"/>
        <w:adjustRightInd w:val="0"/>
        <w:spacing w:after="0" w:line="240" w:lineRule="auto"/>
        <w:ind w:firstLine="720"/>
        <w:jc w:val="both"/>
        <w:rPr>
          <w:rFonts w:ascii="Times New Roman" w:hAnsi="Times New Roman" w:cs="Times New Roman"/>
          <w:sz w:val="28"/>
          <w:szCs w:val="28"/>
        </w:rPr>
      </w:pPr>
      <w:proofErr w:type="gramStart"/>
      <w:r w:rsidRPr="00CE6B10">
        <w:rPr>
          <w:rFonts w:ascii="Times New Roman" w:hAnsi="Times New Roman" w:cs="Times New Roman"/>
          <w:sz w:val="28"/>
          <w:szCs w:val="28"/>
        </w:rPr>
        <w:t>выплаты за работу в условиях, отклоняющихся от нормальных (при выполнении работ различной квалификации</w:t>
      </w:r>
      <w:r w:rsidR="001D4D83">
        <w:rPr>
          <w:rFonts w:ascii="Times New Roman" w:hAnsi="Times New Roman" w:cs="Times New Roman"/>
          <w:sz w:val="28"/>
          <w:szCs w:val="28"/>
        </w:rPr>
        <w:t>)</w:t>
      </w:r>
      <w:r w:rsidRPr="00CE6B10">
        <w:rPr>
          <w:rFonts w:ascii="Times New Roman" w:hAnsi="Times New Roman" w:cs="Times New Roman"/>
          <w:sz w:val="28"/>
          <w:szCs w:val="28"/>
        </w:rPr>
        <w:t>, совмещении профессий (должностей), сверхурочной работе, работе в ночное время</w:t>
      </w:r>
      <w:r w:rsidR="00226F48">
        <w:rPr>
          <w:rFonts w:ascii="Times New Roman" w:hAnsi="Times New Roman" w:cs="Times New Roman"/>
          <w:color w:val="0070C0"/>
          <w:sz w:val="28"/>
          <w:szCs w:val="28"/>
        </w:rPr>
        <w:t xml:space="preserve">, </w:t>
      </w:r>
      <w:r w:rsidR="00226F48" w:rsidRPr="006A09B0">
        <w:rPr>
          <w:rFonts w:ascii="Times New Roman" w:hAnsi="Times New Roman" w:cs="Times New Roman"/>
          <w:sz w:val="28"/>
          <w:szCs w:val="28"/>
        </w:rPr>
        <w:t xml:space="preserve">выходные и нерабочие праздничные дни, </w:t>
      </w:r>
      <w:r w:rsidR="00636AC9" w:rsidRPr="006A09B0">
        <w:rPr>
          <w:rFonts w:ascii="Times New Roman" w:hAnsi="Times New Roman" w:cs="Times New Roman"/>
          <w:sz w:val="28"/>
          <w:szCs w:val="28"/>
        </w:rPr>
        <w:t>расширении</w:t>
      </w:r>
      <w:r w:rsidR="00226F48" w:rsidRPr="006A09B0">
        <w:rPr>
          <w:rFonts w:ascii="Times New Roman" w:hAnsi="Times New Roman" w:cs="Times New Roman"/>
          <w:sz w:val="28"/>
          <w:szCs w:val="28"/>
        </w:rPr>
        <w:t xml:space="preserve"> зон обслуживания, увеличении объема работы или исполнении обязанностей временно отсутствующего </w:t>
      </w:r>
      <w:r w:rsidR="00226F48" w:rsidRPr="006A09B0">
        <w:rPr>
          <w:rFonts w:ascii="Times New Roman" w:hAnsi="Times New Roman" w:cs="Times New Roman"/>
          <w:sz w:val="28"/>
          <w:szCs w:val="28"/>
        </w:rPr>
        <w:lastRenderedPageBreak/>
        <w:t>работника без освобождения от работы, определенной трудовым договором, и в других условиях, отклоняющихся от нормальных, предусмотренных трудовым законодательством и иными нормативными правовыми</w:t>
      </w:r>
      <w:proofErr w:type="gramEnd"/>
      <w:r w:rsidR="00226F48" w:rsidRPr="006A09B0">
        <w:rPr>
          <w:rFonts w:ascii="Times New Roman" w:hAnsi="Times New Roman" w:cs="Times New Roman"/>
          <w:sz w:val="28"/>
          <w:szCs w:val="28"/>
        </w:rPr>
        <w:t xml:space="preserve"> актами, содержащими нормы трудового права, локальными </w:t>
      </w:r>
      <w:r w:rsidR="00636AC9" w:rsidRPr="006A09B0">
        <w:rPr>
          <w:rFonts w:ascii="Times New Roman" w:hAnsi="Times New Roman" w:cs="Times New Roman"/>
          <w:sz w:val="28"/>
          <w:szCs w:val="28"/>
        </w:rPr>
        <w:t>правовыми</w:t>
      </w:r>
      <w:r w:rsidR="00226F48" w:rsidRPr="006A09B0">
        <w:rPr>
          <w:rFonts w:ascii="Times New Roman" w:hAnsi="Times New Roman" w:cs="Times New Roman"/>
          <w:sz w:val="28"/>
          <w:szCs w:val="28"/>
        </w:rPr>
        <w:t xml:space="preserve"> актами, трудовым договором</w:t>
      </w:r>
      <w:r w:rsidR="006A09B0">
        <w:rPr>
          <w:rFonts w:ascii="Times New Roman" w:hAnsi="Times New Roman" w:cs="Times New Roman"/>
          <w:sz w:val="28"/>
          <w:szCs w:val="28"/>
        </w:rPr>
        <w:t>).</w:t>
      </w:r>
    </w:p>
    <w:p w:rsidR="00DE6BF6" w:rsidRPr="00CE6B10" w:rsidRDefault="00DE6BF6" w:rsidP="006A09B0">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20" w:name="sub_1036"/>
      <w:r w:rsidRPr="00CE6B10">
        <w:rPr>
          <w:rFonts w:ascii="Times New Roman" w:hAnsi="Times New Roman" w:cs="Times New Roman"/>
          <w:sz w:val="28"/>
          <w:szCs w:val="28"/>
        </w:rPr>
        <w:t>3.2. Выплаты компенсационного характера устанавливаются к окладам (должностным окладам) работников, если иное не установлено федеральным законодательством, законами и иными нормативными правовыми актами Курской области</w:t>
      </w:r>
      <w:r w:rsidR="001D4D83">
        <w:rPr>
          <w:rFonts w:ascii="Times New Roman" w:hAnsi="Times New Roman" w:cs="Times New Roman"/>
          <w:sz w:val="28"/>
          <w:szCs w:val="28"/>
        </w:rPr>
        <w:t>, муниципальными правовыми актами</w:t>
      </w:r>
      <w:r w:rsidRPr="00CE6B10">
        <w:rPr>
          <w:rFonts w:ascii="Times New Roman" w:hAnsi="Times New Roman" w:cs="Times New Roman"/>
          <w:sz w:val="28"/>
          <w:szCs w:val="28"/>
        </w:rPr>
        <w:t>.</w:t>
      </w:r>
    </w:p>
    <w:p w:rsidR="00DE6BF6" w:rsidRPr="00CE6B10" w:rsidRDefault="00DE6BF6" w:rsidP="006A09B0">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21" w:name="sub_1037"/>
      <w:bookmarkEnd w:id="20"/>
      <w:r w:rsidRPr="00CE6B10">
        <w:rPr>
          <w:rFonts w:ascii="Times New Roman" w:hAnsi="Times New Roman" w:cs="Times New Roman"/>
          <w:sz w:val="28"/>
          <w:szCs w:val="28"/>
        </w:rPr>
        <w:t xml:space="preserve">3.3. Выплаты компенсационного характера, размеры и условия их осуществления устанавливаются коллективными договорами, соглашениями, локальными нормативными актами в соответствии с </w:t>
      </w:r>
      <w:hyperlink r:id="rId15" w:history="1">
        <w:r w:rsidRPr="00CE6B10">
          <w:rPr>
            <w:rFonts w:ascii="Times New Roman" w:hAnsi="Times New Roman" w:cs="Times New Roman"/>
            <w:sz w:val="28"/>
            <w:szCs w:val="28"/>
          </w:rPr>
          <w:t>трудовым законодательством</w:t>
        </w:r>
      </w:hyperlink>
      <w:r w:rsidRPr="00CE6B10">
        <w:rPr>
          <w:rFonts w:ascii="Times New Roman" w:hAnsi="Times New Roman" w:cs="Times New Roman"/>
          <w:sz w:val="28"/>
          <w:szCs w:val="28"/>
        </w:rPr>
        <w:t xml:space="preserve"> и иными нормативными правовыми актами, содержащими нормы трудового права.</w:t>
      </w:r>
    </w:p>
    <w:p w:rsidR="00DE6BF6" w:rsidRPr="00CE6B10" w:rsidRDefault="00DE6BF6" w:rsidP="006A09B0">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22" w:name="sub_1038"/>
      <w:bookmarkEnd w:id="21"/>
      <w:r w:rsidRPr="00CE6B10">
        <w:rPr>
          <w:rFonts w:ascii="Times New Roman" w:hAnsi="Times New Roman" w:cs="Times New Roman"/>
          <w:sz w:val="28"/>
          <w:szCs w:val="28"/>
        </w:rPr>
        <w:t xml:space="preserve">3.4. Выплаты компенсационного характера работникам, занятым на работах с вредными и (или) опасными условиями труда, устанавливаются с учетом </w:t>
      </w:r>
      <w:hyperlink r:id="rId16" w:history="1">
        <w:r w:rsidRPr="00CE6B10">
          <w:rPr>
            <w:rFonts w:ascii="Times New Roman" w:hAnsi="Times New Roman" w:cs="Times New Roman"/>
            <w:sz w:val="28"/>
            <w:szCs w:val="28"/>
          </w:rPr>
          <w:t>статьи 147</w:t>
        </w:r>
      </w:hyperlink>
      <w:r w:rsidRPr="00CE6B10">
        <w:rPr>
          <w:rFonts w:ascii="Times New Roman" w:hAnsi="Times New Roman" w:cs="Times New Roman"/>
          <w:sz w:val="28"/>
          <w:szCs w:val="28"/>
        </w:rPr>
        <w:t xml:space="preserve"> Трудового кодекса Российской Федерации.</w:t>
      </w:r>
    </w:p>
    <w:p w:rsidR="00DE6BF6" w:rsidRDefault="00DE6BF6" w:rsidP="006A09B0">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23" w:name="sub_1039"/>
      <w:bookmarkEnd w:id="22"/>
      <w:r w:rsidRPr="00CE6B10">
        <w:rPr>
          <w:rFonts w:ascii="Times New Roman" w:hAnsi="Times New Roman" w:cs="Times New Roman"/>
          <w:sz w:val="28"/>
          <w:szCs w:val="28"/>
        </w:rPr>
        <w:t xml:space="preserve">3.5. </w:t>
      </w:r>
      <w:proofErr w:type="gramStart"/>
      <w:r w:rsidRPr="00CE6B10">
        <w:rPr>
          <w:rFonts w:ascii="Times New Roman" w:hAnsi="Times New Roman" w:cs="Times New Roman"/>
          <w:sz w:val="28"/>
          <w:szCs w:val="28"/>
        </w:rPr>
        <w:t xml:space="preserve">Выплаты компенсационного характера в случаях выполнения работ в условиях, отклоняющихся от нормальных, устанавливаются с учетом </w:t>
      </w:r>
      <w:hyperlink r:id="rId17" w:history="1">
        <w:r w:rsidRPr="00CE6B10">
          <w:rPr>
            <w:rFonts w:ascii="Times New Roman" w:hAnsi="Times New Roman" w:cs="Times New Roman"/>
            <w:sz w:val="28"/>
            <w:szCs w:val="28"/>
          </w:rPr>
          <w:t>статьи 149</w:t>
        </w:r>
      </w:hyperlink>
      <w:r w:rsidRPr="00CE6B10">
        <w:rPr>
          <w:rFonts w:ascii="Times New Roman" w:hAnsi="Times New Roman" w:cs="Times New Roman"/>
          <w:sz w:val="28"/>
          <w:szCs w:val="28"/>
        </w:rPr>
        <w:t xml:space="preserve"> Трудового кодекса Российской Федерации.</w:t>
      </w:r>
      <w:proofErr w:type="gramEnd"/>
    </w:p>
    <w:p w:rsidR="00636AC9" w:rsidRPr="006A09B0" w:rsidRDefault="00636AC9" w:rsidP="006A09B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A09B0">
        <w:rPr>
          <w:rFonts w:ascii="Times New Roman" w:hAnsi="Times New Roman" w:cs="Times New Roman"/>
          <w:sz w:val="28"/>
          <w:szCs w:val="28"/>
        </w:rPr>
        <w:t>3.6. В соответствии со статьей 151 Трудового кодекса Российской Федерации при совмещении профессий (должностей), расширении зон обслуживания, увеличении объема работы или исполнении обязанностей временно отсутствующего работника без освобождения от работы, определенной трудовым договором, работнику производится доплата.</w:t>
      </w:r>
    </w:p>
    <w:p w:rsidR="00636AC9" w:rsidRPr="006A09B0" w:rsidRDefault="00636AC9" w:rsidP="006A09B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A09B0">
        <w:rPr>
          <w:rFonts w:ascii="Times New Roman" w:hAnsi="Times New Roman" w:cs="Times New Roman"/>
          <w:sz w:val="28"/>
          <w:szCs w:val="28"/>
        </w:rPr>
        <w:t>Размер доплаты устанавливается по соглашению сторон трудового договора с учетом содержания и (или) объема дополнительной работы в соответствии со статьей 60</w:t>
      </w:r>
      <w:r w:rsidRPr="006A09B0">
        <w:rPr>
          <w:rFonts w:ascii="Times New Roman" w:hAnsi="Times New Roman" w:cs="Times New Roman"/>
          <w:sz w:val="28"/>
          <w:szCs w:val="28"/>
          <w:vertAlign w:val="superscript"/>
        </w:rPr>
        <w:t>2</w:t>
      </w:r>
      <w:r w:rsidRPr="006A09B0">
        <w:rPr>
          <w:rFonts w:ascii="Times New Roman" w:hAnsi="Times New Roman" w:cs="Times New Roman"/>
          <w:sz w:val="28"/>
          <w:szCs w:val="28"/>
        </w:rPr>
        <w:t xml:space="preserve"> Трудового кодекса Российской Федерации.</w:t>
      </w:r>
    </w:p>
    <w:p w:rsidR="00DE6BF6" w:rsidRPr="006A09B0" w:rsidRDefault="00DE6BF6" w:rsidP="006A09B0">
      <w:pPr>
        <w:widowControl w:val="0"/>
        <w:autoSpaceDE w:val="0"/>
        <w:autoSpaceDN w:val="0"/>
        <w:adjustRightInd w:val="0"/>
        <w:spacing w:after="0" w:line="240" w:lineRule="auto"/>
        <w:ind w:firstLine="720"/>
        <w:jc w:val="both"/>
        <w:rPr>
          <w:rFonts w:ascii="Times New Roman" w:hAnsi="Times New Roman" w:cs="Times New Roman"/>
          <w:sz w:val="28"/>
          <w:szCs w:val="28"/>
        </w:rPr>
      </w:pPr>
      <w:bookmarkStart w:id="24" w:name="sub_1041"/>
      <w:bookmarkEnd w:id="23"/>
      <w:r w:rsidRPr="006A09B0">
        <w:rPr>
          <w:rFonts w:ascii="Times New Roman" w:hAnsi="Times New Roman" w:cs="Times New Roman"/>
          <w:sz w:val="28"/>
          <w:szCs w:val="28"/>
        </w:rPr>
        <w:t>3.</w:t>
      </w:r>
      <w:r w:rsidR="00D63DBC" w:rsidRPr="006A09B0">
        <w:rPr>
          <w:rFonts w:ascii="Times New Roman" w:hAnsi="Times New Roman" w:cs="Times New Roman"/>
          <w:sz w:val="28"/>
          <w:szCs w:val="28"/>
        </w:rPr>
        <w:t>7</w:t>
      </w:r>
      <w:r w:rsidRPr="006A09B0">
        <w:rPr>
          <w:rFonts w:ascii="Times New Roman" w:hAnsi="Times New Roman" w:cs="Times New Roman"/>
          <w:sz w:val="28"/>
          <w:szCs w:val="28"/>
        </w:rPr>
        <w:t xml:space="preserve">. Выплаты компенсационного характера устанавливаются за счет и в пределах фонда оплаты труда приказом </w:t>
      </w:r>
      <w:r w:rsidR="00A070AD" w:rsidRPr="006A09B0">
        <w:rPr>
          <w:rFonts w:ascii="Times New Roman" w:hAnsi="Times New Roman" w:cs="Times New Roman"/>
          <w:sz w:val="28"/>
          <w:szCs w:val="28"/>
        </w:rPr>
        <w:t>начальника</w:t>
      </w:r>
      <w:r w:rsidRPr="006A09B0">
        <w:rPr>
          <w:rFonts w:ascii="Times New Roman" w:hAnsi="Times New Roman" w:cs="Times New Roman"/>
          <w:sz w:val="28"/>
          <w:szCs w:val="28"/>
        </w:rPr>
        <w:t xml:space="preserve"> учреждения.</w:t>
      </w:r>
    </w:p>
    <w:bookmarkEnd w:id="24"/>
    <w:p w:rsidR="00DE6BF6" w:rsidRDefault="00DE6BF6" w:rsidP="006A09B0">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6A09B0">
        <w:rPr>
          <w:rFonts w:ascii="Times New Roman" w:hAnsi="Times New Roman" w:cs="Times New Roman"/>
          <w:sz w:val="28"/>
          <w:szCs w:val="28"/>
        </w:rPr>
        <w:t>3.</w:t>
      </w:r>
      <w:r w:rsidR="00D63DBC" w:rsidRPr="006A09B0">
        <w:rPr>
          <w:rFonts w:ascii="Times New Roman" w:hAnsi="Times New Roman" w:cs="Times New Roman"/>
          <w:sz w:val="28"/>
          <w:szCs w:val="28"/>
        </w:rPr>
        <w:t>8</w:t>
      </w:r>
      <w:r w:rsidRPr="006A09B0">
        <w:rPr>
          <w:rFonts w:ascii="Times New Roman" w:hAnsi="Times New Roman" w:cs="Times New Roman"/>
          <w:sz w:val="28"/>
          <w:szCs w:val="28"/>
        </w:rPr>
        <w:t>. Выплаты компенсационного характера устанавливаются в процентном отношении к окладу (должностному окладу) или в абсолю</w:t>
      </w:r>
      <w:r w:rsidRPr="00CE6B10">
        <w:rPr>
          <w:rFonts w:ascii="Times New Roman" w:hAnsi="Times New Roman" w:cs="Times New Roman"/>
          <w:sz w:val="28"/>
          <w:szCs w:val="28"/>
        </w:rPr>
        <w:t>тном размере.</w:t>
      </w:r>
    </w:p>
    <w:p w:rsidR="005F4AA1" w:rsidRPr="00CE6B10" w:rsidRDefault="005F4AA1" w:rsidP="006A09B0">
      <w:pPr>
        <w:widowControl w:val="0"/>
        <w:autoSpaceDE w:val="0"/>
        <w:autoSpaceDN w:val="0"/>
        <w:adjustRightInd w:val="0"/>
        <w:spacing w:after="0" w:line="240" w:lineRule="auto"/>
        <w:ind w:firstLine="720"/>
        <w:jc w:val="both"/>
        <w:rPr>
          <w:rFonts w:ascii="Times New Roman" w:hAnsi="Times New Roman" w:cs="Times New Roman"/>
          <w:sz w:val="28"/>
          <w:szCs w:val="28"/>
        </w:rPr>
      </w:pPr>
    </w:p>
    <w:p w:rsidR="005F4AA1" w:rsidRPr="00CE6B10" w:rsidRDefault="005F4AA1" w:rsidP="006A09B0">
      <w:pPr>
        <w:pStyle w:val="ConsPlusNormal"/>
        <w:ind w:firstLine="709"/>
        <w:jc w:val="center"/>
        <w:rPr>
          <w:b/>
          <w:bCs/>
          <w:sz w:val="28"/>
          <w:szCs w:val="28"/>
        </w:rPr>
      </w:pPr>
      <w:r w:rsidRPr="00CE6B10">
        <w:rPr>
          <w:b/>
          <w:bCs/>
          <w:sz w:val="28"/>
          <w:szCs w:val="28"/>
        </w:rPr>
        <w:t>4. Порядок и условия установления выплат стимулирующего характера</w:t>
      </w:r>
    </w:p>
    <w:p w:rsidR="005F4AA1" w:rsidRPr="00CE6B10" w:rsidRDefault="003F5BA8" w:rsidP="006A09B0">
      <w:pPr>
        <w:pStyle w:val="ConsPlusNormal"/>
        <w:ind w:firstLine="709"/>
        <w:jc w:val="both"/>
        <w:rPr>
          <w:sz w:val="28"/>
          <w:szCs w:val="28"/>
        </w:rPr>
      </w:pPr>
      <w:bookmarkStart w:id="25" w:name="sub_1044"/>
      <w:r w:rsidRPr="00CE6B10">
        <w:rPr>
          <w:sz w:val="28"/>
          <w:szCs w:val="28"/>
        </w:rPr>
        <w:t>4.1</w:t>
      </w:r>
      <w:r w:rsidR="005F4AA1" w:rsidRPr="00CE6B10">
        <w:rPr>
          <w:sz w:val="28"/>
          <w:szCs w:val="28"/>
        </w:rPr>
        <w:t xml:space="preserve">. </w:t>
      </w:r>
      <w:proofErr w:type="gramStart"/>
      <w:r w:rsidR="005F4AA1" w:rsidRPr="00CE6B10">
        <w:rPr>
          <w:sz w:val="28"/>
          <w:szCs w:val="28"/>
        </w:rPr>
        <w:t xml:space="preserve">В целях поощрения работников учреждения за выполненную работу в соответствии с </w:t>
      </w:r>
      <w:hyperlink r:id="rId18" w:history="1">
        <w:r w:rsidR="005F4AA1" w:rsidRPr="00CE6B10">
          <w:rPr>
            <w:rStyle w:val="a4"/>
            <w:color w:val="auto"/>
            <w:sz w:val="28"/>
            <w:szCs w:val="28"/>
            <w:u w:val="none"/>
          </w:rPr>
          <w:t>перечнем</w:t>
        </w:r>
      </w:hyperlink>
      <w:r w:rsidR="005F4AA1" w:rsidRPr="00CE6B10">
        <w:rPr>
          <w:sz w:val="28"/>
          <w:szCs w:val="28"/>
        </w:rPr>
        <w:t xml:space="preserve"> видов </w:t>
      </w:r>
      <w:r w:rsidR="006F54EC">
        <w:rPr>
          <w:sz w:val="28"/>
          <w:szCs w:val="28"/>
        </w:rPr>
        <w:t>выплат стимулирующего характера</w:t>
      </w:r>
      <w:r w:rsidR="005F4AA1" w:rsidRPr="00CE6B10">
        <w:rPr>
          <w:sz w:val="28"/>
          <w:szCs w:val="28"/>
        </w:rPr>
        <w:t xml:space="preserve">, утвержденным </w:t>
      </w:r>
      <w:r w:rsidR="006F54EC" w:rsidRPr="00F00E3A">
        <w:rPr>
          <w:sz w:val="28"/>
          <w:szCs w:val="28"/>
        </w:rPr>
        <w:t>решением Представительного Собрания Хомутовского района Курской области от 25.12.2009 г. №3/27 «Об утверждении перечня видов выплат стимулирующего характера в муниципальных учреждениях муниципального района «Хомутовский район» и разъяснения о порядке установления выплат стимулирующего характера»</w:t>
      </w:r>
      <w:r w:rsidR="005F4AA1" w:rsidRPr="00F00E3A">
        <w:rPr>
          <w:sz w:val="28"/>
          <w:szCs w:val="28"/>
        </w:rPr>
        <w:t>,</w:t>
      </w:r>
      <w:r w:rsidR="005F4AA1" w:rsidRPr="00CE6B10">
        <w:rPr>
          <w:sz w:val="28"/>
          <w:szCs w:val="28"/>
        </w:rPr>
        <w:t xml:space="preserve"> работникам устанавливаются следующие виды выплат стимулирующего характера:</w:t>
      </w:r>
      <w:proofErr w:type="gramEnd"/>
    </w:p>
    <w:bookmarkEnd w:id="25"/>
    <w:p w:rsidR="005F4AA1" w:rsidRPr="00CE6B10" w:rsidRDefault="005F4AA1" w:rsidP="006A09B0">
      <w:pPr>
        <w:pStyle w:val="ConsPlusNormal"/>
        <w:ind w:firstLine="709"/>
        <w:jc w:val="both"/>
        <w:rPr>
          <w:sz w:val="28"/>
          <w:szCs w:val="28"/>
        </w:rPr>
      </w:pPr>
      <w:r w:rsidRPr="00CE6B10">
        <w:rPr>
          <w:sz w:val="28"/>
          <w:szCs w:val="28"/>
        </w:rPr>
        <w:t>выплаты за интенсивность и высокие результаты работы;</w:t>
      </w:r>
    </w:p>
    <w:p w:rsidR="005F4AA1" w:rsidRPr="006A09B0" w:rsidRDefault="005F4AA1" w:rsidP="006A09B0">
      <w:pPr>
        <w:pStyle w:val="ConsPlusNormal"/>
        <w:ind w:firstLine="709"/>
        <w:jc w:val="both"/>
        <w:rPr>
          <w:sz w:val="28"/>
          <w:szCs w:val="28"/>
        </w:rPr>
      </w:pPr>
      <w:r w:rsidRPr="006A09B0">
        <w:rPr>
          <w:sz w:val="28"/>
          <w:szCs w:val="28"/>
        </w:rPr>
        <w:lastRenderedPageBreak/>
        <w:t>выплаты за качество выполняемых работ;</w:t>
      </w:r>
    </w:p>
    <w:p w:rsidR="005F4AA1" w:rsidRPr="006A09B0" w:rsidRDefault="005F4AA1" w:rsidP="006A09B0">
      <w:pPr>
        <w:pStyle w:val="ConsPlusNormal"/>
        <w:ind w:firstLine="709"/>
        <w:jc w:val="both"/>
        <w:rPr>
          <w:sz w:val="28"/>
          <w:szCs w:val="28"/>
        </w:rPr>
      </w:pPr>
      <w:r w:rsidRPr="006A09B0">
        <w:rPr>
          <w:sz w:val="28"/>
          <w:szCs w:val="28"/>
        </w:rPr>
        <w:t>выплаты за выслугу лет;</w:t>
      </w:r>
    </w:p>
    <w:p w:rsidR="005F4AA1" w:rsidRDefault="005F4AA1" w:rsidP="006A09B0">
      <w:pPr>
        <w:pStyle w:val="ConsPlusNormal"/>
        <w:ind w:firstLine="709"/>
        <w:jc w:val="both"/>
        <w:rPr>
          <w:sz w:val="28"/>
          <w:szCs w:val="28"/>
        </w:rPr>
      </w:pPr>
      <w:r w:rsidRPr="006A09B0">
        <w:rPr>
          <w:sz w:val="28"/>
          <w:szCs w:val="28"/>
        </w:rPr>
        <w:t>премиальные выплаты по итогам работы.</w:t>
      </w:r>
    </w:p>
    <w:p w:rsidR="001944F7" w:rsidRPr="001944F7" w:rsidRDefault="001944F7" w:rsidP="001944F7">
      <w:pPr>
        <w:spacing w:after="0" w:line="240" w:lineRule="auto"/>
        <w:ind w:left="708"/>
        <w:jc w:val="both"/>
        <w:rPr>
          <w:rFonts w:ascii="Times New Roman" w:hAnsi="Times New Roman" w:cs="Times New Roman"/>
          <w:sz w:val="28"/>
        </w:rPr>
      </w:pPr>
      <w:r w:rsidRPr="001944F7">
        <w:rPr>
          <w:rFonts w:ascii="Times New Roman" w:hAnsi="Times New Roman" w:cs="Times New Roman"/>
          <w:sz w:val="28"/>
        </w:rPr>
        <w:t>иные (дополнительные) выплаты стимулирующего характера.</w:t>
      </w:r>
    </w:p>
    <w:p w:rsidR="005F4AA1" w:rsidRPr="006A09B0" w:rsidRDefault="003F5BA8" w:rsidP="006A09B0">
      <w:pPr>
        <w:pStyle w:val="ConsPlusNormal"/>
        <w:ind w:firstLine="709"/>
        <w:jc w:val="both"/>
        <w:rPr>
          <w:sz w:val="28"/>
          <w:szCs w:val="28"/>
        </w:rPr>
      </w:pPr>
      <w:r w:rsidRPr="006A09B0">
        <w:rPr>
          <w:sz w:val="28"/>
          <w:szCs w:val="28"/>
        </w:rPr>
        <w:t>4.2</w:t>
      </w:r>
      <w:r w:rsidR="005F4AA1" w:rsidRPr="006A09B0">
        <w:rPr>
          <w:sz w:val="28"/>
          <w:szCs w:val="28"/>
        </w:rPr>
        <w:t xml:space="preserve">. </w:t>
      </w:r>
      <w:r w:rsidR="005E143B" w:rsidRPr="006A09B0">
        <w:rPr>
          <w:sz w:val="28"/>
          <w:szCs w:val="28"/>
        </w:rPr>
        <w:t>Надбавка</w:t>
      </w:r>
      <w:r w:rsidR="005F4AA1" w:rsidRPr="006A09B0">
        <w:rPr>
          <w:sz w:val="28"/>
          <w:szCs w:val="28"/>
        </w:rPr>
        <w:t xml:space="preserve"> за интенсивность и высокие результаты работы устанавливается работникам с учетом разработанных учреждением критериев, позволяющих оценить результативность работы, в зависимости от сложности, специфики, условий, режима работы, существенного перевыполнения плановых заданий и показателей.</w:t>
      </w:r>
    </w:p>
    <w:p w:rsidR="005F4AA1" w:rsidRPr="006A09B0" w:rsidRDefault="005F4AA1" w:rsidP="006A09B0">
      <w:pPr>
        <w:pStyle w:val="ConsPlusNormal"/>
        <w:ind w:firstLine="709"/>
        <w:jc w:val="both"/>
        <w:rPr>
          <w:sz w:val="28"/>
          <w:szCs w:val="28"/>
        </w:rPr>
      </w:pPr>
      <w:r w:rsidRPr="006A09B0">
        <w:rPr>
          <w:sz w:val="28"/>
          <w:szCs w:val="28"/>
        </w:rPr>
        <w:t xml:space="preserve">Размер </w:t>
      </w:r>
      <w:r w:rsidR="005E143B" w:rsidRPr="006A09B0">
        <w:rPr>
          <w:sz w:val="28"/>
          <w:szCs w:val="28"/>
        </w:rPr>
        <w:t>надбавки</w:t>
      </w:r>
      <w:r w:rsidRPr="006A09B0">
        <w:rPr>
          <w:sz w:val="28"/>
          <w:szCs w:val="28"/>
        </w:rPr>
        <w:t xml:space="preserve"> за интенсивность и высокие результаты работы - до 300 процентов оклада (должностного оклада).</w:t>
      </w:r>
    </w:p>
    <w:p w:rsidR="005F4AA1" w:rsidRPr="006A09B0" w:rsidRDefault="005F4AA1" w:rsidP="006A09B0">
      <w:pPr>
        <w:pStyle w:val="ConsPlusNormal"/>
        <w:ind w:firstLine="709"/>
        <w:jc w:val="both"/>
        <w:rPr>
          <w:sz w:val="28"/>
          <w:szCs w:val="28"/>
        </w:rPr>
      </w:pPr>
      <w:bookmarkStart w:id="26" w:name="sub_10031"/>
      <w:r w:rsidRPr="006A09B0">
        <w:rPr>
          <w:sz w:val="28"/>
          <w:szCs w:val="28"/>
        </w:rPr>
        <w:t xml:space="preserve">Порядок установления </w:t>
      </w:r>
      <w:r w:rsidR="005E143B" w:rsidRPr="006A09B0">
        <w:rPr>
          <w:sz w:val="28"/>
          <w:szCs w:val="28"/>
        </w:rPr>
        <w:t>надбавки</w:t>
      </w:r>
      <w:r w:rsidRPr="006A09B0">
        <w:rPr>
          <w:sz w:val="28"/>
          <w:szCs w:val="28"/>
        </w:rPr>
        <w:t xml:space="preserve"> за интенсивность и высокие результаты работы определяется локальным правовым актом учреждения.</w:t>
      </w:r>
    </w:p>
    <w:p w:rsidR="005F4AA1" w:rsidRPr="006A09B0" w:rsidRDefault="003F5BA8" w:rsidP="006A09B0">
      <w:pPr>
        <w:pStyle w:val="ConsPlusNormal"/>
        <w:ind w:firstLine="709"/>
        <w:jc w:val="both"/>
        <w:rPr>
          <w:sz w:val="28"/>
          <w:szCs w:val="28"/>
        </w:rPr>
      </w:pPr>
      <w:bookmarkStart w:id="27" w:name="sub_1046"/>
      <w:bookmarkEnd w:id="26"/>
      <w:r w:rsidRPr="006A09B0">
        <w:rPr>
          <w:sz w:val="28"/>
          <w:szCs w:val="28"/>
        </w:rPr>
        <w:t>4.3</w:t>
      </w:r>
      <w:r w:rsidR="005F4AA1" w:rsidRPr="006A09B0">
        <w:rPr>
          <w:sz w:val="28"/>
          <w:szCs w:val="28"/>
        </w:rPr>
        <w:t xml:space="preserve">. </w:t>
      </w:r>
      <w:r w:rsidR="005E143B" w:rsidRPr="006A09B0">
        <w:rPr>
          <w:sz w:val="28"/>
          <w:szCs w:val="28"/>
        </w:rPr>
        <w:t>Надбавка</w:t>
      </w:r>
      <w:r w:rsidR="005F4AA1" w:rsidRPr="006A09B0">
        <w:rPr>
          <w:sz w:val="28"/>
          <w:szCs w:val="28"/>
        </w:rPr>
        <w:t xml:space="preserve"> за качество выполняемых работ устанавливается работникам с учетом разработанных учреждением критериев при условии выполнения в полном объеме и на высоком профессиональном уровне установленных плановых заданий и показателей, отсутствия жалоб со стороны граждан, своевременной и качественной подготовки документов.</w:t>
      </w:r>
    </w:p>
    <w:bookmarkEnd w:id="27"/>
    <w:p w:rsidR="005F4AA1" w:rsidRPr="006A09B0" w:rsidRDefault="005F4AA1" w:rsidP="006A09B0">
      <w:pPr>
        <w:pStyle w:val="ConsPlusNormal"/>
        <w:ind w:firstLine="709"/>
        <w:jc w:val="both"/>
        <w:rPr>
          <w:sz w:val="28"/>
          <w:szCs w:val="28"/>
        </w:rPr>
      </w:pPr>
      <w:r w:rsidRPr="006A09B0">
        <w:rPr>
          <w:sz w:val="28"/>
          <w:szCs w:val="28"/>
        </w:rPr>
        <w:t xml:space="preserve">Размер </w:t>
      </w:r>
      <w:r w:rsidR="005E143B" w:rsidRPr="006A09B0">
        <w:rPr>
          <w:sz w:val="28"/>
          <w:szCs w:val="28"/>
        </w:rPr>
        <w:t>надбавки</w:t>
      </w:r>
      <w:r w:rsidRPr="006A09B0">
        <w:rPr>
          <w:sz w:val="28"/>
          <w:szCs w:val="28"/>
        </w:rPr>
        <w:t xml:space="preserve"> за качество выполняемых работ - до 100 процентов оклада (должностного оклада).</w:t>
      </w:r>
    </w:p>
    <w:p w:rsidR="005F4AA1" w:rsidRPr="006A09B0" w:rsidRDefault="003F5BA8" w:rsidP="006A09B0">
      <w:pPr>
        <w:pStyle w:val="ConsPlusNormal"/>
        <w:ind w:firstLine="709"/>
        <w:jc w:val="both"/>
        <w:rPr>
          <w:sz w:val="28"/>
          <w:szCs w:val="28"/>
        </w:rPr>
      </w:pPr>
      <w:r w:rsidRPr="006A09B0">
        <w:rPr>
          <w:sz w:val="28"/>
          <w:szCs w:val="28"/>
        </w:rPr>
        <w:t>4.4</w:t>
      </w:r>
      <w:r w:rsidR="005F4AA1" w:rsidRPr="006A09B0">
        <w:rPr>
          <w:sz w:val="28"/>
          <w:szCs w:val="28"/>
        </w:rPr>
        <w:t xml:space="preserve">. </w:t>
      </w:r>
      <w:r w:rsidR="005E143B" w:rsidRPr="006A09B0">
        <w:rPr>
          <w:sz w:val="28"/>
          <w:szCs w:val="28"/>
        </w:rPr>
        <w:t>Надбавка</w:t>
      </w:r>
      <w:r w:rsidR="00A26AD8" w:rsidRPr="006A09B0">
        <w:rPr>
          <w:sz w:val="28"/>
          <w:szCs w:val="28"/>
        </w:rPr>
        <w:t xml:space="preserve"> за выслугу лет</w:t>
      </w:r>
      <w:r w:rsidR="005F4AA1" w:rsidRPr="006A09B0">
        <w:rPr>
          <w:sz w:val="28"/>
          <w:szCs w:val="28"/>
        </w:rPr>
        <w:t xml:space="preserve"> устанавливается работникам учреждения в зависимости от стажа работы, в который включаются предыдущие периоды работы, опыт и знание, по которым необходимы для выполнения должностных обязанностей по занимаемой должности в процентном отношении к окладу в следующих размерах:</w:t>
      </w:r>
    </w:p>
    <w:p w:rsidR="005F4AA1" w:rsidRPr="006A09B0" w:rsidRDefault="005F4AA1" w:rsidP="006A09B0">
      <w:pPr>
        <w:pStyle w:val="ConsPlusNormal"/>
        <w:ind w:firstLine="709"/>
        <w:jc w:val="both"/>
        <w:rPr>
          <w:sz w:val="28"/>
          <w:szCs w:val="28"/>
        </w:rPr>
      </w:pPr>
      <w:r w:rsidRPr="006A09B0">
        <w:rPr>
          <w:sz w:val="28"/>
          <w:szCs w:val="28"/>
        </w:rPr>
        <w:t>при стаже работы от 1 до 3 лет - до 10 процентов;</w:t>
      </w:r>
    </w:p>
    <w:p w:rsidR="005F4AA1" w:rsidRPr="006A09B0" w:rsidRDefault="005F4AA1" w:rsidP="006A09B0">
      <w:pPr>
        <w:pStyle w:val="ConsPlusNormal"/>
        <w:ind w:firstLine="709"/>
        <w:jc w:val="both"/>
        <w:rPr>
          <w:sz w:val="28"/>
          <w:szCs w:val="28"/>
        </w:rPr>
      </w:pPr>
      <w:r w:rsidRPr="006A09B0">
        <w:rPr>
          <w:sz w:val="28"/>
          <w:szCs w:val="28"/>
        </w:rPr>
        <w:t>при стаже работы от 3 до 8 лет - до 15 процентов;</w:t>
      </w:r>
    </w:p>
    <w:p w:rsidR="005F4AA1" w:rsidRPr="006A09B0" w:rsidRDefault="005F4AA1" w:rsidP="006A09B0">
      <w:pPr>
        <w:pStyle w:val="ConsPlusNormal"/>
        <w:ind w:firstLine="709"/>
        <w:jc w:val="both"/>
        <w:rPr>
          <w:sz w:val="28"/>
          <w:szCs w:val="28"/>
        </w:rPr>
      </w:pPr>
      <w:r w:rsidRPr="006A09B0">
        <w:rPr>
          <w:sz w:val="28"/>
          <w:szCs w:val="28"/>
        </w:rPr>
        <w:t>при стаже работы от 8 до 15 лет - до 20 процентов;</w:t>
      </w:r>
    </w:p>
    <w:p w:rsidR="005F4AA1" w:rsidRPr="006A09B0" w:rsidRDefault="005F4AA1" w:rsidP="006A09B0">
      <w:pPr>
        <w:pStyle w:val="ConsPlusNormal"/>
        <w:ind w:firstLine="709"/>
        <w:jc w:val="both"/>
        <w:rPr>
          <w:sz w:val="28"/>
          <w:szCs w:val="28"/>
        </w:rPr>
      </w:pPr>
      <w:r w:rsidRPr="006A09B0">
        <w:rPr>
          <w:sz w:val="28"/>
          <w:szCs w:val="28"/>
        </w:rPr>
        <w:t xml:space="preserve">при стаже работы </w:t>
      </w:r>
      <w:r w:rsidR="00A26AD8" w:rsidRPr="006A09B0">
        <w:rPr>
          <w:sz w:val="28"/>
          <w:szCs w:val="28"/>
        </w:rPr>
        <w:t>от 15 до 20</w:t>
      </w:r>
      <w:r w:rsidRPr="006A09B0">
        <w:rPr>
          <w:sz w:val="28"/>
          <w:szCs w:val="28"/>
        </w:rPr>
        <w:t xml:space="preserve"> лет - до 25 процентов</w:t>
      </w:r>
      <w:r w:rsidR="00A26AD8" w:rsidRPr="006A09B0">
        <w:rPr>
          <w:sz w:val="28"/>
          <w:szCs w:val="28"/>
        </w:rPr>
        <w:t>;</w:t>
      </w:r>
    </w:p>
    <w:p w:rsidR="00A26AD8" w:rsidRPr="006A09B0" w:rsidRDefault="00A26AD8" w:rsidP="006A09B0">
      <w:pPr>
        <w:pStyle w:val="ConsPlusNormal"/>
        <w:ind w:firstLine="709"/>
        <w:jc w:val="both"/>
        <w:rPr>
          <w:sz w:val="28"/>
          <w:szCs w:val="28"/>
        </w:rPr>
      </w:pPr>
      <w:r w:rsidRPr="006A09B0">
        <w:rPr>
          <w:sz w:val="28"/>
          <w:szCs w:val="28"/>
        </w:rPr>
        <w:t>при стаже работы свыше 20 лет – до 30 процентов.</w:t>
      </w:r>
    </w:p>
    <w:p w:rsidR="005F4AA1" w:rsidRPr="006A09B0" w:rsidRDefault="005F4AA1" w:rsidP="006A09B0">
      <w:pPr>
        <w:pStyle w:val="ConsPlusNormal"/>
        <w:ind w:firstLine="709"/>
        <w:jc w:val="both"/>
        <w:rPr>
          <w:sz w:val="28"/>
          <w:szCs w:val="28"/>
        </w:rPr>
      </w:pPr>
      <w:r w:rsidRPr="006A09B0">
        <w:rPr>
          <w:sz w:val="28"/>
          <w:szCs w:val="28"/>
        </w:rPr>
        <w:t>В стаж работы, дающий право на получение работником учреждения</w:t>
      </w:r>
      <w:r w:rsidRPr="00CE6B10">
        <w:rPr>
          <w:sz w:val="28"/>
          <w:szCs w:val="28"/>
        </w:rPr>
        <w:t xml:space="preserve"> </w:t>
      </w:r>
      <w:r w:rsidR="005E143B" w:rsidRPr="006A09B0">
        <w:rPr>
          <w:sz w:val="28"/>
          <w:szCs w:val="28"/>
        </w:rPr>
        <w:t>надбавки</w:t>
      </w:r>
      <w:r w:rsidR="00A26AD8" w:rsidRPr="006A09B0">
        <w:rPr>
          <w:sz w:val="28"/>
          <w:szCs w:val="28"/>
        </w:rPr>
        <w:t xml:space="preserve"> за выслугу лет</w:t>
      </w:r>
      <w:r w:rsidRPr="006A09B0">
        <w:rPr>
          <w:sz w:val="28"/>
          <w:szCs w:val="28"/>
        </w:rPr>
        <w:t>, включаются:</w:t>
      </w:r>
    </w:p>
    <w:p w:rsidR="005F4AA1" w:rsidRPr="00CE6B10" w:rsidRDefault="005F4AA1" w:rsidP="006A09B0">
      <w:pPr>
        <w:pStyle w:val="ConsPlusNormal"/>
        <w:ind w:firstLine="709"/>
        <w:jc w:val="both"/>
        <w:rPr>
          <w:sz w:val="28"/>
          <w:szCs w:val="28"/>
        </w:rPr>
      </w:pPr>
      <w:bookmarkStart w:id="28" w:name="sub_1047"/>
      <w:r w:rsidRPr="00CE6B10">
        <w:rPr>
          <w:sz w:val="28"/>
          <w:szCs w:val="28"/>
        </w:rPr>
        <w:t>1) время нахождения на государственной и (или) муниципальной службе;</w:t>
      </w:r>
    </w:p>
    <w:p w:rsidR="005F4AA1" w:rsidRPr="00CE6B10" w:rsidRDefault="005F4AA1" w:rsidP="006A09B0">
      <w:pPr>
        <w:pStyle w:val="ConsPlusNormal"/>
        <w:ind w:firstLine="709"/>
        <w:jc w:val="both"/>
        <w:rPr>
          <w:sz w:val="28"/>
          <w:szCs w:val="28"/>
        </w:rPr>
      </w:pPr>
      <w:bookmarkStart w:id="29" w:name="sub_1048"/>
      <w:bookmarkEnd w:id="28"/>
      <w:r w:rsidRPr="00CE6B10">
        <w:rPr>
          <w:sz w:val="28"/>
          <w:szCs w:val="28"/>
        </w:rPr>
        <w:t>2) время работы в организациях, независимо от их организационно-правовой формы:</w:t>
      </w:r>
    </w:p>
    <w:bookmarkEnd w:id="29"/>
    <w:p w:rsidR="005F4AA1" w:rsidRPr="00CE6B10" w:rsidRDefault="005F4AA1" w:rsidP="006A09B0">
      <w:pPr>
        <w:pStyle w:val="ConsPlusNormal"/>
        <w:ind w:firstLine="709"/>
        <w:jc w:val="both"/>
        <w:rPr>
          <w:sz w:val="28"/>
          <w:szCs w:val="28"/>
        </w:rPr>
      </w:pPr>
      <w:r w:rsidRPr="00CE6B10">
        <w:rPr>
          <w:sz w:val="28"/>
          <w:szCs w:val="28"/>
        </w:rPr>
        <w:t>в бухгалтерских структурных подразделениях;</w:t>
      </w:r>
    </w:p>
    <w:p w:rsidR="005F4AA1" w:rsidRPr="00CE6B10" w:rsidRDefault="005F4AA1" w:rsidP="006A09B0">
      <w:pPr>
        <w:pStyle w:val="ConsPlusNormal"/>
        <w:ind w:firstLine="709"/>
        <w:jc w:val="both"/>
        <w:rPr>
          <w:sz w:val="28"/>
          <w:szCs w:val="28"/>
        </w:rPr>
      </w:pPr>
      <w:r w:rsidRPr="00CE6B10">
        <w:rPr>
          <w:sz w:val="28"/>
          <w:szCs w:val="28"/>
        </w:rPr>
        <w:t>в экономических структурных подразделениях;</w:t>
      </w:r>
    </w:p>
    <w:p w:rsidR="005F4AA1" w:rsidRPr="00CE6B10" w:rsidRDefault="005F4AA1" w:rsidP="006A09B0">
      <w:pPr>
        <w:pStyle w:val="ConsPlusNormal"/>
        <w:ind w:firstLine="709"/>
        <w:jc w:val="both"/>
        <w:rPr>
          <w:sz w:val="28"/>
          <w:szCs w:val="28"/>
        </w:rPr>
      </w:pPr>
      <w:r w:rsidRPr="00CE6B10">
        <w:rPr>
          <w:sz w:val="28"/>
          <w:szCs w:val="28"/>
        </w:rPr>
        <w:t>в информационных структурных подразделениях;</w:t>
      </w:r>
    </w:p>
    <w:p w:rsidR="005F4AA1" w:rsidRPr="00CE6B10" w:rsidRDefault="005F4AA1" w:rsidP="006A09B0">
      <w:pPr>
        <w:pStyle w:val="ConsPlusNormal"/>
        <w:ind w:firstLine="709"/>
        <w:jc w:val="both"/>
        <w:rPr>
          <w:sz w:val="28"/>
          <w:szCs w:val="28"/>
        </w:rPr>
      </w:pPr>
      <w:r w:rsidRPr="00CE6B10">
        <w:rPr>
          <w:sz w:val="28"/>
          <w:szCs w:val="28"/>
        </w:rPr>
        <w:t>в юридических структурных подразделениях;</w:t>
      </w:r>
    </w:p>
    <w:p w:rsidR="005F4AA1" w:rsidRPr="00CE6B10" w:rsidRDefault="005F4AA1" w:rsidP="006A09B0">
      <w:pPr>
        <w:pStyle w:val="ConsPlusNormal"/>
        <w:ind w:firstLine="709"/>
        <w:jc w:val="both"/>
        <w:rPr>
          <w:sz w:val="28"/>
          <w:szCs w:val="28"/>
        </w:rPr>
      </w:pPr>
      <w:r w:rsidRPr="00CE6B10">
        <w:rPr>
          <w:sz w:val="28"/>
          <w:szCs w:val="28"/>
        </w:rPr>
        <w:t>в структурных подразделениях в сфере закупок товаров, работ, услуг;</w:t>
      </w:r>
    </w:p>
    <w:p w:rsidR="005F4AA1" w:rsidRPr="00CE6B10" w:rsidRDefault="005F4AA1" w:rsidP="006A09B0">
      <w:pPr>
        <w:pStyle w:val="ConsPlusNormal"/>
        <w:ind w:firstLine="709"/>
        <w:jc w:val="both"/>
        <w:rPr>
          <w:sz w:val="28"/>
          <w:szCs w:val="28"/>
        </w:rPr>
      </w:pPr>
      <w:r w:rsidRPr="00CE6B10">
        <w:rPr>
          <w:sz w:val="28"/>
          <w:szCs w:val="28"/>
        </w:rPr>
        <w:t>в структурных подразделениях документационного обеспечения;</w:t>
      </w:r>
    </w:p>
    <w:p w:rsidR="005F4AA1" w:rsidRPr="006A09B0" w:rsidRDefault="005F4AA1" w:rsidP="006A09B0">
      <w:pPr>
        <w:pStyle w:val="ConsPlusNormal"/>
        <w:ind w:firstLine="709"/>
        <w:jc w:val="both"/>
        <w:rPr>
          <w:sz w:val="28"/>
          <w:szCs w:val="28"/>
        </w:rPr>
      </w:pPr>
      <w:bookmarkStart w:id="30" w:name="sub_1105"/>
      <w:r w:rsidRPr="00CE6B10">
        <w:rPr>
          <w:sz w:val="28"/>
          <w:szCs w:val="28"/>
        </w:rPr>
        <w:t xml:space="preserve">3) время нахождения на военной службе по контракту из расчета один день военной службы за один день работы, время нахождения на военной </w:t>
      </w:r>
      <w:r w:rsidRPr="006A09B0">
        <w:rPr>
          <w:sz w:val="28"/>
          <w:szCs w:val="28"/>
        </w:rPr>
        <w:t xml:space="preserve">службе по призыву (в том числе офицеров, призванных на военную службу в </w:t>
      </w:r>
      <w:r w:rsidRPr="006A09B0">
        <w:rPr>
          <w:sz w:val="28"/>
          <w:szCs w:val="28"/>
        </w:rPr>
        <w:lastRenderedPageBreak/>
        <w:t>соответствии с указом Президента Российской Федерации) - один день военной службы за два дня работы.</w:t>
      </w:r>
    </w:p>
    <w:bookmarkEnd w:id="30"/>
    <w:p w:rsidR="005F4AA1" w:rsidRPr="006A09B0" w:rsidRDefault="00C43E2B" w:rsidP="006A09B0">
      <w:pPr>
        <w:pStyle w:val="ConsPlusNormal"/>
        <w:ind w:firstLine="709"/>
        <w:jc w:val="both"/>
        <w:rPr>
          <w:sz w:val="28"/>
          <w:szCs w:val="28"/>
        </w:rPr>
      </w:pPr>
      <w:r w:rsidRPr="006A09B0">
        <w:rPr>
          <w:sz w:val="28"/>
          <w:szCs w:val="28"/>
        </w:rPr>
        <w:t>Надбавка</w:t>
      </w:r>
      <w:r w:rsidR="005F4AA1" w:rsidRPr="006A09B0">
        <w:rPr>
          <w:sz w:val="28"/>
          <w:szCs w:val="28"/>
        </w:rPr>
        <w:t xml:space="preserve"> за </w:t>
      </w:r>
      <w:r w:rsidR="00A26AD8" w:rsidRPr="006A09B0">
        <w:rPr>
          <w:sz w:val="28"/>
          <w:szCs w:val="28"/>
        </w:rPr>
        <w:t>выслугу лет</w:t>
      </w:r>
      <w:r w:rsidR="005F4AA1" w:rsidRPr="006A09B0">
        <w:rPr>
          <w:sz w:val="28"/>
          <w:szCs w:val="28"/>
        </w:rPr>
        <w:t xml:space="preserve"> производится по основной должности.</w:t>
      </w:r>
    </w:p>
    <w:p w:rsidR="005F4AA1" w:rsidRPr="006A09B0" w:rsidRDefault="005F4AA1" w:rsidP="006A09B0">
      <w:pPr>
        <w:pStyle w:val="ConsPlusNormal"/>
        <w:ind w:firstLine="709"/>
        <w:jc w:val="both"/>
        <w:rPr>
          <w:sz w:val="28"/>
          <w:szCs w:val="28"/>
        </w:rPr>
      </w:pPr>
      <w:r w:rsidRPr="006A09B0">
        <w:rPr>
          <w:sz w:val="28"/>
          <w:szCs w:val="28"/>
        </w:rPr>
        <w:t xml:space="preserve">Конкретный размер </w:t>
      </w:r>
      <w:r w:rsidR="00C43E2B" w:rsidRPr="006A09B0">
        <w:rPr>
          <w:sz w:val="28"/>
          <w:szCs w:val="28"/>
        </w:rPr>
        <w:t>надбавки</w:t>
      </w:r>
      <w:r w:rsidRPr="006A09B0">
        <w:rPr>
          <w:sz w:val="28"/>
          <w:szCs w:val="28"/>
        </w:rPr>
        <w:t xml:space="preserve"> за </w:t>
      </w:r>
      <w:r w:rsidR="00A26AD8" w:rsidRPr="006A09B0">
        <w:rPr>
          <w:sz w:val="28"/>
          <w:szCs w:val="28"/>
        </w:rPr>
        <w:t>выслугу лет</w:t>
      </w:r>
      <w:r w:rsidRPr="006A09B0">
        <w:rPr>
          <w:sz w:val="28"/>
          <w:szCs w:val="28"/>
        </w:rPr>
        <w:t xml:space="preserve"> устанавливается работнику учреждения в трудовом договоре.</w:t>
      </w:r>
    </w:p>
    <w:p w:rsidR="005F4AA1" w:rsidRPr="006A09B0" w:rsidRDefault="005F4AA1" w:rsidP="006A09B0">
      <w:pPr>
        <w:pStyle w:val="ConsPlusNormal"/>
        <w:ind w:firstLine="709"/>
        <w:jc w:val="both"/>
        <w:rPr>
          <w:sz w:val="28"/>
          <w:szCs w:val="28"/>
        </w:rPr>
      </w:pPr>
      <w:r w:rsidRPr="006A09B0">
        <w:rPr>
          <w:sz w:val="28"/>
          <w:szCs w:val="28"/>
        </w:rPr>
        <w:t xml:space="preserve">Изменение размера </w:t>
      </w:r>
      <w:r w:rsidR="00C43E2B" w:rsidRPr="006A09B0">
        <w:rPr>
          <w:sz w:val="28"/>
          <w:szCs w:val="28"/>
        </w:rPr>
        <w:t>надбавки</w:t>
      </w:r>
      <w:r w:rsidR="00E40858" w:rsidRPr="006A09B0">
        <w:rPr>
          <w:sz w:val="28"/>
          <w:szCs w:val="28"/>
        </w:rPr>
        <w:t xml:space="preserve"> за выслугу лет</w:t>
      </w:r>
      <w:r w:rsidRPr="006A09B0">
        <w:rPr>
          <w:sz w:val="28"/>
          <w:szCs w:val="28"/>
        </w:rPr>
        <w:t xml:space="preserve"> производится со дня достижения стажа, дающего право на увеличение размера выплаты, если документы, подтверждающие непрерывный стаж, находятся в учреждении, или со дня предоставления необходимого документа, подтверждающего непрерывный стаж работы.</w:t>
      </w:r>
    </w:p>
    <w:p w:rsidR="005F4AA1" w:rsidRPr="006A09B0" w:rsidRDefault="003F5BA8" w:rsidP="006A09B0">
      <w:pPr>
        <w:pStyle w:val="ConsPlusNormal"/>
        <w:ind w:firstLine="709"/>
        <w:jc w:val="both"/>
        <w:rPr>
          <w:sz w:val="28"/>
          <w:szCs w:val="28"/>
        </w:rPr>
      </w:pPr>
      <w:bookmarkStart w:id="31" w:name="sub_1050"/>
      <w:r w:rsidRPr="006A09B0">
        <w:rPr>
          <w:sz w:val="28"/>
          <w:szCs w:val="28"/>
        </w:rPr>
        <w:t>4.5</w:t>
      </w:r>
      <w:r w:rsidR="005F4AA1" w:rsidRPr="006A09B0">
        <w:rPr>
          <w:sz w:val="28"/>
          <w:szCs w:val="28"/>
        </w:rPr>
        <w:t xml:space="preserve">. </w:t>
      </w:r>
      <w:r w:rsidR="00C43E2B" w:rsidRPr="006A09B0">
        <w:rPr>
          <w:sz w:val="28"/>
          <w:szCs w:val="28"/>
        </w:rPr>
        <w:t>Надбавки</w:t>
      </w:r>
      <w:r w:rsidR="005F4AA1" w:rsidRPr="006A09B0">
        <w:rPr>
          <w:sz w:val="28"/>
          <w:szCs w:val="28"/>
        </w:rPr>
        <w:t xml:space="preserve"> стимулирующего характера производятся по решению </w:t>
      </w:r>
      <w:r w:rsidR="008E1645" w:rsidRPr="006A09B0">
        <w:rPr>
          <w:sz w:val="28"/>
          <w:szCs w:val="28"/>
        </w:rPr>
        <w:t>начальника</w:t>
      </w:r>
      <w:r w:rsidR="005F4AA1" w:rsidRPr="006A09B0">
        <w:rPr>
          <w:sz w:val="28"/>
          <w:szCs w:val="28"/>
        </w:rPr>
        <w:t xml:space="preserve"> учреждения в пределах бюджетных ассигнований на оплату труда работников учреждения.</w:t>
      </w:r>
    </w:p>
    <w:p w:rsidR="005F4AA1" w:rsidRPr="006A09B0" w:rsidRDefault="003F5BA8" w:rsidP="006A09B0">
      <w:pPr>
        <w:pStyle w:val="ConsPlusNormal"/>
        <w:ind w:firstLine="709"/>
        <w:jc w:val="both"/>
        <w:rPr>
          <w:sz w:val="28"/>
          <w:szCs w:val="28"/>
        </w:rPr>
      </w:pPr>
      <w:bookmarkStart w:id="32" w:name="sub_1051"/>
      <w:bookmarkEnd w:id="31"/>
      <w:r w:rsidRPr="006A09B0">
        <w:rPr>
          <w:sz w:val="28"/>
          <w:szCs w:val="28"/>
        </w:rPr>
        <w:t>4.6</w:t>
      </w:r>
      <w:r w:rsidR="005F4AA1" w:rsidRPr="006A09B0">
        <w:rPr>
          <w:sz w:val="28"/>
          <w:szCs w:val="28"/>
        </w:rPr>
        <w:t>. Порядок и условия осуществления выплат стимулирующего характера работникам, а также их размеры устанавливаются коллективными договорами, соглашениями, локальными нормативными актами.</w:t>
      </w:r>
    </w:p>
    <w:p w:rsidR="005F4AA1" w:rsidRPr="006A09B0" w:rsidRDefault="003F5BA8" w:rsidP="006A09B0">
      <w:pPr>
        <w:pStyle w:val="ConsPlusNormal"/>
        <w:ind w:firstLine="709"/>
        <w:jc w:val="both"/>
        <w:rPr>
          <w:sz w:val="28"/>
          <w:szCs w:val="28"/>
        </w:rPr>
      </w:pPr>
      <w:bookmarkStart w:id="33" w:name="sub_1052"/>
      <w:bookmarkEnd w:id="32"/>
      <w:r w:rsidRPr="006A09B0">
        <w:rPr>
          <w:sz w:val="28"/>
          <w:szCs w:val="28"/>
        </w:rPr>
        <w:t>4.7</w:t>
      </w:r>
      <w:r w:rsidR="005F4AA1" w:rsidRPr="006A09B0">
        <w:rPr>
          <w:sz w:val="28"/>
          <w:szCs w:val="28"/>
        </w:rPr>
        <w:t xml:space="preserve">. Конкретный размер выплаты стимулирующего характера по итогам работы определяется </w:t>
      </w:r>
      <w:r w:rsidR="00E40858" w:rsidRPr="006A09B0">
        <w:rPr>
          <w:sz w:val="28"/>
          <w:szCs w:val="28"/>
        </w:rPr>
        <w:t>как в абсолютном значении, так и в процентном отношении</w:t>
      </w:r>
      <w:r w:rsidR="005F4AA1" w:rsidRPr="006A09B0">
        <w:rPr>
          <w:sz w:val="28"/>
          <w:szCs w:val="28"/>
        </w:rPr>
        <w:t xml:space="preserve"> к окладу (должностному окладу) без учета повышающих коэффициентов к окладу (должностному окладу) работника.</w:t>
      </w:r>
    </w:p>
    <w:p w:rsidR="005F4AA1" w:rsidRPr="006A09B0" w:rsidRDefault="003F5BA8" w:rsidP="006A09B0">
      <w:pPr>
        <w:pStyle w:val="ConsPlusNormal"/>
        <w:ind w:firstLine="709"/>
        <w:jc w:val="both"/>
        <w:rPr>
          <w:sz w:val="28"/>
          <w:szCs w:val="28"/>
        </w:rPr>
      </w:pPr>
      <w:bookmarkStart w:id="34" w:name="sub_1053"/>
      <w:bookmarkEnd w:id="33"/>
      <w:r w:rsidRPr="006A09B0">
        <w:rPr>
          <w:sz w:val="28"/>
          <w:szCs w:val="28"/>
        </w:rPr>
        <w:t>4.8</w:t>
      </w:r>
      <w:r w:rsidR="005F4AA1" w:rsidRPr="006A09B0">
        <w:rPr>
          <w:sz w:val="28"/>
          <w:szCs w:val="28"/>
        </w:rPr>
        <w:t>. В целях поощрения работников за выполненную работу устанавливаются следующие премиальные выплаты:</w:t>
      </w:r>
    </w:p>
    <w:bookmarkEnd w:id="34"/>
    <w:p w:rsidR="005F4AA1" w:rsidRPr="006A09B0" w:rsidRDefault="005F4AA1" w:rsidP="006A09B0">
      <w:pPr>
        <w:pStyle w:val="ConsPlusNormal"/>
        <w:ind w:firstLine="709"/>
        <w:jc w:val="both"/>
        <w:rPr>
          <w:sz w:val="28"/>
          <w:szCs w:val="28"/>
        </w:rPr>
      </w:pPr>
      <w:r w:rsidRPr="006A09B0">
        <w:rPr>
          <w:sz w:val="28"/>
          <w:szCs w:val="28"/>
        </w:rPr>
        <w:t xml:space="preserve">премии по итогам работы (за месяц, </w:t>
      </w:r>
      <w:r w:rsidR="00E40858" w:rsidRPr="006A09B0">
        <w:rPr>
          <w:sz w:val="28"/>
          <w:szCs w:val="28"/>
        </w:rPr>
        <w:t xml:space="preserve">квартал, </w:t>
      </w:r>
      <w:r w:rsidRPr="006A09B0">
        <w:rPr>
          <w:sz w:val="28"/>
          <w:szCs w:val="28"/>
        </w:rPr>
        <w:t>год);</w:t>
      </w:r>
    </w:p>
    <w:p w:rsidR="005F4AA1" w:rsidRDefault="005F4AA1" w:rsidP="006A09B0">
      <w:pPr>
        <w:pStyle w:val="ConsPlusNormal"/>
        <w:ind w:firstLine="709"/>
        <w:jc w:val="both"/>
        <w:rPr>
          <w:sz w:val="28"/>
          <w:szCs w:val="28"/>
        </w:rPr>
      </w:pPr>
      <w:r w:rsidRPr="00CE6B10">
        <w:rPr>
          <w:sz w:val="28"/>
          <w:szCs w:val="28"/>
        </w:rPr>
        <w:t>премия за выполнение особо важных и срочных работ.</w:t>
      </w:r>
    </w:p>
    <w:p w:rsidR="005F4AA1" w:rsidRPr="00CE6B10" w:rsidRDefault="005F4AA1" w:rsidP="006A09B0">
      <w:pPr>
        <w:pStyle w:val="ConsPlusNormal"/>
        <w:ind w:firstLine="709"/>
        <w:jc w:val="both"/>
        <w:rPr>
          <w:sz w:val="28"/>
          <w:szCs w:val="28"/>
        </w:rPr>
      </w:pPr>
      <w:r w:rsidRPr="00CE6B10">
        <w:rPr>
          <w:sz w:val="28"/>
          <w:szCs w:val="28"/>
        </w:rPr>
        <w:t xml:space="preserve">Премирование осуществляется по решению </w:t>
      </w:r>
      <w:r w:rsidR="008D158A">
        <w:rPr>
          <w:sz w:val="28"/>
          <w:szCs w:val="28"/>
        </w:rPr>
        <w:t>начальника</w:t>
      </w:r>
      <w:r w:rsidRPr="00CE6B10">
        <w:rPr>
          <w:sz w:val="28"/>
          <w:szCs w:val="28"/>
        </w:rPr>
        <w:t xml:space="preserve"> учреждения в пределах бюджетных ассигнований на оплату труда работников учреждения.</w:t>
      </w:r>
    </w:p>
    <w:p w:rsidR="005F4AA1" w:rsidRPr="006A09B0" w:rsidRDefault="005F4AA1" w:rsidP="006A09B0">
      <w:pPr>
        <w:pStyle w:val="ConsPlusNormal"/>
        <w:ind w:firstLine="709"/>
        <w:jc w:val="both"/>
        <w:rPr>
          <w:sz w:val="28"/>
          <w:szCs w:val="28"/>
        </w:rPr>
      </w:pPr>
      <w:r w:rsidRPr="006A09B0">
        <w:rPr>
          <w:sz w:val="28"/>
          <w:szCs w:val="28"/>
        </w:rPr>
        <w:t>Премирование работников учреждения осуществляется на основе Положения о премировании, утверждаемого локальным нормативным актом учреждения.</w:t>
      </w:r>
    </w:p>
    <w:p w:rsidR="005F4AA1" w:rsidRPr="006A09B0" w:rsidRDefault="003F5BA8" w:rsidP="006A09B0">
      <w:pPr>
        <w:pStyle w:val="ConsPlusNormal"/>
        <w:ind w:firstLine="709"/>
        <w:jc w:val="both"/>
        <w:rPr>
          <w:sz w:val="28"/>
          <w:szCs w:val="28"/>
        </w:rPr>
      </w:pPr>
      <w:bookmarkStart w:id="35" w:name="sub_1054"/>
      <w:r w:rsidRPr="006A09B0">
        <w:rPr>
          <w:sz w:val="28"/>
          <w:szCs w:val="28"/>
        </w:rPr>
        <w:t>4.9</w:t>
      </w:r>
      <w:r w:rsidR="005F4AA1" w:rsidRPr="006A09B0">
        <w:rPr>
          <w:sz w:val="28"/>
          <w:szCs w:val="28"/>
        </w:rPr>
        <w:t xml:space="preserve">. Премия по итогам работы (за месяц, </w:t>
      </w:r>
      <w:r w:rsidR="00E40858" w:rsidRPr="006A09B0">
        <w:rPr>
          <w:sz w:val="28"/>
          <w:szCs w:val="28"/>
        </w:rPr>
        <w:t xml:space="preserve">квартал, </w:t>
      </w:r>
      <w:r w:rsidR="005F4AA1" w:rsidRPr="006A09B0">
        <w:rPr>
          <w:sz w:val="28"/>
          <w:szCs w:val="28"/>
        </w:rPr>
        <w:t>год) выплачивается с целью поощрения работников за общие результаты труда по итогам работы за отчетный период.</w:t>
      </w:r>
    </w:p>
    <w:bookmarkEnd w:id="35"/>
    <w:p w:rsidR="005F4AA1" w:rsidRPr="00CE6B10" w:rsidRDefault="005F4AA1" w:rsidP="006A09B0">
      <w:pPr>
        <w:pStyle w:val="ConsPlusNormal"/>
        <w:ind w:firstLine="709"/>
        <w:jc w:val="both"/>
        <w:rPr>
          <w:sz w:val="28"/>
          <w:szCs w:val="28"/>
        </w:rPr>
      </w:pPr>
      <w:r w:rsidRPr="00CE6B10">
        <w:rPr>
          <w:sz w:val="28"/>
          <w:szCs w:val="28"/>
        </w:rPr>
        <w:t>При премировании учитываются:</w:t>
      </w:r>
    </w:p>
    <w:p w:rsidR="005F4AA1" w:rsidRPr="00CE6B10" w:rsidRDefault="005F4AA1" w:rsidP="006A09B0">
      <w:pPr>
        <w:pStyle w:val="ConsPlusNormal"/>
        <w:ind w:firstLine="709"/>
        <w:jc w:val="both"/>
        <w:rPr>
          <w:sz w:val="28"/>
          <w:szCs w:val="28"/>
        </w:rPr>
      </w:pPr>
      <w:r w:rsidRPr="00CE6B10">
        <w:rPr>
          <w:sz w:val="28"/>
          <w:szCs w:val="28"/>
        </w:rPr>
        <w:t>успешное и добросовестное исполнение работником своих должностных обязанностей в соответствующем периоде;</w:t>
      </w:r>
    </w:p>
    <w:p w:rsidR="005F4AA1" w:rsidRPr="00CE6B10" w:rsidRDefault="005F4AA1" w:rsidP="006A09B0">
      <w:pPr>
        <w:pStyle w:val="ConsPlusNormal"/>
        <w:ind w:firstLine="709"/>
        <w:jc w:val="both"/>
        <w:rPr>
          <w:sz w:val="28"/>
          <w:szCs w:val="28"/>
        </w:rPr>
      </w:pPr>
      <w:r w:rsidRPr="00CE6B10">
        <w:rPr>
          <w:sz w:val="28"/>
          <w:szCs w:val="28"/>
        </w:rPr>
        <w:t>инициатива, творчество и применение в работе современных форм и методов организации труда;</w:t>
      </w:r>
    </w:p>
    <w:p w:rsidR="005F4AA1" w:rsidRPr="00CE6B10" w:rsidRDefault="005F4AA1" w:rsidP="006A09B0">
      <w:pPr>
        <w:pStyle w:val="ConsPlusNormal"/>
        <w:ind w:firstLine="709"/>
        <w:jc w:val="both"/>
        <w:rPr>
          <w:sz w:val="28"/>
          <w:szCs w:val="28"/>
        </w:rPr>
      </w:pPr>
      <w:r w:rsidRPr="00CE6B10">
        <w:rPr>
          <w:sz w:val="28"/>
          <w:szCs w:val="28"/>
        </w:rPr>
        <w:t>выполнение порученной работы, связанной с обеспечением рабочего процесса или уставной деятельности учреждения;</w:t>
      </w:r>
    </w:p>
    <w:p w:rsidR="005F4AA1" w:rsidRPr="00CE6B10" w:rsidRDefault="005F4AA1" w:rsidP="006A09B0">
      <w:pPr>
        <w:pStyle w:val="ConsPlusNormal"/>
        <w:ind w:firstLine="709"/>
        <w:jc w:val="both"/>
        <w:rPr>
          <w:sz w:val="28"/>
          <w:szCs w:val="28"/>
        </w:rPr>
      </w:pPr>
      <w:r w:rsidRPr="00CE6B10">
        <w:rPr>
          <w:sz w:val="28"/>
          <w:szCs w:val="28"/>
        </w:rPr>
        <w:t>качественная подготовка и своевременная сдача отчетности;</w:t>
      </w:r>
    </w:p>
    <w:p w:rsidR="005F4AA1" w:rsidRPr="00CE6B10" w:rsidRDefault="005F4AA1" w:rsidP="006A09B0">
      <w:pPr>
        <w:pStyle w:val="ConsPlusNormal"/>
        <w:ind w:firstLine="709"/>
        <w:jc w:val="both"/>
        <w:rPr>
          <w:sz w:val="28"/>
          <w:szCs w:val="28"/>
        </w:rPr>
      </w:pPr>
      <w:r w:rsidRPr="00CE6B10">
        <w:rPr>
          <w:sz w:val="28"/>
          <w:szCs w:val="28"/>
        </w:rPr>
        <w:t>оперативность и качественный результат труда;</w:t>
      </w:r>
    </w:p>
    <w:p w:rsidR="005F4AA1" w:rsidRPr="00CE6B10" w:rsidRDefault="005F4AA1" w:rsidP="006A09B0">
      <w:pPr>
        <w:pStyle w:val="ConsPlusNormal"/>
        <w:ind w:firstLine="709"/>
        <w:jc w:val="both"/>
        <w:rPr>
          <w:sz w:val="28"/>
          <w:szCs w:val="28"/>
        </w:rPr>
      </w:pPr>
      <w:r w:rsidRPr="00CE6B10">
        <w:rPr>
          <w:sz w:val="28"/>
          <w:szCs w:val="28"/>
        </w:rPr>
        <w:t>организация и проведение мероприятий, направленных на повышение авторитета и имиджа учреждения среди населения;</w:t>
      </w:r>
    </w:p>
    <w:p w:rsidR="005F4AA1" w:rsidRPr="00CE6B10" w:rsidRDefault="005F4AA1" w:rsidP="006A09B0">
      <w:pPr>
        <w:pStyle w:val="ConsPlusNormal"/>
        <w:ind w:firstLine="709"/>
        <w:jc w:val="both"/>
        <w:rPr>
          <w:sz w:val="28"/>
          <w:szCs w:val="28"/>
        </w:rPr>
      </w:pPr>
      <w:r w:rsidRPr="00CE6B10">
        <w:rPr>
          <w:sz w:val="28"/>
          <w:szCs w:val="28"/>
        </w:rPr>
        <w:t>участие в течение месяца в выполнении важных работ, мероприятий.</w:t>
      </w:r>
    </w:p>
    <w:p w:rsidR="005F4AA1" w:rsidRPr="00CE6B10" w:rsidRDefault="005F4AA1" w:rsidP="006A09B0">
      <w:pPr>
        <w:pStyle w:val="ConsPlusNormal"/>
        <w:ind w:firstLine="709"/>
        <w:jc w:val="both"/>
        <w:rPr>
          <w:sz w:val="28"/>
          <w:szCs w:val="28"/>
        </w:rPr>
      </w:pPr>
      <w:r w:rsidRPr="00CE6B10">
        <w:rPr>
          <w:sz w:val="28"/>
          <w:szCs w:val="28"/>
        </w:rPr>
        <w:t xml:space="preserve">Конкретный размер премии определяется как в процентах к окладу </w:t>
      </w:r>
      <w:r w:rsidRPr="00CE6B10">
        <w:rPr>
          <w:sz w:val="28"/>
          <w:szCs w:val="28"/>
        </w:rPr>
        <w:lastRenderedPageBreak/>
        <w:t>(должностному окладу) работника, так и в абсолютном размере.</w:t>
      </w:r>
    </w:p>
    <w:p w:rsidR="005F4AA1" w:rsidRPr="00CE6B10" w:rsidRDefault="003F5BA8" w:rsidP="006A09B0">
      <w:pPr>
        <w:pStyle w:val="ConsPlusNormal"/>
        <w:ind w:firstLine="709"/>
        <w:jc w:val="both"/>
        <w:rPr>
          <w:sz w:val="28"/>
          <w:szCs w:val="28"/>
        </w:rPr>
      </w:pPr>
      <w:bookmarkStart w:id="36" w:name="sub_1055"/>
      <w:r w:rsidRPr="00CE6B10">
        <w:rPr>
          <w:sz w:val="28"/>
          <w:szCs w:val="28"/>
        </w:rPr>
        <w:t>4.10</w:t>
      </w:r>
      <w:r w:rsidR="005F4AA1" w:rsidRPr="00CE6B10">
        <w:rPr>
          <w:sz w:val="28"/>
          <w:szCs w:val="28"/>
        </w:rPr>
        <w:t>. Премия за выполнение особо важных и срочных работ выплачивается работникам единовременно по итогам выполнения особо важных и срочных работ с целью поощрения работников за оперативность и качественный результат труда.</w:t>
      </w:r>
    </w:p>
    <w:bookmarkEnd w:id="36"/>
    <w:p w:rsidR="005F4AA1" w:rsidRPr="00CE6B10" w:rsidRDefault="005F4AA1" w:rsidP="006A09B0">
      <w:pPr>
        <w:pStyle w:val="ConsPlusNormal"/>
        <w:ind w:firstLine="709"/>
        <w:jc w:val="both"/>
        <w:rPr>
          <w:sz w:val="28"/>
          <w:szCs w:val="28"/>
        </w:rPr>
      </w:pPr>
      <w:r w:rsidRPr="00CE6B10">
        <w:rPr>
          <w:sz w:val="28"/>
          <w:szCs w:val="28"/>
        </w:rPr>
        <w:t>Размер премии устанавливается как в абсолютном значении, так и в процентном отношении к окладу (должностному окладу).</w:t>
      </w:r>
    </w:p>
    <w:p w:rsidR="005F4AA1" w:rsidRDefault="003F5BA8" w:rsidP="006A09B0">
      <w:pPr>
        <w:pStyle w:val="ConsPlusNormal"/>
        <w:ind w:firstLine="709"/>
        <w:jc w:val="both"/>
        <w:rPr>
          <w:sz w:val="28"/>
          <w:szCs w:val="28"/>
        </w:rPr>
      </w:pPr>
      <w:bookmarkStart w:id="37" w:name="sub_1056"/>
      <w:r w:rsidRPr="00CE6B10">
        <w:rPr>
          <w:sz w:val="28"/>
          <w:szCs w:val="28"/>
        </w:rPr>
        <w:t>4.11</w:t>
      </w:r>
      <w:r w:rsidR="005F4AA1" w:rsidRPr="00CE6B10">
        <w:rPr>
          <w:sz w:val="28"/>
          <w:szCs w:val="28"/>
        </w:rPr>
        <w:t xml:space="preserve">. Порядок и условия премирования </w:t>
      </w:r>
      <w:r w:rsidR="00B6082B">
        <w:rPr>
          <w:sz w:val="28"/>
          <w:szCs w:val="28"/>
        </w:rPr>
        <w:t>начальника</w:t>
      </w:r>
      <w:r w:rsidR="005F4AA1" w:rsidRPr="00CE6B10">
        <w:rPr>
          <w:sz w:val="28"/>
          <w:szCs w:val="28"/>
        </w:rPr>
        <w:t xml:space="preserve"> учреждения определяются трудов</w:t>
      </w:r>
      <w:r w:rsidR="00010C6B" w:rsidRPr="00CE6B10">
        <w:rPr>
          <w:sz w:val="28"/>
          <w:szCs w:val="28"/>
        </w:rPr>
        <w:t>ым договором, заключаемым между</w:t>
      </w:r>
      <w:r w:rsidR="005F4AA1" w:rsidRPr="00CE6B10">
        <w:rPr>
          <w:sz w:val="28"/>
          <w:szCs w:val="28"/>
        </w:rPr>
        <w:t xml:space="preserve"> </w:t>
      </w:r>
      <w:r w:rsidR="00010C6B" w:rsidRPr="00CE6B10">
        <w:rPr>
          <w:sz w:val="28"/>
          <w:szCs w:val="28"/>
        </w:rPr>
        <w:t>А</w:t>
      </w:r>
      <w:r w:rsidR="005F4AA1" w:rsidRPr="00CE6B10">
        <w:rPr>
          <w:sz w:val="28"/>
          <w:szCs w:val="28"/>
        </w:rPr>
        <w:t>дминистраци</w:t>
      </w:r>
      <w:r w:rsidR="00010C6B" w:rsidRPr="00CE6B10">
        <w:rPr>
          <w:sz w:val="28"/>
          <w:szCs w:val="28"/>
        </w:rPr>
        <w:t>ей Хомутовского района</w:t>
      </w:r>
      <w:r w:rsidR="005F4AA1" w:rsidRPr="00CE6B10">
        <w:rPr>
          <w:sz w:val="28"/>
          <w:szCs w:val="28"/>
        </w:rPr>
        <w:t xml:space="preserve"> Курской области и </w:t>
      </w:r>
      <w:r w:rsidR="00B6082B">
        <w:rPr>
          <w:sz w:val="28"/>
          <w:szCs w:val="28"/>
        </w:rPr>
        <w:t xml:space="preserve">начальником </w:t>
      </w:r>
      <w:r w:rsidR="005F4AA1" w:rsidRPr="00CE6B10">
        <w:rPr>
          <w:sz w:val="28"/>
          <w:szCs w:val="28"/>
        </w:rPr>
        <w:t xml:space="preserve"> учреждения.</w:t>
      </w:r>
    </w:p>
    <w:p w:rsidR="006A09B0" w:rsidRPr="00BF0907" w:rsidRDefault="00295474" w:rsidP="006A09B0">
      <w:pPr>
        <w:spacing w:after="0" w:line="240" w:lineRule="auto"/>
        <w:ind w:firstLine="709"/>
        <w:jc w:val="both"/>
        <w:rPr>
          <w:rFonts w:ascii="Times New Roman" w:hAnsi="Times New Roman" w:cs="Times New Roman"/>
          <w:sz w:val="28"/>
        </w:rPr>
      </w:pPr>
      <w:r w:rsidRPr="00BF0907">
        <w:rPr>
          <w:rFonts w:ascii="Times New Roman" w:hAnsi="Times New Roman" w:cs="Times New Roman"/>
          <w:sz w:val="28"/>
          <w:szCs w:val="28"/>
        </w:rPr>
        <w:t xml:space="preserve">4.12. </w:t>
      </w:r>
      <w:r w:rsidR="006A09B0" w:rsidRPr="00BF0907">
        <w:rPr>
          <w:rFonts w:ascii="Times New Roman" w:hAnsi="Times New Roman" w:cs="Times New Roman"/>
          <w:sz w:val="28"/>
        </w:rPr>
        <w:t>Иные (дополнительные) виды выплат стимулирующего характера руководителю и работникам Учреждения устанавлива</w:t>
      </w:r>
      <w:r w:rsidR="00BF0907" w:rsidRPr="00BF0907">
        <w:rPr>
          <w:rFonts w:ascii="Times New Roman" w:hAnsi="Times New Roman" w:cs="Times New Roman"/>
          <w:sz w:val="28"/>
        </w:rPr>
        <w:t>ю</w:t>
      </w:r>
      <w:r w:rsidR="006A09B0" w:rsidRPr="00BF0907">
        <w:rPr>
          <w:rFonts w:ascii="Times New Roman" w:hAnsi="Times New Roman" w:cs="Times New Roman"/>
          <w:sz w:val="28"/>
        </w:rPr>
        <w:t>тся за безупречное и эффективное осуществление своих должностных обязанностей и в целях к повышению эффективности  своей профессиональной деятельности. Объем расходов на иные (дополнительные) виды стимулирующего характера руководителю и работникам Учреждения может устанавливаться в сумме до 3 размеров месячной заработной платы (за исключением премий, материальной помощи, материальной помощи при предоставлении отпуска).</w:t>
      </w:r>
    </w:p>
    <w:bookmarkEnd w:id="37"/>
    <w:p w:rsidR="00010C6B" w:rsidRPr="00CE6B10" w:rsidRDefault="00010C6B" w:rsidP="006A09B0">
      <w:pPr>
        <w:pStyle w:val="ConsPlusNormal"/>
        <w:ind w:firstLine="540"/>
        <w:rPr>
          <w:sz w:val="28"/>
          <w:szCs w:val="28"/>
        </w:rPr>
      </w:pPr>
    </w:p>
    <w:p w:rsidR="00010C6B" w:rsidRPr="00C77C36" w:rsidRDefault="00010C6B" w:rsidP="006A09B0">
      <w:pPr>
        <w:pStyle w:val="ConsPlusNormal"/>
        <w:jc w:val="center"/>
        <w:rPr>
          <w:b/>
          <w:bCs/>
          <w:sz w:val="28"/>
          <w:szCs w:val="28"/>
        </w:rPr>
      </w:pPr>
      <w:bookmarkStart w:id="38" w:name="P206"/>
      <w:bookmarkStart w:id="39" w:name="sub_1061"/>
      <w:bookmarkEnd w:id="38"/>
      <w:r w:rsidRPr="00C77C36">
        <w:rPr>
          <w:b/>
          <w:bCs/>
          <w:sz w:val="28"/>
          <w:szCs w:val="28"/>
        </w:rPr>
        <w:t>5. Другие вопросы оплаты труда</w:t>
      </w:r>
    </w:p>
    <w:p w:rsidR="00010C6B" w:rsidRDefault="00010C6B" w:rsidP="006A09B0">
      <w:pPr>
        <w:pStyle w:val="ConsPlusNormal"/>
        <w:ind w:firstLine="709"/>
        <w:jc w:val="both"/>
        <w:rPr>
          <w:sz w:val="28"/>
          <w:szCs w:val="28"/>
        </w:rPr>
      </w:pPr>
      <w:bookmarkStart w:id="40" w:name="sub_1058"/>
      <w:bookmarkEnd w:id="39"/>
      <w:r w:rsidRPr="00CE6B10">
        <w:rPr>
          <w:sz w:val="28"/>
          <w:szCs w:val="28"/>
        </w:rPr>
        <w:t xml:space="preserve">5.1. В пределах средств, выделенных учреждению на оплату труда, работникам учреждения при предоставлении ежегодного оплачиваемого отпуска выплачивается материальная помощь в размере </w:t>
      </w:r>
      <w:r w:rsidR="008D1573" w:rsidRPr="00F00E3A">
        <w:rPr>
          <w:sz w:val="28"/>
          <w:szCs w:val="28"/>
        </w:rPr>
        <w:t>двух</w:t>
      </w:r>
      <w:r w:rsidRPr="00CE6B10">
        <w:rPr>
          <w:b/>
          <w:sz w:val="28"/>
          <w:szCs w:val="28"/>
        </w:rPr>
        <w:t xml:space="preserve"> </w:t>
      </w:r>
      <w:r w:rsidRPr="00F00E3A">
        <w:rPr>
          <w:sz w:val="28"/>
          <w:szCs w:val="28"/>
        </w:rPr>
        <w:t>окладов (должностных окладов),</w:t>
      </w:r>
      <w:r w:rsidRPr="00CE6B10">
        <w:rPr>
          <w:sz w:val="28"/>
          <w:szCs w:val="28"/>
        </w:rPr>
        <w:t xml:space="preserve"> установленных на день ее выплаты по занимаемой должности.</w:t>
      </w:r>
    </w:p>
    <w:p w:rsidR="00DD0307" w:rsidRDefault="00C43E2B" w:rsidP="006A09B0">
      <w:pPr>
        <w:pStyle w:val="ConsPlusNormal"/>
        <w:ind w:firstLine="709"/>
        <w:jc w:val="both"/>
        <w:rPr>
          <w:sz w:val="28"/>
          <w:szCs w:val="28"/>
        </w:rPr>
      </w:pPr>
      <w:r>
        <w:rPr>
          <w:sz w:val="28"/>
          <w:szCs w:val="28"/>
        </w:rPr>
        <w:t>Работникам, не прора</w:t>
      </w:r>
      <w:r w:rsidR="00DD0307">
        <w:rPr>
          <w:sz w:val="28"/>
          <w:szCs w:val="28"/>
        </w:rPr>
        <w:t>ботавшим полного  календарного года с момента поступления на работу, материальная помощь выплачивается в размере пропорционально отработанному в этом году времени.</w:t>
      </w:r>
    </w:p>
    <w:p w:rsidR="00C43E2B" w:rsidRPr="00CE6B10" w:rsidRDefault="00DD0307" w:rsidP="006A09B0">
      <w:pPr>
        <w:pStyle w:val="ConsPlusNormal"/>
        <w:ind w:firstLine="709"/>
        <w:jc w:val="both"/>
        <w:rPr>
          <w:sz w:val="28"/>
          <w:szCs w:val="28"/>
        </w:rPr>
      </w:pPr>
      <w:r>
        <w:rPr>
          <w:sz w:val="28"/>
          <w:szCs w:val="28"/>
        </w:rPr>
        <w:t>В случае</w:t>
      </w:r>
      <w:proofErr w:type="gramStart"/>
      <w:r>
        <w:rPr>
          <w:sz w:val="28"/>
          <w:szCs w:val="28"/>
        </w:rPr>
        <w:t>,</w:t>
      </w:r>
      <w:proofErr w:type="gramEnd"/>
      <w:r>
        <w:rPr>
          <w:sz w:val="28"/>
          <w:szCs w:val="28"/>
        </w:rPr>
        <w:t xml:space="preserve"> если увольняемому работнику материальная помощь уже была выплачена в текущем году,  то удержанию она не подлежит.</w:t>
      </w:r>
    </w:p>
    <w:p w:rsidR="00010C6B" w:rsidRPr="00BF0907" w:rsidRDefault="00010C6B" w:rsidP="006A09B0">
      <w:pPr>
        <w:pStyle w:val="ConsPlusNormal"/>
        <w:ind w:firstLine="708"/>
        <w:jc w:val="both"/>
        <w:rPr>
          <w:sz w:val="28"/>
          <w:szCs w:val="28"/>
        </w:rPr>
      </w:pPr>
      <w:bookmarkStart w:id="41" w:name="sub_1059"/>
      <w:bookmarkEnd w:id="40"/>
      <w:r w:rsidRPr="00BF0907">
        <w:rPr>
          <w:sz w:val="28"/>
          <w:szCs w:val="28"/>
        </w:rPr>
        <w:t xml:space="preserve">5.2. В пределах средств, выделенных учреждению на оплату труда, работникам дополнительно оказывается материальная помощь </w:t>
      </w:r>
      <w:r w:rsidR="00DD0307" w:rsidRPr="00BF0907">
        <w:rPr>
          <w:sz w:val="28"/>
          <w:szCs w:val="28"/>
        </w:rPr>
        <w:t xml:space="preserve"> независимо от отработанного времени в данном учреждении в</w:t>
      </w:r>
      <w:r w:rsidRPr="00BF0907">
        <w:rPr>
          <w:sz w:val="28"/>
          <w:szCs w:val="28"/>
        </w:rPr>
        <w:t xml:space="preserve"> следующих случаях:</w:t>
      </w:r>
    </w:p>
    <w:bookmarkEnd w:id="41"/>
    <w:p w:rsidR="00010C6B" w:rsidRPr="00BF0907" w:rsidRDefault="00010C6B" w:rsidP="006A09B0">
      <w:pPr>
        <w:pStyle w:val="ConsPlusNormal"/>
        <w:ind w:firstLine="709"/>
        <w:jc w:val="both"/>
        <w:rPr>
          <w:sz w:val="28"/>
          <w:szCs w:val="28"/>
        </w:rPr>
      </w:pPr>
      <w:r w:rsidRPr="00BF0907">
        <w:rPr>
          <w:sz w:val="28"/>
          <w:szCs w:val="28"/>
        </w:rPr>
        <w:t>в связи с юбилейными датами работника (50, 55, 60 и 65 лет)</w:t>
      </w:r>
      <w:r w:rsidR="00DD0307" w:rsidRPr="00BF0907">
        <w:rPr>
          <w:sz w:val="28"/>
          <w:szCs w:val="28"/>
        </w:rPr>
        <w:t xml:space="preserve"> – в размере двух должностных окладов</w:t>
      </w:r>
      <w:r w:rsidRPr="00BF0907">
        <w:rPr>
          <w:b/>
          <w:sz w:val="28"/>
          <w:szCs w:val="28"/>
        </w:rPr>
        <w:t>;</w:t>
      </w:r>
    </w:p>
    <w:p w:rsidR="00010C6B" w:rsidRPr="00BF0907" w:rsidRDefault="00010C6B" w:rsidP="006A09B0">
      <w:pPr>
        <w:pStyle w:val="ConsPlusNormal"/>
        <w:ind w:firstLine="709"/>
        <w:jc w:val="both"/>
        <w:rPr>
          <w:sz w:val="28"/>
          <w:szCs w:val="28"/>
        </w:rPr>
      </w:pPr>
      <w:r w:rsidRPr="00BF0907">
        <w:rPr>
          <w:sz w:val="28"/>
          <w:szCs w:val="28"/>
        </w:rPr>
        <w:t>в связи с длительной болезнью</w:t>
      </w:r>
      <w:r w:rsidR="00594150" w:rsidRPr="00BF0907">
        <w:rPr>
          <w:sz w:val="28"/>
          <w:szCs w:val="28"/>
        </w:rPr>
        <w:t>, смертью</w:t>
      </w:r>
      <w:r w:rsidRPr="00BF0907">
        <w:rPr>
          <w:sz w:val="28"/>
          <w:szCs w:val="28"/>
        </w:rPr>
        <w:t xml:space="preserve"> самого работника и</w:t>
      </w:r>
      <w:r w:rsidR="00594150" w:rsidRPr="00BF0907">
        <w:rPr>
          <w:sz w:val="28"/>
          <w:szCs w:val="28"/>
        </w:rPr>
        <w:t xml:space="preserve"> смерти</w:t>
      </w:r>
      <w:r w:rsidRPr="00BF0907">
        <w:rPr>
          <w:sz w:val="28"/>
          <w:szCs w:val="28"/>
        </w:rPr>
        <w:t xml:space="preserve"> его близких родственников (родителей, супругов, детей)</w:t>
      </w:r>
      <w:r w:rsidR="00DD0307" w:rsidRPr="00BF0907">
        <w:rPr>
          <w:sz w:val="28"/>
          <w:szCs w:val="28"/>
        </w:rPr>
        <w:t xml:space="preserve"> </w:t>
      </w:r>
      <w:r w:rsidR="00DD0307" w:rsidRPr="00BF0907">
        <w:rPr>
          <w:b/>
          <w:sz w:val="28"/>
          <w:szCs w:val="28"/>
        </w:rPr>
        <w:t xml:space="preserve">– </w:t>
      </w:r>
      <w:r w:rsidR="00DD0307" w:rsidRPr="00BF0907">
        <w:rPr>
          <w:sz w:val="28"/>
          <w:szCs w:val="28"/>
        </w:rPr>
        <w:t>в размере двух должностных окладов</w:t>
      </w:r>
      <w:r w:rsidRPr="00BF0907">
        <w:rPr>
          <w:sz w:val="28"/>
          <w:szCs w:val="28"/>
        </w:rPr>
        <w:t>;</w:t>
      </w:r>
    </w:p>
    <w:p w:rsidR="00010C6B" w:rsidRPr="00BF0907" w:rsidRDefault="00010C6B" w:rsidP="006A09B0">
      <w:pPr>
        <w:pStyle w:val="ConsPlusNormal"/>
        <w:ind w:firstLine="709"/>
        <w:jc w:val="both"/>
        <w:rPr>
          <w:sz w:val="28"/>
          <w:szCs w:val="28"/>
        </w:rPr>
      </w:pPr>
      <w:r w:rsidRPr="00BF0907">
        <w:rPr>
          <w:sz w:val="28"/>
          <w:szCs w:val="28"/>
        </w:rPr>
        <w:t>в связи со свадьбой</w:t>
      </w:r>
      <w:r w:rsidR="00594150" w:rsidRPr="00BF0907">
        <w:rPr>
          <w:sz w:val="28"/>
          <w:szCs w:val="28"/>
        </w:rPr>
        <w:t xml:space="preserve"> работника</w:t>
      </w:r>
      <w:r w:rsidRPr="00BF0907">
        <w:rPr>
          <w:sz w:val="28"/>
          <w:szCs w:val="28"/>
        </w:rPr>
        <w:t>, рождение</w:t>
      </w:r>
      <w:r w:rsidR="00E40858" w:rsidRPr="00BF0907">
        <w:rPr>
          <w:sz w:val="28"/>
          <w:szCs w:val="28"/>
        </w:rPr>
        <w:t>м ребенка, при выходе на пенсию</w:t>
      </w:r>
      <w:r w:rsidR="00BF0907" w:rsidRPr="00BF0907">
        <w:rPr>
          <w:sz w:val="28"/>
          <w:szCs w:val="28"/>
        </w:rPr>
        <w:t xml:space="preserve"> </w:t>
      </w:r>
      <w:r w:rsidR="00DD0307" w:rsidRPr="00BF0907">
        <w:rPr>
          <w:b/>
          <w:sz w:val="28"/>
          <w:szCs w:val="28"/>
        </w:rPr>
        <w:t xml:space="preserve">– </w:t>
      </w:r>
      <w:r w:rsidR="00DD0307" w:rsidRPr="00BF0907">
        <w:rPr>
          <w:sz w:val="28"/>
          <w:szCs w:val="28"/>
        </w:rPr>
        <w:t xml:space="preserve">в размере </w:t>
      </w:r>
      <w:r w:rsidR="00295474" w:rsidRPr="00BF0907">
        <w:rPr>
          <w:sz w:val="28"/>
          <w:szCs w:val="28"/>
        </w:rPr>
        <w:t>двух</w:t>
      </w:r>
      <w:r w:rsidR="00DD0307" w:rsidRPr="00BF0907">
        <w:rPr>
          <w:sz w:val="28"/>
          <w:szCs w:val="28"/>
        </w:rPr>
        <w:t xml:space="preserve"> должностн</w:t>
      </w:r>
      <w:r w:rsidR="00295474" w:rsidRPr="00BF0907">
        <w:rPr>
          <w:sz w:val="28"/>
          <w:szCs w:val="28"/>
        </w:rPr>
        <w:t>ых</w:t>
      </w:r>
      <w:r w:rsidR="00DD0307" w:rsidRPr="00BF0907">
        <w:rPr>
          <w:sz w:val="28"/>
          <w:szCs w:val="28"/>
        </w:rPr>
        <w:t xml:space="preserve"> оклад</w:t>
      </w:r>
      <w:r w:rsidR="00295474" w:rsidRPr="00BF0907">
        <w:rPr>
          <w:sz w:val="28"/>
          <w:szCs w:val="28"/>
        </w:rPr>
        <w:t>ов</w:t>
      </w:r>
      <w:r w:rsidR="00E40858" w:rsidRPr="00BF0907">
        <w:rPr>
          <w:sz w:val="28"/>
          <w:szCs w:val="28"/>
        </w:rPr>
        <w:t>.</w:t>
      </w:r>
    </w:p>
    <w:p w:rsidR="00A00AEC" w:rsidRPr="00A00AEC" w:rsidRDefault="00A00AEC" w:rsidP="006A09B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A00AEC">
        <w:rPr>
          <w:rFonts w:ascii="Times New Roman" w:hAnsi="Times New Roman" w:cs="Times New Roman"/>
          <w:sz w:val="28"/>
          <w:szCs w:val="28"/>
        </w:rPr>
        <w:t>5.3. За поощрение и награждение  осуществляются выплаты в следующих размерах:</w:t>
      </w:r>
    </w:p>
    <w:p w:rsidR="00A00AEC" w:rsidRPr="00A00AEC" w:rsidRDefault="00A00AEC" w:rsidP="006A09B0">
      <w:pPr>
        <w:spacing w:after="0" w:line="240" w:lineRule="auto"/>
        <w:jc w:val="both"/>
        <w:rPr>
          <w:rFonts w:ascii="Times New Roman" w:hAnsi="Times New Roman" w:cs="Times New Roman"/>
          <w:sz w:val="28"/>
          <w:szCs w:val="28"/>
        </w:rPr>
      </w:pPr>
      <w:r w:rsidRPr="00A00AEC">
        <w:rPr>
          <w:rFonts w:ascii="Times New Roman" w:hAnsi="Times New Roman" w:cs="Times New Roman"/>
          <w:sz w:val="28"/>
          <w:szCs w:val="28"/>
        </w:rPr>
        <w:tab/>
        <w:t>- объявление благодарности Главы Хомутовского района – в размере одного должностного оклада;</w:t>
      </w:r>
    </w:p>
    <w:p w:rsidR="00A00AEC" w:rsidRPr="00A00AEC" w:rsidRDefault="00A00AEC" w:rsidP="006A09B0">
      <w:pPr>
        <w:shd w:val="clear" w:color="auto" w:fill="FFFFFF"/>
        <w:spacing w:after="0" w:line="240" w:lineRule="auto"/>
        <w:ind w:firstLine="540"/>
        <w:jc w:val="both"/>
        <w:rPr>
          <w:rFonts w:ascii="Times New Roman" w:eastAsia="Times New Roman" w:hAnsi="Times New Roman" w:cs="Times New Roman"/>
          <w:sz w:val="28"/>
          <w:szCs w:val="28"/>
        </w:rPr>
      </w:pPr>
      <w:r w:rsidRPr="00A00AEC">
        <w:rPr>
          <w:rFonts w:ascii="Times New Roman" w:hAnsi="Times New Roman" w:cs="Times New Roman"/>
          <w:sz w:val="28"/>
          <w:szCs w:val="28"/>
        </w:rPr>
        <w:lastRenderedPageBreak/>
        <w:tab/>
        <w:t xml:space="preserve">- награждение почетной грамотой органа местного самоуправления муниципального района «Хомутовский район» – </w:t>
      </w:r>
      <w:r w:rsidRPr="00A00AEC">
        <w:rPr>
          <w:rFonts w:ascii="Times New Roman" w:eastAsia="Times New Roman" w:hAnsi="Times New Roman" w:cs="Times New Roman"/>
          <w:sz w:val="28"/>
          <w:szCs w:val="28"/>
        </w:rPr>
        <w:t xml:space="preserve">в размерах, определяемых Положением о почетной </w:t>
      </w:r>
      <w:r w:rsidR="00DE1BBA">
        <w:rPr>
          <w:rFonts w:ascii="Times New Roman" w:eastAsia="Times New Roman" w:hAnsi="Times New Roman" w:cs="Times New Roman"/>
          <w:sz w:val="28"/>
          <w:szCs w:val="28"/>
        </w:rPr>
        <w:t>грамо</w:t>
      </w:r>
      <w:r w:rsidR="00DE1BBA" w:rsidRPr="00A00AEC">
        <w:rPr>
          <w:rFonts w:ascii="Times New Roman" w:eastAsia="Times New Roman" w:hAnsi="Times New Roman" w:cs="Times New Roman"/>
          <w:sz w:val="28"/>
          <w:szCs w:val="28"/>
        </w:rPr>
        <w:t>те</w:t>
      </w:r>
      <w:r w:rsidRPr="00A00AEC">
        <w:rPr>
          <w:rFonts w:ascii="Times New Roman" w:eastAsia="Times New Roman" w:hAnsi="Times New Roman" w:cs="Times New Roman"/>
          <w:sz w:val="28"/>
          <w:szCs w:val="28"/>
        </w:rPr>
        <w:t xml:space="preserve"> органа местного самоуправления муниципального района «Хомутовский район»;</w:t>
      </w:r>
    </w:p>
    <w:p w:rsidR="00A00AEC" w:rsidRDefault="00A00AEC" w:rsidP="006A09B0">
      <w:pPr>
        <w:shd w:val="clear" w:color="auto" w:fill="FFFFFF"/>
        <w:spacing w:after="0" w:line="240" w:lineRule="auto"/>
        <w:ind w:firstLine="540"/>
        <w:jc w:val="both"/>
        <w:rPr>
          <w:rFonts w:ascii="Times New Roman" w:hAnsi="Times New Roman" w:cs="Times New Roman"/>
          <w:sz w:val="28"/>
          <w:szCs w:val="28"/>
        </w:rPr>
      </w:pPr>
      <w:r w:rsidRPr="00A00AEC">
        <w:rPr>
          <w:rFonts w:ascii="Times New Roman" w:hAnsi="Times New Roman" w:cs="Times New Roman"/>
          <w:sz w:val="28"/>
          <w:szCs w:val="28"/>
        </w:rPr>
        <w:tab/>
        <w:t>-  выплаты за иные виды поощрения и награждения, установленные законодательством Российской Федерации и Курской области  - в размерах, определенных Положением о наградах Российской Федерации и Курской области.</w:t>
      </w:r>
    </w:p>
    <w:p w:rsidR="001C4755" w:rsidRPr="001C4755" w:rsidRDefault="00BF0907" w:rsidP="006A09B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1C4755" w:rsidRPr="001C4755">
        <w:rPr>
          <w:rFonts w:ascii="Times New Roman" w:hAnsi="Times New Roman" w:cs="Times New Roman"/>
          <w:sz w:val="28"/>
          <w:szCs w:val="28"/>
        </w:rPr>
        <w:t xml:space="preserve">Соответствующая запись о поощрении или награждении вносится в трудовую книжку и личное дело </w:t>
      </w:r>
      <w:r w:rsidR="001C4755">
        <w:rPr>
          <w:rFonts w:ascii="Times New Roman" w:hAnsi="Times New Roman" w:cs="Times New Roman"/>
          <w:sz w:val="28"/>
          <w:szCs w:val="28"/>
        </w:rPr>
        <w:t>работника</w:t>
      </w:r>
      <w:r w:rsidR="001C4755" w:rsidRPr="001C4755">
        <w:rPr>
          <w:rFonts w:ascii="Times New Roman" w:hAnsi="Times New Roman" w:cs="Times New Roman"/>
          <w:sz w:val="28"/>
          <w:szCs w:val="28"/>
        </w:rPr>
        <w:t>.</w:t>
      </w:r>
    </w:p>
    <w:p w:rsidR="00010C6B" w:rsidRPr="00BF0907" w:rsidRDefault="00010C6B" w:rsidP="006A09B0">
      <w:pPr>
        <w:pStyle w:val="ConsPlusNormal"/>
        <w:ind w:firstLine="709"/>
        <w:jc w:val="both"/>
        <w:rPr>
          <w:sz w:val="28"/>
          <w:szCs w:val="28"/>
        </w:rPr>
      </w:pPr>
      <w:bookmarkStart w:id="42" w:name="sub_1060"/>
      <w:r w:rsidRPr="001944F7">
        <w:rPr>
          <w:sz w:val="28"/>
          <w:szCs w:val="28"/>
        </w:rPr>
        <w:t>5.</w:t>
      </w:r>
      <w:r w:rsidR="00594150" w:rsidRPr="001944F7">
        <w:rPr>
          <w:sz w:val="28"/>
          <w:szCs w:val="28"/>
        </w:rPr>
        <w:t>4</w:t>
      </w:r>
      <w:r w:rsidRPr="001944F7">
        <w:rPr>
          <w:sz w:val="28"/>
          <w:szCs w:val="28"/>
        </w:rPr>
        <w:t>. Решение</w:t>
      </w:r>
      <w:r w:rsidRPr="00BF0907">
        <w:rPr>
          <w:sz w:val="28"/>
          <w:szCs w:val="28"/>
        </w:rPr>
        <w:t xml:space="preserve"> об оказании материальной помощи и ее конкретных размерах принимает </w:t>
      </w:r>
      <w:r w:rsidR="0065562F" w:rsidRPr="00BF0907">
        <w:rPr>
          <w:sz w:val="28"/>
          <w:szCs w:val="28"/>
        </w:rPr>
        <w:t>начальник</w:t>
      </w:r>
      <w:r w:rsidRPr="00BF0907">
        <w:rPr>
          <w:sz w:val="28"/>
          <w:szCs w:val="28"/>
        </w:rPr>
        <w:t xml:space="preserve"> учреждения на основании письменного заявления работника</w:t>
      </w:r>
      <w:r w:rsidR="00594150" w:rsidRPr="00BF0907">
        <w:rPr>
          <w:sz w:val="28"/>
          <w:szCs w:val="28"/>
        </w:rPr>
        <w:t xml:space="preserve"> при предъявлении соответствующих медицинских справок, заключений и других подтверждающих документов</w:t>
      </w:r>
      <w:r w:rsidRPr="00BF0907">
        <w:rPr>
          <w:sz w:val="28"/>
          <w:szCs w:val="28"/>
        </w:rPr>
        <w:t>.</w:t>
      </w:r>
    </w:p>
    <w:bookmarkEnd w:id="42"/>
    <w:p w:rsidR="00010C6B" w:rsidRDefault="00010C6B" w:rsidP="006A09B0">
      <w:pPr>
        <w:pStyle w:val="ConsPlusNormal"/>
        <w:ind w:firstLine="709"/>
        <w:jc w:val="both"/>
        <w:rPr>
          <w:sz w:val="28"/>
          <w:szCs w:val="28"/>
        </w:rPr>
      </w:pPr>
    </w:p>
    <w:p w:rsidR="00010C6B" w:rsidRPr="00C77C36" w:rsidRDefault="00010C6B" w:rsidP="006A09B0">
      <w:pPr>
        <w:pStyle w:val="ConsPlusNormal"/>
        <w:jc w:val="center"/>
        <w:rPr>
          <w:b/>
          <w:bCs/>
          <w:sz w:val="28"/>
          <w:szCs w:val="28"/>
        </w:rPr>
      </w:pPr>
      <w:bookmarkStart w:id="43" w:name="sub_1063"/>
      <w:r w:rsidRPr="00C77C36">
        <w:rPr>
          <w:b/>
          <w:bCs/>
          <w:sz w:val="28"/>
          <w:szCs w:val="28"/>
        </w:rPr>
        <w:t>6. Заключительные положения</w:t>
      </w:r>
    </w:p>
    <w:p w:rsidR="00010C6B" w:rsidRDefault="00010C6B" w:rsidP="006A09B0">
      <w:pPr>
        <w:pStyle w:val="ConsPlusNormal"/>
        <w:ind w:firstLine="709"/>
        <w:jc w:val="both"/>
        <w:rPr>
          <w:sz w:val="28"/>
          <w:szCs w:val="28"/>
        </w:rPr>
      </w:pPr>
      <w:bookmarkStart w:id="44" w:name="sub_1062"/>
      <w:bookmarkEnd w:id="43"/>
      <w:r w:rsidRPr="00CE6B10">
        <w:rPr>
          <w:sz w:val="28"/>
          <w:szCs w:val="28"/>
        </w:rPr>
        <w:t xml:space="preserve">Настоящее Положение носит обязательный характер. На его основе учреждение разрабатывает локальные нормативные акты по оплате труда в порядке, установленном </w:t>
      </w:r>
      <w:hyperlink r:id="rId19" w:history="1">
        <w:r w:rsidRPr="00CE6B10">
          <w:rPr>
            <w:rStyle w:val="a4"/>
            <w:color w:val="auto"/>
            <w:sz w:val="28"/>
            <w:szCs w:val="28"/>
            <w:u w:val="none"/>
          </w:rPr>
          <w:t>трудовым законодательством</w:t>
        </w:r>
      </w:hyperlink>
      <w:r w:rsidRPr="00CE6B10">
        <w:rPr>
          <w:sz w:val="28"/>
          <w:szCs w:val="28"/>
        </w:rPr>
        <w:t>.</w:t>
      </w:r>
    </w:p>
    <w:p w:rsidR="001C4755" w:rsidRDefault="001C4755" w:rsidP="006A09B0">
      <w:pPr>
        <w:pStyle w:val="ConsPlusNormal"/>
        <w:ind w:firstLine="709"/>
        <w:jc w:val="both"/>
        <w:rPr>
          <w:sz w:val="28"/>
          <w:szCs w:val="28"/>
        </w:rPr>
      </w:pPr>
    </w:p>
    <w:p w:rsidR="001C4755" w:rsidRDefault="001C4755" w:rsidP="006A09B0">
      <w:pPr>
        <w:pStyle w:val="ConsPlusNormal"/>
        <w:ind w:firstLine="709"/>
        <w:jc w:val="both"/>
        <w:rPr>
          <w:sz w:val="28"/>
          <w:szCs w:val="28"/>
        </w:rPr>
      </w:pPr>
    </w:p>
    <w:p w:rsidR="001C4755" w:rsidRDefault="001C4755" w:rsidP="006A09B0">
      <w:pPr>
        <w:pStyle w:val="ConsPlusNormal"/>
        <w:ind w:firstLine="709"/>
        <w:jc w:val="both"/>
        <w:rPr>
          <w:sz w:val="28"/>
          <w:szCs w:val="28"/>
        </w:rPr>
      </w:pPr>
    </w:p>
    <w:p w:rsidR="001C4755" w:rsidRDefault="001C4755" w:rsidP="006A09B0">
      <w:pPr>
        <w:pStyle w:val="ConsPlusNormal"/>
        <w:ind w:firstLine="709"/>
        <w:jc w:val="both"/>
        <w:rPr>
          <w:sz w:val="28"/>
          <w:szCs w:val="28"/>
        </w:rPr>
      </w:pPr>
    </w:p>
    <w:p w:rsidR="001C4755" w:rsidRDefault="001C4755" w:rsidP="006A09B0">
      <w:pPr>
        <w:pStyle w:val="ConsPlusNormal"/>
        <w:ind w:firstLine="709"/>
        <w:jc w:val="both"/>
        <w:rPr>
          <w:sz w:val="28"/>
          <w:szCs w:val="28"/>
        </w:rPr>
      </w:pPr>
    </w:p>
    <w:p w:rsidR="001C4755" w:rsidRDefault="001C4755" w:rsidP="006A09B0">
      <w:pPr>
        <w:pStyle w:val="ConsPlusNormal"/>
        <w:ind w:firstLine="709"/>
        <w:jc w:val="both"/>
        <w:rPr>
          <w:sz w:val="28"/>
          <w:szCs w:val="28"/>
        </w:rPr>
      </w:pPr>
    </w:p>
    <w:p w:rsidR="001C4755" w:rsidRDefault="001C4755" w:rsidP="006A09B0">
      <w:pPr>
        <w:pStyle w:val="ConsPlusNormal"/>
        <w:ind w:firstLine="709"/>
        <w:jc w:val="both"/>
        <w:rPr>
          <w:sz w:val="28"/>
          <w:szCs w:val="28"/>
        </w:rPr>
      </w:pPr>
    </w:p>
    <w:p w:rsidR="001C4755" w:rsidRDefault="001C4755" w:rsidP="006A09B0">
      <w:pPr>
        <w:pStyle w:val="ConsPlusNormal"/>
        <w:ind w:firstLine="709"/>
        <w:jc w:val="both"/>
        <w:rPr>
          <w:sz w:val="28"/>
          <w:szCs w:val="28"/>
        </w:rPr>
      </w:pPr>
    </w:p>
    <w:p w:rsidR="001C4755" w:rsidRDefault="001C4755" w:rsidP="006A09B0">
      <w:pPr>
        <w:pStyle w:val="ConsPlusNormal"/>
        <w:ind w:firstLine="709"/>
        <w:jc w:val="both"/>
        <w:rPr>
          <w:sz w:val="28"/>
          <w:szCs w:val="28"/>
        </w:rPr>
      </w:pPr>
    </w:p>
    <w:p w:rsidR="001C4755" w:rsidRDefault="001C4755" w:rsidP="006A09B0">
      <w:pPr>
        <w:pStyle w:val="ConsPlusNormal"/>
        <w:ind w:firstLine="709"/>
        <w:jc w:val="both"/>
        <w:rPr>
          <w:sz w:val="28"/>
          <w:szCs w:val="28"/>
        </w:rPr>
      </w:pPr>
    </w:p>
    <w:p w:rsidR="001C4755" w:rsidRDefault="001C4755" w:rsidP="006A09B0">
      <w:pPr>
        <w:pStyle w:val="ConsPlusNormal"/>
        <w:ind w:firstLine="709"/>
        <w:jc w:val="both"/>
        <w:rPr>
          <w:sz w:val="28"/>
          <w:szCs w:val="28"/>
        </w:rPr>
      </w:pPr>
    </w:p>
    <w:p w:rsidR="00C765D9" w:rsidRDefault="00C765D9" w:rsidP="006A09B0">
      <w:pPr>
        <w:pStyle w:val="ConsPlusNormal"/>
        <w:ind w:firstLine="709"/>
        <w:jc w:val="both"/>
        <w:rPr>
          <w:sz w:val="28"/>
          <w:szCs w:val="28"/>
        </w:rPr>
      </w:pPr>
    </w:p>
    <w:p w:rsidR="00C765D9" w:rsidRDefault="00C765D9" w:rsidP="006A09B0">
      <w:pPr>
        <w:pStyle w:val="ConsPlusNormal"/>
        <w:ind w:firstLine="709"/>
        <w:jc w:val="both"/>
        <w:rPr>
          <w:sz w:val="28"/>
          <w:szCs w:val="28"/>
        </w:rPr>
      </w:pPr>
    </w:p>
    <w:p w:rsidR="00C765D9" w:rsidRDefault="00C765D9" w:rsidP="006A09B0">
      <w:pPr>
        <w:pStyle w:val="ConsPlusNormal"/>
        <w:ind w:firstLine="709"/>
        <w:jc w:val="both"/>
        <w:rPr>
          <w:sz w:val="28"/>
          <w:szCs w:val="28"/>
        </w:rPr>
      </w:pPr>
    </w:p>
    <w:p w:rsidR="00C765D9" w:rsidRDefault="00C765D9" w:rsidP="006A09B0">
      <w:pPr>
        <w:pStyle w:val="ConsPlusNormal"/>
        <w:ind w:firstLine="709"/>
        <w:jc w:val="both"/>
        <w:rPr>
          <w:sz w:val="28"/>
          <w:szCs w:val="28"/>
        </w:rPr>
      </w:pPr>
    </w:p>
    <w:p w:rsidR="00C765D9" w:rsidRDefault="00C765D9" w:rsidP="006A09B0">
      <w:pPr>
        <w:pStyle w:val="ConsPlusNormal"/>
        <w:ind w:firstLine="709"/>
        <w:jc w:val="both"/>
        <w:rPr>
          <w:sz w:val="28"/>
          <w:szCs w:val="28"/>
        </w:rPr>
      </w:pPr>
    </w:p>
    <w:p w:rsidR="00C765D9" w:rsidRDefault="00C765D9" w:rsidP="006A09B0">
      <w:pPr>
        <w:pStyle w:val="ConsPlusNormal"/>
        <w:ind w:firstLine="709"/>
        <w:jc w:val="both"/>
        <w:rPr>
          <w:sz w:val="28"/>
          <w:szCs w:val="28"/>
        </w:rPr>
      </w:pPr>
    </w:p>
    <w:p w:rsidR="00C765D9" w:rsidRDefault="00C765D9" w:rsidP="006A09B0">
      <w:pPr>
        <w:pStyle w:val="ConsPlusNormal"/>
        <w:ind w:firstLine="709"/>
        <w:jc w:val="both"/>
        <w:rPr>
          <w:sz w:val="28"/>
          <w:szCs w:val="28"/>
        </w:rPr>
      </w:pPr>
    </w:p>
    <w:p w:rsidR="00C765D9" w:rsidRDefault="00C765D9" w:rsidP="006A09B0">
      <w:pPr>
        <w:pStyle w:val="ConsPlusNormal"/>
        <w:ind w:firstLine="709"/>
        <w:jc w:val="both"/>
        <w:rPr>
          <w:sz w:val="28"/>
          <w:szCs w:val="28"/>
        </w:rPr>
      </w:pPr>
    </w:p>
    <w:p w:rsidR="00C765D9" w:rsidRDefault="00C765D9" w:rsidP="006A09B0">
      <w:pPr>
        <w:pStyle w:val="ConsPlusNormal"/>
        <w:ind w:firstLine="709"/>
        <w:jc w:val="both"/>
        <w:rPr>
          <w:sz w:val="28"/>
          <w:szCs w:val="28"/>
        </w:rPr>
      </w:pPr>
    </w:p>
    <w:p w:rsidR="00C765D9" w:rsidRDefault="00C765D9" w:rsidP="006A09B0">
      <w:pPr>
        <w:pStyle w:val="ConsPlusNormal"/>
        <w:ind w:firstLine="709"/>
        <w:jc w:val="both"/>
        <w:rPr>
          <w:sz w:val="28"/>
          <w:szCs w:val="28"/>
        </w:rPr>
      </w:pPr>
    </w:p>
    <w:p w:rsidR="00C765D9" w:rsidRDefault="00C765D9" w:rsidP="006A09B0">
      <w:pPr>
        <w:pStyle w:val="ConsPlusNormal"/>
        <w:ind w:firstLine="709"/>
        <w:jc w:val="both"/>
        <w:rPr>
          <w:sz w:val="28"/>
          <w:szCs w:val="28"/>
        </w:rPr>
      </w:pPr>
    </w:p>
    <w:p w:rsidR="001C4755" w:rsidRDefault="001C4755" w:rsidP="006A09B0">
      <w:pPr>
        <w:pStyle w:val="ConsPlusNormal"/>
        <w:ind w:firstLine="709"/>
        <w:jc w:val="both"/>
        <w:rPr>
          <w:sz w:val="28"/>
          <w:szCs w:val="28"/>
        </w:rPr>
      </w:pPr>
    </w:p>
    <w:p w:rsidR="001C4755" w:rsidRDefault="001C4755" w:rsidP="006A09B0">
      <w:pPr>
        <w:pStyle w:val="ConsPlusNormal"/>
        <w:ind w:firstLine="709"/>
        <w:jc w:val="both"/>
        <w:rPr>
          <w:sz w:val="28"/>
          <w:szCs w:val="28"/>
        </w:rPr>
      </w:pPr>
    </w:p>
    <w:p w:rsidR="001C4755" w:rsidRDefault="001C4755" w:rsidP="006A09B0">
      <w:pPr>
        <w:pStyle w:val="ConsPlusNormal"/>
        <w:ind w:firstLine="709"/>
        <w:jc w:val="both"/>
        <w:rPr>
          <w:sz w:val="28"/>
          <w:szCs w:val="28"/>
        </w:rPr>
      </w:pPr>
    </w:p>
    <w:bookmarkEnd w:id="44"/>
    <w:p w:rsidR="006A09B0" w:rsidRPr="003959C1" w:rsidRDefault="006A09B0" w:rsidP="006A09B0">
      <w:pPr>
        <w:pStyle w:val="aa"/>
        <w:jc w:val="right"/>
        <w:rPr>
          <w:rFonts w:ascii="Times New Roman" w:hAnsi="Times New Roman" w:cs="Times New Roman"/>
          <w:sz w:val="28"/>
          <w:szCs w:val="28"/>
        </w:rPr>
      </w:pPr>
      <w:r w:rsidRPr="003959C1">
        <w:rPr>
          <w:rFonts w:ascii="Times New Roman" w:hAnsi="Times New Roman" w:cs="Times New Roman"/>
          <w:sz w:val="28"/>
          <w:szCs w:val="28"/>
        </w:rPr>
        <w:lastRenderedPageBreak/>
        <w:t xml:space="preserve">Приложение </w:t>
      </w:r>
      <w:r>
        <w:rPr>
          <w:rFonts w:ascii="Times New Roman" w:hAnsi="Times New Roman" w:cs="Times New Roman"/>
          <w:sz w:val="28"/>
          <w:szCs w:val="28"/>
        </w:rPr>
        <w:t>№1</w:t>
      </w:r>
      <w:r w:rsidRPr="003959C1">
        <w:rPr>
          <w:rFonts w:ascii="Times New Roman" w:hAnsi="Times New Roman" w:cs="Times New Roman"/>
          <w:sz w:val="28"/>
          <w:szCs w:val="28"/>
        </w:rPr>
        <w:br/>
        <w:t xml:space="preserve">к </w:t>
      </w:r>
      <w:r>
        <w:rPr>
          <w:rFonts w:ascii="Times New Roman" w:hAnsi="Times New Roman" w:cs="Times New Roman"/>
          <w:sz w:val="28"/>
          <w:szCs w:val="28"/>
        </w:rPr>
        <w:t xml:space="preserve">Положению по </w:t>
      </w:r>
      <w:r w:rsidRPr="003959C1">
        <w:rPr>
          <w:rFonts w:ascii="Times New Roman" w:hAnsi="Times New Roman" w:cs="Times New Roman"/>
          <w:sz w:val="28"/>
          <w:szCs w:val="28"/>
        </w:rPr>
        <w:t xml:space="preserve"> оплате труда </w:t>
      </w:r>
    </w:p>
    <w:p w:rsidR="006A09B0" w:rsidRPr="003959C1" w:rsidRDefault="006A09B0" w:rsidP="006A09B0">
      <w:pPr>
        <w:pStyle w:val="aa"/>
        <w:jc w:val="right"/>
        <w:rPr>
          <w:rFonts w:ascii="Times New Roman" w:hAnsi="Times New Roman" w:cs="Times New Roman"/>
          <w:sz w:val="28"/>
          <w:szCs w:val="28"/>
        </w:rPr>
      </w:pPr>
      <w:r w:rsidRPr="003959C1">
        <w:rPr>
          <w:rFonts w:ascii="Times New Roman" w:hAnsi="Times New Roman" w:cs="Times New Roman"/>
          <w:sz w:val="28"/>
          <w:szCs w:val="28"/>
        </w:rPr>
        <w:t>работников муниципального казенного</w:t>
      </w:r>
    </w:p>
    <w:p w:rsidR="006A09B0" w:rsidRPr="003959C1" w:rsidRDefault="006A09B0" w:rsidP="006A09B0">
      <w:pPr>
        <w:pStyle w:val="aa"/>
        <w:jc w:val="right"/>
        <w:rPr>
          <w:rFonts w:ascii="Times New Roman" w:hAnsi="Times New Roman" w:cs="Times New Roman"/>
          <w:sz w:val="28"/>
          <w:szCs w:val="28"/>
        </w:rPr>
      </w:pPr>
      <w:r w:rsidRPr="003959C1">
        <w:rPr>
          <w:rFonts w:ascii="Times New Roman" w:hAnsi="Times New Roman" w:cs="Times New Roman"/>
          <w:sz w:val="28"/>
          <w:szCs w:val="28"/>
        </w:rPr>
        <w:t xml:space="preserve"> учреждения </w:t>
      </w:r>
      <w:r>
        <w:rPr>
          <w:rFonts w:ascii="Times New Roman" w:hAnsi="Times New Roman" w:cs="Times New Roman"/>
          <w:sz w:val="28"/>
          <w:szCs w:val="28"/>
        </w:rPr>
        <w:t>«</w:t>
      </w:r>
      <w:r w:rsidRPr="003959C1">
        <w:rPr>
          <w:rFonts w:ascii="Times New Roman" w:hAnsi="Times New Roman" w:cs="Times New Roman"/>
          <w:sz w:val="28"/>
          <w:szCs w:val="28"/>
        </w:rPr>
        <w:t xml:space="preserve">Центр бюджетного учета </w:t>
      </w:r>
    </w:p>
    <w:p w:rsidR="006A09B0" w:rsidRPr="003959C1" w:rsidRDefault="006A09B0" w:rsidP="006A09B0">
      <w:pPr>
        <w:pStyle w:val="aa"/>
        <w:jc w:val="right"/>
        <w:rPr>
          <w:rFonts w:ascii="Times New Roman" w:hAnsi="Times New Roman" w:cs="Times New Roman"/>
          <w:sz w:val="28"/>
          <w:szCs w:val="28"/>
        </w:rPr>
      </w:pPr>
      <w:r w:rsidRPr="003959C1">
        <w:rPr>
          <w:rFonts w:ascii="Times New Roman" w:hAnsi="Times New Roman" w:cs="Times New Roman"/>
          <w:sz w:val="28"/>
          <w:szCs w:val="28"/>
        </w:rPr>
        <w:t xml:space="preserve">                                                            Хомутовского района Курской области»</w:t>
      </w:r>
    </w:p>
    <w:p w:rsidR="006A09B0" w:rsidRPr="003959C1" w:rsidRDefault="006A09B0" w:rsidP="006A09B0">
      <w:pPr>
        <w:pStyle w:val="aa"/>
        <w:jc w:val="right"/>
        <w:rPr>
          <w:rFonts w:ascii="Times New Roman" w:hAnsi="Times New Roman" w:cs="Times New Roman"/>
          <w:sz w:val="28"/>
          <w:szCs w:val="28"/>
        </w:rPr>
      </w:pPr>
    </w:p>
    <w:p w:rsidR="006A09B0" w:rsidRPr="00986FC0" w:rsidRDefault="006A09B0" w:rsidP="006A09B0">
      <w:pPr>
        <w:spacing w:after="0" w:line="240" w:lineRule="auto"/>
        <w:rPr>
          <w:rFonts w:ascii="Times New Roman" w:hAnsi="Times New Roman" w:cs="Times New Roman"/>
          <w:sz w:val="28"/>
          <w:szCs w:val="28"/>
        </w:rPr>
      </w:pPr>
    </w:p>
    <w:p w:rsidR="006A09B0" w:rsidRPr="006A09B0" w:rsidRDefault="006A09B0" w:rsidP="006A09B0">
      <w:pPr>
        <w:spacing w:after="0" w:line="240" w:lineRule="auto"/>
        <w:jc w:val="center"/>
        <w:outlineLvl w:val="0"/>
        <w:rPr>
          <w:rFonts w:ascii="Times New Roman" w:hAnsi="Times New Roman" w:cs="Times New Roman"/>
          <w:b/>
          <w:bCs/>
          <w:sz w:val="28"/>
          <w:szCs w:val="28"/>
        </w:rPr>
      </w:pPr>
      <w:r w:rsidRPr="006A09B0">
        <w:rPr>
          <w:rFonts w:ascii="Times New Roman" w:hAnsi="Times New Roman" w:cs="Times New Roman"/>
          <w:b/>
          <w:bCs/>
          <w:sz w:val="28"/>
          <w:szCs w:val="28"/>
        </w:rPr>
        <w:t>Размеры</w:t>
      </w:r>
      <w:r w:rsidRPr="006A09B0">
        <w:rPr>
          <w:rFonts w:ascii="Times New Roman" w:hAnsi="Times New Roman" w:cs="Times New Roman"/>
          <w:b/>
          <w:bCs/>
          <w:sz w:val="28"/>
          <w:szCs w:val="28"/>
        </w:rPr>
        <w:br/>
        <w:t>персонального повышающего коэффициента к должностному окладу</w:t>
      </w:r>
    </w:p>
    <w:p w:rsidR="00230E38" w:rsidRPr="006A09B0" w:rsidRDefault="00230E38" w:rsidP="00230E38">
      <w:pPr>
        <w:spacing w:after="0" w:line="240" w:lineRule="auto"/>
        <w:jc w:val="center"/>
        <w:outlineLvl w:val="0"/>
        <w:rPr>
          <w:rFonts w:ascii="Times New Roman" w:hAnsi="Times New Roman" w:cs="Times New Roman"/>
          <w:b/>
          <w:bCs/>
          <w:sz w:val="28"/>
          <w:szCs w:val="28"/>
        </w:rPr>
      </w:pPr>
    </w:p>
    <w:tbl>
      <w:tblPr>
        <w:tblW w:w="942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63"/>
        <w:gridCol w:w="3485"/>
        <w:gridCol w:w="14"/>
        <w:gridCol w:w="3024"/>
      </w:tblGrid>
      <w:tr w:rsidR="00230E38" w:rsidRPr="006A09B0" w:rsidTr="00D66B36">
        <w:tc>
          <w:tcPr>
            <w:tcW w:w="2898" w:type="dxa"/>
            <w:gridSpan w:val="2"/>
            <w:tcBorders>
              <w:top w:val="single" w:sz="4" w:space="0" w:color="auto"/>
              <w:bottom w:val="single" w:sz="4" w:space="0" w:color="auto"/>
              <w:right w:val="single" w:sz="4" w:space="0" w:color="auto"/>
            </w:tcBorders>
          </w:tcPr>
          <w:p w:rsidR="00230E38" w:rsidRPr="006A09B0" w:rsidRDefault="00230E38" w:rsidP="00D66B36">
            <w:pPr>
              <w:spacing w:after="0" w:line="240" w:lineRule="auto"/>
              <w:jc w:val="center"/>
              <w:rPr>
                <w:rFonts w:ascii="Times New Roman" w:hAnsi="Times New Roman" w:cs="Times New Roman"/>
                <w:sz w:val="28"/>
                <w:szCs w:val="28"/>
              </w:rPr>
            </w:pPr>
            <w:r w:rsidRPr="006A09B0">
              <w:rPr>
                <w:rFonts w:ascii="Times New Roman" w:hAnsi="Times New Roman" w:cs="Times New Roman"/>
                <w:sz w:val="28"/>
                <w:szCs w:val="28"/>
              </w:rPr>
              <w:t>Квалификационный уровень</w:t>
            </w:r>
          </w:p>
        </w:tc>
        <w:tc>
          <w:tcPr>
            <w:tcW w:w="3499" w:type="dxa"/>
            <w:gridSpan w:val="2"/>
            <w:tcBorders>
              <w:top w:val="single" w:sz="4" w:space="0" w:color="auto"/>
              <w:left w:val="single" w:sz="4" w:space="0" w:color="auto"/>
              <w:bottom w:val="single" w:sz="4" w:space="0" w:color="auto"/>
              <w:right w:val="single" w:sz="4" w:space="0" w:color="auto"/>
            </w:tcBorders>
          </w:tcPr>
          <w:p w:rsidR="00230E38" w:rsidRPr="006A09B0" w:rsidRDefault="00230E38" w:rsidP="00D66B36">
            <w:pPr>
              <w:spacing w:after="0" w:line="240" w:lineRule="auto"/>
              <w:jc w:val="center"/>
              <w:rPr>
                <w:rFonts w:ascii="Times New Roman" w:hAnsi="Times New Roman" w:cs="Times New Roman"/>
                <w:sz w:val="28"/>
                <w:szCs w:val="28"/>
              </w:rPr>
            </w:pPr>
            <w:r w:rsidRPr="006A09B0">
              <w:rPr>
                <w:rFonts w:ascii="Times New Roman" w:hAnsi="Times New Roman" w:cs="Times New Roman"/>
                <w:sz w:val="28"/>
                <w:szCs w:val="28"/>
              </w:rPr>
              <w:t>Наименование должностей, отнесенных к квалификационным уровням</w:t>
            </w:r>
          </w:p>
        </w:tc>
        <w:tc>
          <w:tcPr>
            <w:tcW w:w="3024" w:type="dxa"/>
            <w:tcBorders>
              <w:top w:val="single" w:sz="4" w:space="0" w:color="auto"/>
              <w:left w:val="single" w:sz="4" w:space="0" w:color="auto"/>
              <w:bottom w:val="single" w:sz="4" w:space="0" w:color="auto"/>
            </w:tcBorders>
          </w:tcPr>
          <w:p w:rsidR="00230E38" w:rsidRPr="006A09B0" w:rsidRDefault="00230E38" w:rsidP="00D66B36">
            <w:pPr>
              <w:spacing w:after="0" w:line="240" w:lineRule="auto"/>
              <w:jc w:val="center"/>
              <w:rPr>
                <w:rFonts w:ascii="Times New Roman" w:hAnsi="Times New Roman" w:cs="Times New Roman"/>
                <w:sz w:val="28"/>
                <w:szCs w:val="28"/>
              </w:rPr>
            </w:pPr>
            <w:r w:rsidRPr="006A09B0">
              <w:rPr>
                <w:rFonts w:ascii="Times New Roman" w:hAnsi="Times New Roman" w:cs="Times New Roman"/>
                <w:sz w:val="28"/>
                <w:szCs w:val="28"/>
              </w:rPr>
              <w:t>Рекомендуемый размер персонального повышающего коэффициента к должностному окладу</w:t>
            </w:r>
          </w:p>
        </w:tc>
      </w:tr>
      <w:tr w:rsidR="00230E38" w:rsidRPr="006A09B0" w:rsidTr="00D66B36">
        <w:tc>
          <w:tcPr>
            <w:tcW w:w="9421" w:type="dxa"/>
            <w:gridSpan w:val="5"/>
            <w:tcBorders>
              <w:top w:val="single" w:sz="4" w:space="0" w:color="auto"/>
              <w:bottom w:val="single" w:sz="4" w:space="0" w:color="auto"/>
            </w:tcBorders>
          </w:tcPr>
          <w:p w:rsidR="00230E38" w:rsidRPr="006A09B0" w:rsidRDefault="00230E38" w:rsidP="00D66B36">
            <w:pPr>
              <w:widowControl w:val="0"/>
              <w:numPr>
                <w:ilvl w:val="0"/>
                <w:numId w:val="2"/>
              </w:numPr>
              <w:autoSpaceDE w:val="0"/>
              <w:autoSpaceDN w:val="0"/>
              <w:adjustRightInd w:val="0"/>
              <w:spacing w:after="0" w:line="240" w:lineRule="auto"/>
              <w:jc w:val="center"/>
              <w:outlineLvl w:val="0"/>
              <w:rPr>
                <w:rFonts w:ascii="Times New Roman" w:hAnsi="Times New Roman" w:cs="Times New Roman"/>
                <w:b/>
                <w:bCs/>
                <w:sz w:val="28"/>
                <w:szCs w:val="28"/>
              </w:rPr>
            </w:pPr>
            <w:r w:rsidRPr="006A09B0">
              <w:rPr>
                <w:rFonts w:ascii="Times New Roman" w:hAnsi="Times New Roman" w:cs="Times New Roman"/>
                <w:b/>
                <w:bCs/>
                <w:sz w:val="28"/>
                <w:szCs w:val="28"/>
              </w:rPr>
              <w:t>Профессиональная квалификационная группа</w:t>
            </w:r>
          </w:p>
          <w:p w:rsidR="00230E38" w:rsidRPr="006A09B0" w:rsidRDefault="00230E38" w:rsidP="00D66B36">
            <w:pPr>
              <w:spacing w:after="0" w:line="240" w:lineRule="auto"/>
              <w:ind w:left="720"/>
              <w:outlineLvl w:val="0"/>
              <w:rPr>
                <w:rFonts w:ascii="Times New Roman" w:hAnsi="Times New Roman" w:cs="Times New Roman"/>
                <w:b/>
                <w:bCs/>
                <w:sz w:val="28"/>
                <w:szCs w:val="28"/>
              </w:rPr>
            </w:pPr>
            <w:r w:rsidRPr="006A09B0">
              <w:rPr>
                <w:rFonts w:ascii="Times New Roman" w:hAnsi="Times New Roman" w:cs="Times New Roman"/>
                <w:b/>
                <w:bCs/>
                <w:sz w:val="28"/>
                <w:szCs w:val="28"/>
              </w:rPr>
              <w:t xml:space="preserve">      «Общеотраслевые должности служащих первого уровня»</w:t>
            </w:r>
          </w:p>
        </w:tc>
      </w:tr>
      <w:tr w:rsidR="00230E38" w:rsidRPr="006A09B0" w:rsidTr="00D66B36">
        <w:tc>
          <w:tcPr>
            <w:tcW w:w="2898" w:type="dxa"/>
            <w:gridSpan w:val="2"/>
            <w:vMerge w:val="restart"/>
            <w:tcBorders>
              <w:top w:val="single" w:sz="4" w:space="0" w:color="auto"/>
              <w:bottom w:val="single" w:sz="4" w:space="0" w:color="auto"/>
              <w:right w:val="single" w:sz="4" w:space="0" w:color="auto"/>
            </w:tcBorders>
          </w:tcPr>
          <w:p w:rsidR="00230E38" w:rsidRPr="006A09B0" w:rsidRDefault="00230E38" w:rsidP="00D66B36">
            <w:pPr>
              <w:spacing w:after="0" w:line="240" w:lineRule="auto"/>
              <w:rPr>
                <w:rFonts w:ascii="Times New Roman" w:hAnsi="Times New Roman" w:cs="Times New Roman"/>
                <w:sz w:val="28"/>
                <w:szCs w:val="28"/>
              </w:rPr>
            </w:pPr>
            <w:r w:rsidRPr="006A09B0">
              <w:rPr>
                <w:rFonts w:ascii="Times New Roman" w:hAnsi="Times New Roman" w:cs="Times New Roman"/>
                <w:sz w:val="28"/>
                <w:szCs w:val="28"/>
              </w:rPr>
              <w:t>Руководители</w:t>
            </w:r>
          </w:p>
        </w:tc>
        <w:tc>
          <w:tcPr>
            <w:tcW w:w="3499" w:type="dxa"/>
            <w:gridSpan w:val="2"/>
            <w:tcBorders>
              <w:top w:val="single" w:sz="4" w:space="0" w:color="auto"/>
              <w:left w:val="single" w:sz="4" w:space="0" w:color="auto"/>
              <w:bottom w:val="single" w:sz="4" w:space="0" w:color="auto"/>
              <w:right w:val="single" w:sz="4" w:space="0" w:color="auto"/>
            </w:tcBorders>
          </w:tcPr>
          <w:p w:rsidR="00230E38" w:rsidRPr="006A09B0" w:rsidRDefault="00230E38" w:rsidP="00D66B36">
            <w:pPr>
              <w:spacing w:after="0" w:line="240" w:lineRule="auto"/>
              <w:rPr>
                <w:rFonts w:ascii="Times New Roman" w:hAnsi="Times New Roman" w:cs="Times New Roman"/>
                <w:sz w:val="28"/>
                <w:szCs w:val="28"/>
              </w:rPr>
            </w:pPr>
            <w:r w:rsidRPr="006A09B0">
              <w:rPr>
                <w:rFonts w:ascii="Times New Roman" w:hAnsi="Times New Roman" w:cs="Times New Roman"/>
                <w:sz w:val="28"/>
                <w:szCs w:val="28"/>
              </w:rPr>
              <w:t>Начальник</w:t>
            </w:r>
          </w:p>
        </w:tc>
        <w:tc>
          <w:tcPr>
            <w:tcW w:w="3024" w:type="dxa"/>
            <w:tcBorders>
              <w:top w:val="single" w:sz="4" w:space="0" w:color="auto"/>
              <w:left w:val="single" w:sz="4" w:space="0" w:color="auto"/>
              <w:bottom w:val="single" w:sz="4" w:space="0" w:color="auto"/>
            </w:tcBorders>
          </w:tcPr>
          <w:p w:rsidR="00230E38" w:rsidRPr="00EF4674" w:rsidRDefault="00230E38" w:rsidP="00D66B36">
            <w:pPr>
              <w:spacing w:after="0" w:line="240" w:lineRule="auto"/>
              <w:jc w:val="center"/>
              <w:rPr>
                <w:rFonts w:ascii="Times New Roman" w:hAnsi="Times New Roman" w:cs="Times New Roman"/>
                <w:color w:val="000000" w:themeColor="text1"/>
                <w:sz w:val="28"/>
                <w:szCs w:val="28"/>
              </w:rPr>
            </w:pPr>
            <w:r w:rsidRPr="00EF4674">
              <w:rPr>
                <w:rFonts w:ascii="Times New Roman" w:hAnsi="Times New Roman" w:cs="Times New Roman"/>
                <w:color w:val="000000" w:themeColor="text1"/>
                <w:sz w:val="28"/>
                <w:szCs w:val="28"/>
              </w:rPr>
              <w:t>1,0-4,0</w:t>
            </w:r>
          </w:p>
        </w:tc>
      </w:tr>
      <w:tr w:rsidR="00230E38" w:rsidRPr="006A09B0" w:rsidTr="00D66B36">
        <w:tc>
          <w:tcPr>
            <w:tcW w:w="2898" w:type="dxa"/>
            <w:gridSpan w:val="2"/>
            <w:vMerge/>
            <w:tcBorders>
              <w:top w:val="single" w:sz="4" w:space="0" w:color="auto"/>
              <w:bottom w:val="single" w:sz="4" w:space="0" w:color="auto"/>
              <w:right w:val="single" w:sz="4" w:space="0" w:color="auto"/>
            </w:tcBorders>
          </w:tcPr>
          <w:p w:rsidR="00230E38" w:rsidRPr="006A09B0" w:rsidRDefault="00230E38" w:rsidP="00D66B36">
            <w:pPr>
              <w:spacing w:after="0" w:line="240" w:lineRule="auto"/>
              <w:rPr>
                <w:rFonts w:ascii="Times New Roman" w:hAnsi="Times New Roman" w:cs="Times New Roman"/>
                <w:sz w:val="28"/>
                <w:szCs w:val="28"/>
              </w:rPr>
            </w:pPr>
          </w:p>
        </w:tc>
        <w:tc>
          <w:tcPr>
            <w:tcW w:w="3499" w:type="dxa"/>
            <w:gridSpan w:val="2"/>
            <w:tcBorders>
              <w:top w:val="single" w:sz="4" w:space="0" w:color="auto"/>
              <w:left w:val="single" w:sz="4" w:space="0" w:color="auto"/>
              <w:bottom w:val="single" w:sz="4" w:space="0" w:color="auto"/>
              <w:right w:val="single" w:sz="4" w:space="0" w:color="auto"/>
            </w:tcBorders>
          </w:tcPr>
          <w:p w:rsidR="00230E38" w:rsidRPr="006A09B0" w:rsidRDefault="00230E38" w:rsidP="00D66B36">
            <w:pPr>
              <w:spacing w:after="0" w:line="240" w:lineRule="auto"/>
              <w:rPr>
                <w:rFonts w:ascii="Times New Roman" w:hAnsi="Times New Roman" w:cs="Times New Roman"/>
                <w:sz w:val="28"/>
                <w:szCs w:val="28"/>
              </w:rPr>
            </w:pPr>
            <w:r w:rsidRPr="006A09B0">
              <w:rPr>
                <w:rFonts w:ascii="Times New Roman" w:hAnsi="Times New Roman" w:cs="Times New Roman"/>
                <w:sz w:val="28"/>
                <w:szCs w:val="28"/>
              </w:rPr>
              <w:t>Заместитель начальника</w:t>
            </w:r>
          </w:p>
        </w:tc>
        <w:tc>
          <w:tcPr>
            <w:tcW w:w="3024" w:type="dxa"/>
            <w:tcBorders>
              <w:top w:val="single" w:sz="4" w:space="0" w:color="auto"/>
              <w:left w:val="single" w:sz="4" w:space="0" w:color="auto"/>
              <w:bottom w:val="single" w:sz="4" w:space="0" w:color="auto"/>
            </w:tcBorders>
          </w:tcPr>
          <w:p w:rsidR="00230E38" w:rsidRPr="00EF4674" w:rsidRDefault="00230E38" w:rsidP="00D66B36">
            <w:pPr>
              <w:spacing w:after="0" w:line="240" w:lineRule="auto"/>
              <w:jc w:val="center"/>
              <w:rPr>
                <w:rFonts w:ascii="Times New Roman" w:hAnsi="Times New Roman" w:cs="Times New Roman"/>
                <w:color w:val="000000" w:themeColor="text1"/>
                <w:sz w:val="28"/>
                <w:szCs w:val="28"/>
              </w:rPr>
            </w:pPr>
            <w:r w:rsidRPr="00EF4674">
              <w:rPr>
                <w:rFonts w:ascii="Times New Roman" w:hAnsi="Times New Roman" w:cs="Times New Roman"/>
                <w:color w:val="000000" w:themeColor="text1"/>
                <w:sz w:val="28"/>
                <w:szCs w:val="28"/>
              </w:rPr>
              <w:t>1,0-4,0</w:t>
            </w:r>
          </w:p>
        </w:tc>
      </w:tr>
      <w:tr w:rsidR="00230E38" w:rsidRPr="006A09B0" w:rsidTr="00D66B36">
        <w:tc>
          <w:tcPr>
            <w:tcW w:w="2898" w:type="dxa"/>
            <w:gridSpan w:val="2"/>
            <w:vMerge/>
            <w:tcBorders>
              <w:top w:val="single" w:sz="4" w:space="0" w:color="auto"/>
              <w:bottom w:val="single" w:sz="4" w:space="0" w:color="auto"/>
              <w:right w:val="single" w:sz="4" w:space="0" w:color="auto"/>
            </w:tcBorders>
          </w:tcPr>
          <w:p w:rsidR="00230E38" w:rsidRPr="006A09B0" w:rsidRDefault="00230E38" w:rsidP="00D66B36">
            <w:pPr>
              <w:spacing w:after="0" w:line="240" w:lineRule="auto"/>
              <w:rPr>
                <w:rFonts w:ascii="Times New Roman" w:hAnsi="Times New Roman" w:cs="Times New Roman"/>
                <w:sz w:val="28"/>
                <w:szCs w:val="28"/>
              </w:rPr>
            </w:pPr>
          </w:p>
        </w:tc>
        <w:tc>
          <w:tcPr>
            <w:tcW w:w="3499" w:type="dxa"/>
            <w:gridSpan w:val="2"/>
            <w:tcBorders>
              <w:top w:val="single" w:sz="4" w:space="0" w:color="auto"/>
              <w:left w:val="single" w:sz="4" w:space="0" w:color="auto"/>
              <w:bottom w:val="single" w:sz="4" w:space="0" w:color="auto"/>
              <w:right w:val="single" w:sz="4" w:space="0" w:color="auto"/>
            </w:tcBorders>
          </w:tcPr>
          <w:p w:rsidR="00230E38" w:rsidRPr="006A09B0" w:rsidRDefault="00230E38" w:rsidP="00D66B36">
            <w:pPr>
              <w:spacing w:after="0" w:line="240" w:lineRule="auto"/>
              <w:rPr>
                <w:rFonts w:ascii="Times New Roman" w:hAnsi="Times New Roman" w:cs="Times New Roman"/>
                <w:sz w:val="28"/>
                <w:szCs w:val="28"/>
              </w:rPr>
            </w:pPr>
            <w:r w:rsidRPr="006A09B0">
              <w:rPr>
                <w:rFonts w:ascii="Times New Roman" w:hAnsi="Times New Roman" w:cs="Times New Roman"/>
                <w:sz w:val="28"/>
                <w:szCs w:val="28"/>
              </w:rPr>
              <w:t>Главный бухгалтер</w:t>
            </w:r>
          </w:p>
        </w:tc>
        <w:tc>
          <w:tcPr>
            <w:tcW w:w="3024" w:type="dxa"/>
            <w:tcBorders>
              <w:top w:val="single" w:sz="4" w:space="0" w:color="auto"/>
              <w:left w:val="single" w:sz="4" w:space="0" w:color="auto"/>
              <w:bottom w:val="single" w:sz="4" w:space="0" w:color="auto"/>
            </w:tcBorders>
          </w:tcPr>
          <w:p w:rsidR="00230E38" w:rsidRPr="00EF4674" w:rsidRDefault="00230E38" w:rsidP="00D66B36">
            <w:pPr>
              <w:spacing w:after="0" w:line="240" w:lineRule="auto"/>
              <w:jc w:val="center"/>
              <w:rPr>
                <w:rFonts w:ascii="Times New Roman" w:hAnsi="Times New Roman" w:cs="Times New Roman"/>
                <w:color w:val="000000" w:themeColor="text1"/>
                <w:sz w:val="28"/>
                <w:szCs w:val="28"/>
              </w:rPr>
            </w:pPr>
            <w:r w:rsidRPr="00EF4674">
              <w:rPr>
                <w:rFonts w:ascii="Times New Roman" w:hAnsi="Times New Roman" w:cs="Times New Roman"/>
                <w:color w:val="000000" w:themeColor="text1"/>
                <w:sz w:val="28"/>
                <w:szCs w:val="28"/>
              </w:rPr>
              <w:t>1,0-4,0</w:t>
            </w:r>
          </w:p>
        </w:tc>
      </w:tr>
      <w:tr w:rsidR="00230E38" w:rsidRPr="006A09B0" w:rsidTr="00D66B36">
        <w:tc>
          <w:tcPr>
            <w:tcW w:w="9421" w:type="dxa"/>
            <w:gridSpan w:val="5"/>
            <w:tcBorders>
              <w:top w:val="single" w:sz="4" w:space="0" w:color="auto"/>
              <w:bottom w:val="single" w:sz="4" w:space="0" w:color="auto"/>
            </w:tcBorders>
          </w:tcPr>
          <w:p w:rsidR="00230E38" w:rsidRPr="006A09B0" w:rsidRDefault="00230E38" w:rsidP="00D66B36">
            <w:pPr>
              <w:widowControl w:val="0"/>
              <w:numPr>
                <w:ilvl w:val="0"/>
                <w:numId w:val="3"/>
              </w:numPr>
              <w:autoSpaceDE w:val="0"/>
              <w:autoSpaceDN w:val="0"/>
              <w:adjustRightInd w:val="0"/>
              <w:spacing w:after="0" w:line="240" w:lineRule="auto"/>
              <w:jc w:val="center"/>
              <w:outlineLvl w:val="0"/>
              <w:rPr>
                <w:rFonts w:ascii="Times New Roman" w:hAnsi="Times New Roman" w:cs="Times New Roman"/>
                <w:b/>
                <w:bCs/>
                <w:sz w:val="28"/>
                <w:szCs w:val="28"/>
              </w:rPr>
            </w:pPr>
            <w:r w:rsidRPr="006A09B0">
              <w:rPr>
                <w:rFonts w:ascii="Times New Roman" w:hAnsi="Times New Roman" w:cs="Times New Roman"/>
                <w:b/>
                <w:bCs/>
                <w:sz w:val="28"/>
                <w:szCs w:val="28"/>
              </w:rPr>
              <w:t>Профессиональная квалификационная группа</w:t>
            </w:r>
          </w:p>
          <w:p w:rsidR="00230E38" w:rsidRPr="006A09B0" w:rsidRDefault="00230E38" w:rsidP="00D66B36">
            <w:pPr>
              <w:spacing w:after="0" w:line="240" w:lineRule="auto"/>
              <w:ind w:left="360"/>
              <w:jc w:val="center"/>
              <w:outlineLvl w:val="0"/>
              <w:rPr>
                <w:rFonts w:ascii="Times New Roman" w:hAnsi="Times New Roman" w:cs="Times New Roman"/>
                <w:b/>
                <w:bCs/>
                <w:sz w:val="28"/>
                <w:szCs w:val="28"/>
              </w:rPr>
            </w:pPr>
            <w:r w:rsidRPr="006A09B0">
              <w:rPr>
                <w:rFonts w:ascii="Times New Roman" w:hAnsi="Times New Roman" w:cs="Times New Roman"/>
                <w:b/>
                <w:bCs/>
                <w:sz w:val="28"/>
                <w:szCs w:val="28"/>
              </w:rPr>
              <w:t>«Общеотраслевые должности служащих второго уровня»</w:t>
            </w:r>
          </w:p>
        </w:tc>
      </w:tr>
      <w:tr w:rsidR="00230E38" w:rsidRPr="006A09B0" w:rsidTr="00D66B36">
        <w:tc>
          <w:tcPr>
            <w:tcW w:w="2898" w:type="dxa"/>
            <w:gridSpan w:val="2"/>
            <w:tcBorders>
              <w:top w:val="single" w:sz="4" w:space="0" w:color="auto"/>
              <w:bottom w:val="single" w:sz="4" w:space="0" w:color="auto"/>
              <w:right w:val="single" w:sz="4" w:space="0" w:color="auto"/>
            </w:tcBorders>
          </w:tcPr>
          <w:p w:rsidR="00230E38" w:rsidRPr="006A09B0" w:rsidRDefault="00230E38" w:rsidP="00D66B36">
            <w:pPr>
              <w:spacing w:after="0" w:line="240" w:lineRule="auto"/>
              <w:rPr>
                <w:rFonts w:ascii="Times New Roman" w:hAnsi="Times New Roman" w:cs="Times New Roman"/>
                <w:sz w:val="28"/>
                <w:szCs w:val="28"/>
              </w:rPr>
            </w:pPr>
            <w:r w:rsidRPr="006A09B0">
              <w:rPr>
                <w:rFonts w:ascii="Times New Roman" w:hAnsi="Times New Roman" w:cs="Times New Roman"/>
                <w:sz w:val="28"/>
                <w:szCs w:val="28"/>
              </w:rPr>
              <w:t>1 квалификационный уровень</w:t>
            </w:r>
          </w:p>
        </w:tc>
        <w:tc>
          <w:tcPr>
            <w:tcW w:w="3499" w:type="dxa"/>
            <w:gridSpan w:val="2"/>
            <w:tcBorders>
              <w:top w:val="single" w:sz="4" w:space="0" w:color="auto"/>
              <w:left w:val="single" w:sz="4" w:space="0" w:color="auto"/>
              <w:bottom w:val="single" w:sz="4" w:space="0" w:color="auto"/>
              <w:right w:val="single" w:sz="4" w:space="0" w:color="auto"/>
            </w:tcBorders>
          </w:tcPr>
          <w:p w:rsidR="00230E38" w:rsidRPr="006A09B0" w:rsidRDefault="00230E38" w:rsidP="00D66B36">
            <w:pPr>
              <w:spacing w:after="0" w:line="240" w:lineRule="auto"/>
              <w:rPr>
                <w:rFonts w:ascii="Times New Roman" w:hAnsi="Times New Roman" w:cs="Times New Roman"/>
                <w:sz w:val="28"/>
                <w:szCs w:val="28"/>
              </w:rPr>
            </w:pPr>
            <w:r w:rsidRPr="006A09B0">
              <w:rPr>
                <w:rFonts w:ascii="Times New Roman" w:hAnsi="Times New Roman" w:cs="Times New Roman"/>
                <w:sz w:val="28"/>
                <w:szCs w:val="28"/>
              </w:rPr>
              <w:t>Инспектор по кадрам</w:t>
            </w:r>
          </w:p>
        </w:tc>
        <w:tc>
          <w:tcPr>
            <w:tcW w:w="3024" w:type="dxa"/>
            <w:tcBorders>
              <w:top w:val="single" w:sz="4" w:space="0" w:color="auto"/>
              <w:left w:val="single" w:sz="4" w:space="0" w:color="auto"/>
              <w:bottom w:val="single" w:sz="4" w:space="0" w:color="auto"/>
            </w:tcBorders>
          </w:tcPr>
          <w:p w:rsidR="00230E38" w:rsidRPr="00877D23" w:rsidRDefault="00230E38" w:rsidP="00D66B36">
            <w:pPr>
              <w:spacing w:after="0" w:line="240" w:lineRule="auto"/>
              <w:jc w:val="center"/>
              <w:rPr>
                <w:rFonts w:ascii="Times New Roman" w:hAnsi="Times New Roman" w:cs="Times New Roman"/>
                <w:color w:val="FF0000"/>
                <w:sz w:val="28"/>
                <w:szCs w:val="28"/>
              </w:rPr>
            </w:pPr>
            <w:r w:rsidRPr="00EF4674">
              <w:rPr>
                <w:rFonts w:ascii="Times New Roman" w:hAnsi="Times New Roman" w:cs="Times New Roman"/>
                <w:color w:val="000000" w:themeColor="text1"/>
                <w:sz w:val="28"/>
                <w:szCs w:val="28"/>
              </w:rPr>
              <w:t>1,0-3,0</w:t>
            </w:r>
          </w:p>
        </w:tc>
      </w:tr>
      <w:tr w:rsidR="00230E38" w:rsidRPr="006A09B0" w:rsidTr="00D66B36">
        <w:tc>
          <w:tcPr>
            <w:tcW w:w="9421" w:type="dxa"/>
            <w:gridSpan w:val="5"/>
            <w:tcBorders>
              <w:top w:val="single" w:sz="4" w:space="0" w:color="auto"/>
              <w:bottom w:val="single" w:sz="4" w:space="0" w:color="auto"/>
            </w:tcBorders>
          </w:tcPr>
          <w:p w:rsidR="00230E38" w:rsidRPr="006A09B0" w:rsidRDefault="00230E38" w:rsidP="00D66B36">
            <w:pPr>
              <w:spacing w:after="0" w:line="240" w:lineRule="auto"/>
              <w:ind w:left="1440"/>
              <w:outlineLvl w:val="0"/>
              <w:rPr>
                <w:rFonts w:ascii="Times New Roman" w:hAnsi="Times New Roman" w:cs="Times New Roman"/>
                <w:b/>
                <w:bCs/>
                <w:sz w:val="28"/>
                <w:szCs w:val="28"/>
              </w:rPr>
            </w:pPr>
            <w:r w:rsidRPr="006A09B0">
              <w:rPr>
                <w:rFonts w:ascii="Times New Roman" w:hAnsi="Times New Roman" w:cs="Times New Roman"/>
                <w:b/>
                <w:bCs/>
                <w:sz w:val="28"/>
                <w:szCs w:val="28"/>
              </w:rPr>
              <w:t>3. Профессиональная квалификационная группа</w:t>
            </w:r>
          </w:p>
          <w:p w:rsidR="00230E38" w:rsidRPr="006A09B0" w:rsidRDefault="00230E38" w:rsidP="00D66B36">
            <w:pPr>
              <w:spacing w:after="0" w:line="240" w:lineRule="auto"/>
              <w:ind w:left="720"/>
              <w:outlineLvl w:val="0"/>
              <w:rPr>
                <w:rFonts w:ascii="Times New Roman" w:hAnsi="Times New Roman" w:cs="Times New Roman"/>
                <w:b/>
                <w:bCs/>
                <w:sz w:val="28"/>
                <w:szCs w:val="28"/>
              </w:rPr>
            </w:pPr>
            <w:r w:rsidRPr="006A09B0">
              <w:rPr>
                <w:rFonts w:ascii="Times New Roman" w:hAnsi="Times New Roman" w:cs="Times New Roman"/>
                <w:b/>
                <w:bCs/>
                <w:sz w:val="28"/>
                <w:szCs w:val="28"/>
              </w:rPr>
              <w:t xml:space="preserve">    «Общеотраслевые должности служащих третьего уровня»</w:t>
            </w:r>
          </w:p>
        </w:tc>
      </w:tr>
      <w:tr w:rsidR="00230E38" w:rsidRPr="006A09B0" w:rsidTr="00D66B36">
        <w:tc>
          <w:tcPr>
            <w:tcW w:w="2898" w:type="dxa"/>
            <w:gridSpan w:val="2"/>
            <w:vMerge w:val="restart"/>
            <w:tcBorders>
              <w:top w:val="single" w:sz="4" w:space="0" w:color="auto"/>
              <w:right w:val="single" w:sz="4" w:space="0" w:color="auto"/>
            </w:tcBorders>
          </w:tcPr>
          <w:p w:rsidR="00230E38" w:rsidRPr="006A09B0" w:rsidRDefault="00230E38" w:rsidP="00D66B36">
            <w:pPr>
              <w:spacing w:after="0" w:line="240" w:lineRule="auto"/>
              <w:rPr>
                <w:rFonts w:ascii="Times New Roman" w:hAnsi="Times New Roman" w:cs="Times New Roman"/>
                <w:sz w:val="28"/>
                <w:szCs w:val="28"/>
              </w:rPr>
            </w:pPr>
            <w:r w:rsidRPr="006A09B0">
              <w:rPr>
                <w:rFonts w:ascii="Times New Roman" w:hAnsi="Times New Roman" w:cs="Times New Roman"/>
                <w:sz w:val="28"/>
                <w:szCs w:val="28"/>
              </w:rPr>
              <w:t>1 квалификационный уровень</w:t>
            </w:r>
          </w:p>
        </w:tc>
        <w:tc>
          <w:tcPr>
            <w:tcW w:w="3485" w:type="dxa"/>
            <w:tcBorders>
              <w:top w:val="single" w:sz="4" w:space="0" w:color="auto"/>
              <w:left w:val="single" w:sz="4" w:space="0" w:color="auto"/>
              <w:bottom w:val="single" w:sz="4" w:space="0" w:color="auto"/>
              <w:right w:val="single" w:sz="4" w:space="0" w:color="auto"/>
            </w:tcBorders>
          </w:tcPr>
          <w:p w:rsidR="00230E38" w:rsidRPr="006A09B0" w:rsidRDefault="00230E38" w:rsidP="00D66B36">
            <w:pPr>
              <w:spacing w:after="0" w:line="240" w:lineRule="auto"/>
              <w:rPr>
                <w:rFonts w:ascii="Times New Roman" w:hAnsi="Times New Roman" w:cs="Times New Roman"/>
                <w:sz w:val="28"/>
                <w:szCs w:val="28"/>
              </w:rPr>
            </w:pPr>
            <w:r w:rsidRPr="006A09B0">
              <w:rPr>
                <w:rFonts w:ascii="Times New Roman" w:hAnsi="Times New Roman" w:cs="Times New Roman"/>
                <w:sz w:val="28"/>
                <w:szCs w:val="28"/>
              </w:rPr>
              <w:t>Бухгалтер</w:t>
            </w:r>
          </w:p>
        </w:tc>
        <w:tc>
          <w:tcPr>
            <w:tcW w:w="3038" w:type="dxa"/>
            <w:gridSpan w:val="2"/>
            <w:tcBorders>
              <w:top w:val="single" w:sz="4" w:space="0" w:color="auto"/>
              <w:left w:val="single" w:sz="4" w:space="0" w:color="auto"/>
              <w:bottom w:val="single" w:sz="4" w:space="0" w:color="auto"/>
            </w:tcBorders>
          </w:tcPr>
          <w:p w:rsidR="00230E38" w:rsidRPr="00EF4674" w:rsidRDefault="00230E38" w:rsidP="00D66B36">
            <w:pPr>
              <w:spacing w:after="0" w:line="240" w:lineRule="auto"/>
              <w:jc w:val="center"/>
              <w:rPr>
                <w:rFonts w:ascii="Times New Roman" w:hAnsi="Times New Roman" w:cs="Times New Roman"/>
                <w:color w:val="000000" w:themeColor="text1"/>
                <w:sz w:val="28"/>
                <w:szCs w:val="28"/>
              </w:rPr>
            </w:pPr>
            <w:r w:rsidRPr="00EF4674">
              <w:rPr>
                <w:rFonts w:ascii="Times New Roman" w:hAnsi="Times New Roman" w:cs="Times New Roman"/>
                <w:color w:val="000000" w:themeColor="text1"/>
                <w:sz w:val="28"/>
                <w:szCs w:val="28"/>
              </w:rPr>
              <w:t>1,0-3,0</w:t>
            </w:r>
          </w:p>
        </w:tc>
      </w:tr>
      <w:tr w:rsidR="00230E38" w:rsidRPr="006A09B0" w:rsidTr="00D66B36">
        <w:tc>
          <w:tcPr>
            <w:tcW w:w="2898" w:type="dxa"/>
            <w:gridSpan w:val="2"/>
            <w:vMerge/>
            <w:tcBorders>
              <w:top w:val="single" w:sz="4" w:space="0" w:color="auto"/>
              <w:right w:val="single" w:sz="4" w:space="0" w:color="auto"/>
            </w:tcBorders>
          </w:tcPr>
          <w:p w:rsidR="00230E38" w:rsidRPr="006A09B0" w:rsidRDefault="00230E38" w:rsidP="00D66B36">
            <w:pPr>
              <w:spacing w:after="0" w:line="240" w:lineRule="auto"/>
              <w:rPr>
                <w:rFonts w:ascii="Times New Roman" w:hAnsi="Times New Roman" w:cs="Times New Roman"/>
                <w:sz w:val="28"/>
                <w:szCs w:val="28"/>
              </w:rPr>
            </w:pPr>
          </w:p>
        </w:tc>
        <w:tc>
          <w:tcPr>
            <w:tcW w:w="3485" w:type="dxa"/>
            <w:tcBorders>
              <w:top w:val="single" w:sz="4" w:space="0" w:color="auto"/>
              <w:left w:val="single" w:sz="4" w:space="0" w:color="auto"/>
              <w:bottom w:val="single" w:sz="4" w:space="0" w:color="auto"/>
              <w:right w:val="single" w:sz="4" w:space="0" w:color="auto"/>
            </w:tcBorders>
          </w:tcPr>
          <w:p w:rsidR="00230E38" w:rsidRPr="006A09B0" w:rsidRDefault="00230E38" w:rsidP="00D66B36">
            <w:pPr>
              <w:spacing w:after="0" w:line="240" w:lineRule="auto"/>
              <w:rPr>
                <w:rFonts w:ascii="Times New Roman" w:hAnsi="Times New Roman" w:cs="Times New Roman"/>
                <w:sz w:val="28"/>
                <w:szCs w:val="28"/>
              </w:rPr>
            </w:pPr>
            <w:r w:rsidRPr="006A09B0">
              <w:rPr>
                <w:rFonts w:ascii="Times New Roman" w:hAnsi="Times New Roman" w:cs="Times New Roman"/>
                <w:sz w:val="28"/>
                <w:szCs w:val="28"/>
              </w:rPr>
              <w:t>Программист</w:t>
            </w:r>
          </w:p>
        </w:tc>
        <w:tc>
          <w:tcPr>
            <w:tcW w:w="3038" w:type="dxa"/>
            <w:gridSpan w:val="2"/>
            <w:tcBorders>
              <w:top w:val="single" w:sz="4" w:space="0" w:color="auto"/>
              <w:left w:val="single" w:sz="4" w:space="0" w:color="auto"/>
              <w:bottom w:val="single" w:sz="4" w:space="0" w:color="auto"/>
            </w:tcBorders>
          </w:tcPr>
          <w:p w:rsidR="00230E38" w:rsidRPr="00EF4674" w:rsidRDefault="00230E38" w:rsidP="00D66B36">
            <w:pPr>
              <w:spacing w:after="0" w:line="240" w:lineRule="auto"/>
              <w:jc w:val="center"/>
              <w:rPr>
                <w:rFonts w:ascii="Times New Roman" w:hAnsi="Times New Roman" w:cs="Times New Roman"/>
                <w:color w:val="000000" w:themeColor="text1"/>
                <w:sz w:val="28"/>
                <w:szCs w:val="28"/>
              </w:rPr>
            </w:pPr>
            <w:r w:rsidRPr="00EF4674">
              <w:rPr>
                <w:rFonts w:ascii="Times New Roman" w:hAnsi="Times New Roman" w:cs="Times New Roman"/>
                <w:color w:val="000000" w:themeColor="text1"/>
                <w:sz w:val="28"/>
                <w:szCs w:val="28"/>
              </w:rPr>
              <w:t>1,0-3,0</w:t>
            </w:r>
          </w:p>
        </w:tc>
      </w:tr>
      <w:tr w:rsidR="00230E38" w:rsidRPr="006A09B0" w:rsidTr="00D66B36">
        <w:tc>
          <w:tcPr>
            <w:tcW w:w="2898" w:type="dxa"/>
            <w:gridSpan w:val="2"/>
            <w:vMerge/>
            <w:tcBorders>
              <w:right w:val="single" w:sz="4" w:space="0" w:color="auto"/>
            </w:tcBorders>
          </w:tcPr>
          <w:p w:rsidR="00230E38" w:rsidRPr="006A09B0" w:rsidRDefault="00230E38" w:rsidP="00D66B36">
            <w:pPr>
              <w:spacing w:after="0" w:line="240" w:lineRule="auto"/>
              <w:rPr>
                <w:rFonts w:ascii="Times New Roman" w:hAnsi="Times New Roman" w:cs="Times New Roman"/>
                <w:sz w:val="28"/>
                <w:szCs w:val="28"/>
              </w:rPr>
            </w:pPr>
          </w:p>
        </w:tc>
        <w:tc>
          <w:tcPr>
            <w:tcW w:w="3485" w:type="dxa"/>
            <w:tcBorders>
              <w:top w:val="single" w:sz="4" w:space="0" w:color="auto"/>
              <w:left w:val="single" w:sz="4" w:space="0" w:color="auto"/>
              <w:bottom w:val="single" w:sz="4" w:space="0" w:color="auto"/>
              <w:right w:val="single" w:sz="4" w:space="0" w:color="auto"/>
            </w:tcBorders>
          </w:tcPr>
          <w:p w:rsidR="00230E38" w:rsidRPr="006A09B0" w:rsidRDefault="00230E38" w:rsidP="00D66B36">
            <w:pPr>
              <w:spacing w:after="0" w:line="240" w:lineRule="auto"/>
              <w:rPr>
                <w:rFonts w:ascii="Times New Roman" w:hAnsi="Times New Roman" w:cs="Times New Roman"/>
                <w:sz w:val="28"/>
                <w:szCs w:val="28"/>
              </w:rPr>
            </w:pPr>
            <w:r w:rsidRPr="006A09B0">
              <w:rPr>
                <w:rFonts w:ascii="Times New Roman" w:hAnsi="Times New Roman" w:cs="Times New Roman"/>
                <w:sz w:val="28"/>
                <w:szCs w:val="28"/>
              </w:rPr>
              <w:t>Юрисконсульт</w:t>
            </w:r>
          </w:p>
        </w:tc>
        <w:tc>
          <w:tcPr>
            <w:tcW w:w="3038" w:type="dxa"/>
            <w:gridSpan w:val="2"/>
            <w:tcBorders>
              <w:top w:val="single" w:sz="4" w:space="0" w:color="auto"/>
              <w:left w:val="single" w:sz="4" w:space="0" w:color="auto"/>
              <w:bottom w:val="single" w:sz="4" w:space="0" w:color="auto"/>
            </w:tcBorders>
          </w:tcPr>
          <w:p w:rsidR="00230E38" w:rsidRPr="00EF4674" w:rsidRDefault="00230E38" w:rsidP="00D66B36">
            <w:pPr>
              <w:spacing w:after="0" w:line="240" w:lineRule="auto"/>
              <w:jc w:val="center"/>
              <w:rPr>
                <w:rFonts w:ascii="Times New Roman" w:hAnsi="Times New Roman" w:cs="Times New Roman"/>
                <w:color w:val="000000" w:themeColor="text1"/>
                <w:sz w:val="28"/>
                <w:szCs w:val="28"/>
              </w:rPr>
            </w:pPr>
            <w:r w:rsidRPr="00EF4674">
              <w:rPr>
                <w:rFonts w:ascii="Times New Roman" w:hAnsi="Times New Roman" w:cs="Times New Roman"/>
                <w:color w:val="000000" w:themeColor="text1"/>
                <w:sz w:val="28"/>
                <w:szCs w:val="28"/>
              </w:rPr>
              <w:t>1,0-3,0</w:t>
            </w:r>
          </w:p>
        </w:tc>
      </w:tr>
      <w:tr w:rsidR="00230E38" w:rsidRPr="006A09B0" w:rsidTr="00D66B36">
        <w:tc>
          <w:tcPr>
            <w:tcW w:w="2898" w:type="dxa"/>
            <w:gridSpan w:val="2"/>
            <w:vMerge/>
            <w:tcBorders>
              <w:right w:val="single" w:sz="4" w:space="0" w:color="auto"/>
            </w:tcBorders>
          </w:tcPr>
          <w:p w:rsidR="00230E38" w:rsidRPr="006A09B0" w:rsidRDefault="00230E38" w:rsidP="00D66B36">
            <w:pPr>
              <w:spacing w:after="0" w:line="240" w:lineRule="auto"/>
              <w:rPr>
                <w:rFonts w:ascii="Times New Roman" w:hAnsi="Times New Roman" w:cs="Times New Roman"/>
                <w:sz w:val="28"/>
                <w:szCs w:val="28"/>
              </w:rPr>
            </w:pPr>
          </w:p>
        </w:tc>
        <w:tc>
          <w:tcPr>
            <w:tcW w:w="3485" w:type="dxa"/>
            <w:tcBorders>
              <w:top w:val="single" w:sz="4" w:space="0" w:color="auto"/>
              <w:left w:val="single" w:sz="4" w:space="0" w:color="auto"/>
              <w:bottom w:val="single" w:sz="4" w:space="0" w:color="auto"/>
              <w:right w:val="single" w:sz="4" w:space="0" w:color="auto"/>
            </w:tcBorders>
          </w:tcPr>
          <w:p w:rsidR="00230E38" w:rsidRPr="006A09B0" w:rsidRDefault="00230E38" w:rsidP="00D66B36">
            <w:pPr>
              <w:spacing w:after="0" w:line="240" w:lineRule="auto"/>
              <w:rPr>
                <w:rFonts w:ascii="Times New Roman" w:hAnsi="Times New Roman" w:cs="Times New Roman"/>
                <w:sz w:val="28"/>
                <w:szCs w:val="28"/>
              </w:rPr>
            </w:pPr>
            <w:r w:rsidRPr="006A09B0">
              <w:rPr>
                <w:rFonts w:ascii="Times New Roman" w:hAnsi="Times New Roman" w:cs="Times New Roman"/>
                <w:sz w:val="28"/>
                <w:szCs w:val="28"/>
              </w:rPr>
              <w:t>Экономист</w:t>
            </w:r>
          </w:p>
        </w:tc>
        <w:tc>
          <w:tcPr>
            <w:tcW w:w="3038" w:type="dxa"/>
            <w:gridSpan w:val="2"/>
            <w:tcBorders>
              <w:top w:val="single" w:sz="4" w:space="0" w:color="auto"/>
              <w:left w:val="single" w:sz="4" w:space="0" w:color="auto"/>
              <w:bottom w:val="single" w:sz="4" w:space="0" w:color="auto"/>
            </w:tcBorders>
          </w:tcPr>
          <w:p w:rsidR="00230E38" w:rsidRPr="00EF4674" w:rsidRDefault="00230E38" w:rsidP="00D66B36">
            <w:pPr>
              <w:spacing w:after="0" w:line="240" w:lineRule="auto"/>
              <w:jc w:val="center"/>
              <w:rPr>
                <w:rFonts w:ascii="Times New Roman" w:hAnsi="Times New Roman" w:cs="Times New Roman"/>
                <w:color w:val="000000" w:themeColor="text1"/>
                <w:sz w:val="28"/>
                <w:szCs w:val="28"/>
              </w:rPr>
            </w:pPr>
            <w:r w:rsidRPr="00EF4674">
              <w:rPr>
                <w:rFonts w:ascii="Times New Roman" w:hAnsi="Times New Roman" w:cs="Times New Roman"/>
                <w:color w:val="000000" w:themeColor="text1"/>
                <w:sz w:val="28"/>
                <w:szCs w:val="28"/>
              </w:rPr>
              <w:t>1,0-3,0</w:t>
            </w:r>
          </w:p>
        </w:tc>
      </w:tr>
      <w:tr w:rsidR="00230E38" w:rsidRPr="006A09B0" w:rsidTr="00D66B36">
        <w:tc>
          <w:tcPr>
            <w:tcW w:w="2898" w:type="dxa"/>
            <w:gridSpan w:val="2"/>
            <w:vMerge/>
            <w:tcBorders>
              <w:bottom w:val="single" w:sz="4" w:space="0" w:color="auto"/>
              <w:right w:val="single" w:sz="4" w:space="0" w:color="auto"/>
            </w:tcBorders>
          </w:tcPr>
          <w:p w:rsidR="00230E38" w:rsidRPr="006A09B0" w:rsidRDefault="00230E38" w:rsidP="00D66B36">
            <w:pPr>
              <w:spacing w:after="0" w:line="240" w:lineRule="auto"/>
              <w:rPr>
                <w:rFonts w:ascii="Times New Roman" w:hAnsi="Times New Roman" w:cs="Times New Roman"/>
                <w:sz w:val="28"/>
                <w:szCs w:val="28"/>
              </w:rPr>
            </w:pPr>
          </w:p>
        </w:tc>
        <w:tc>
          <w:tcPr>
            <w:tcW w:w="3485" w:type="dxa"/>
            <w:tcBorders>
              <w:top w:val="single" w:sz="4" w:space="0" w:color="auto"/>
              <w:left w:val="single" w:sz="4" w:space="0" w:color="auto"/>
              <w:bottom w:val="single" w:sz="4" w:space="0" w:color="auto"/>
              <w:right w:val="single" w:sz="4" w:space="0" w:color="auto"/>
            </w:tcBorders>
          </w:tcPr>
          <w:p w:rsidR="00230E38" w:rsidRPr="006A09B0" w:rsidRDefault="00230E38" w:rsidP="00D66B36">
            <w:pPr>
              <w:spacing w:after="0" w:line="240" w:lineRule="auto"/>
              <w:rPr>
                <w:rFonts w:ascii="Times New Roman" w:hAnsi="Times New Roman" w:cs="Times New Roman"/>
                <w:sz w:val="28"/>
                <w:szCs w:val="28"/>
              </w:rPr>
            </w:pPr>
            <w:r w:rsidRPr="006A09B0">
              <w:rPr>
                <w:rFonts w:ascii="Times New Roman" w:hAnsi="Times New Roman" w:cs="Times New Roman"/>
                <w:sz w:val="28"/>
                <w:szCs w:val="28"/>
              </w:rPr>
              <w:t>Специалист по закупкам</w:t>
            </w:r>
          </w:p>
        </w:tc>
        <w:tc>
          <w:tcPr>
            <w:tcW w:w="3038" w:type="dxa"/>
            <w:gridSpan w:val="2"/>
            <w:tcBorders>
              <w:top w:val="single" w:sz="4" w:space="0" w:color="auto"/>
              <w:left w:val="single" w:sz="4" w:space="0" w:color="auto"/>
              <w:bottom w:val="single" w:sz="4" w:space="0" w:color="auto"/>
            </w:tcBorders>
          </w:tcPr>
          <w:p w:rsidR="00230E38" w:rsidRPr="00EF4674" w:rsidRDefault="00230E38" w:rsidP="00D66B36">
            <w:pPr>
              <w:spacing w:after="0" w:line="240" w:lineRule="auto"/>
              <w:jc w:val="center"/>
              <w:rPr>
                <w:rFonts w:ascii="Times New Roman" w:hAnsi="Times New Roman" w:cs="Times New Roman"/>
                <w:color w:val="000000" w:themeColor="text1"/>
                <w:sz w:val="28"/>
                <w:szCs w:val="28"/>
              </w:rPr>
            </w:pPr>
            <w:r w:rsidRPr="00EF4674">
              <w:rPr>
                <w:rFonts w:ascii="Times New Roman" w:hAnsi="Times New Roman" w:cs="Times New Roman"/>
                <w:color w:val="000000" w:themeColor="text1"/>
                <w:sz w:val="28"/>
                <w:szCs w:val="28"/>
              </w:rPr>
              <w:t>1,0-3,0</w:t>
            </w:r>
          </w:p>
        </w:tc>
      </w:tr>
      <w:tr w:rsidR="00230E38" w:rsidRPr="006A09B0" w:rsidTr="00D66B36">
        <w:tc>
          <w:tcPr>
            <w:tcW w:w="2898" w:type="dxa"/>
            <w:gridSpan w:val="2"/>
            <w:tcBorders>
              <w:top w:val="single" w:sz="4" w:space="0" w:color="auto"/>
              <w:bottom w:val="single" w:sz="4" w:space="0" w:color="auto"/>
              <w:right w:val="single" w:sz="4" w:space="0" w:color="auto"/>
            </w:tcBorders>
          </w:tcPr>
          <w:p w:rsidR="00230E38" w:rsidRPr="006A09B0" w:rsidRDefault="00230E38" w:rsidP="00D66B36">
            <w:pPr>
              <w:spacing w:after="0" w:line="240" w:lineRule="auto"/>
              <w:rPr>
                <w:rFonts w:ascii="Times New Roman" w:hAnsi="Times New Roman" w:cs="Times New Roman"/>
                <w:sz w:val="28"/>
                <w:szCs w:val="28"/>
              </w:rPr>
            </w:pPr>
            <w:r w:rsidRPr="006A09B0">
              <w:rPr>
                <w:rFonts w:ascii="Times New Roman" w:hAnsi="Times New Roman" w:cs="Times New Roman"/>
                <w:sz w:val="28"/>
                <w:szCs w:val="28"/>
              </w:rPr>
              <w:t>4 квалификационный уровень</w:t>
            </w:r>
          </w:p>
        </w:tc>
        <w:tc>
          <w:tcPr>
            <w:tcW w:w="3485" w:type="dxa"/>
            <w:tcBorders>
              <w:top w:val="single" w:sz="4" w:space="0" w:color="auto"/>
              <w:left w:val="single" w:sz="4" w:space="0" w:color="auto"/>
              <w:bottom w:val="single" w:sz="4" w:space="0" w:color="auto"/>
              <w:right w:val="single" w:sz="4" w:space="0" w:color="auto"/>
            </w:tcBorders>
          </w:tcPr>
          <w:p w:rsidR="00230E38" w:rsidRPr="006A09B0" w:rsidRDefault="00230E38" w:rsidP="00D66B36">
            <w:pPr>
              <w:spacing w:after="0" w:line="240" w:lineRule="auto"/>
              <w:rPr>
                <w:rFonts w:ascii="Times New Roman" w:hAnsi="Times New Roman" w:cs="Times New Roman"/>
                <w:sz w:val="28"/>
                <w:szCs w:val="28"/>
              </w:rPr>
            </w:pPr>
            <w:r w:rsidRPr="006A09B0">
              <w:rPr>
                <w:rFonts w:ascii="Times New Roman" w:hAnsi="Times New Roman" w:cs="Times New Roman"/>
                <w:sz w:val="28"/>
                <w:szCs w:val="28"/>
              </w:rPr>
              <w:t>Ведущий бухгалтер</w:t>
            </w:r>
          </w:p>
        </w:tc>
        <w:tc>
          <w:tcPr>
            <w:tcW w:w="3038" w:type="dxa"/>
            <w:gridSpan w:val="2"/>
            <w:tcBorders>
              <w:top w:val="single" w:sz="4" w:space="0" w:color="auto"/>
              <w:left w:val="single" w:sz="4" w:space="0" w:color="auto"/>
              <w:bottom w:val="single" w:sz="4" w:space="0" w:color="auto"/>
            </w:tcBorders>
          </w:tcPr>
          <w:p w:rsidR="00230E38" w:rsidRPr="00EF4674" w:rsidRDefault="00230E38" w:rsidP="00D66B36">
            <w:pPr>
              <w:spacing w:after="0" w:line="240" w:lineRule="auto"/>
              <w:jc w:val="center"/>
              <w:rPr>
                <w:rFonts w:ascii="Times New Roman" w:hAnsi="Times New Roman" w:cs="Times New Roman"/>
                <w:color w:val="000000" w:themeColor="text1"/>
                <w:sz w:val="28"/>
                <w:szCs w:val="28"/>
              </w:rPr>
            </w:pPr>
            <w:r w:rsidRPr="00EF4674">
              <w:rPr>
                <w:rFonts w:ascii="Times New Roman" w:hAnsi="Times New Roman" w:cs="Times New Roman"/>
                <w:color w:val="000000" w:themeColor="text1"/>
                <w:sz w:val="28"/>
                <w:szCs w:val="28"/>
              </w:rPr>
              <w:t>1,0-3,0</w:t>
            </w:r>
          </w:p>
        </w:tc>
      </w:tr>
      <w:tr w:rsidR="00230E38" w:rsidRPr="006A09B0" w:rsidTr="00D66B36">
        <w:tc>
          <w:tcPr>
            <w:tcW w:w="2898" w:type="dxa"/>
            <w:gridSpan w:val="2"/>
            <w:vMerge w:val="restart"/>
            <w:tcBorders>
              <w:top w:val="single" w:sz="4" w:space="0" w:color="auto"/>
              <w:right w:val="single" w:sz="4" w:space="0" w:color="auto"/>
            </w:tcBorders>
          </w:tcPr>
          <w:p w:rsidR="00230E38" w:rsidRPr="006A09B0" w:rsidRDefault="00230E38" w:rsidP="00D66B36">
            <w:pPr>
              <w:spacing w:after="0" w:line="240" w:lineRule="auto"/>
              <w:rPr>
                <w:rFonts w:ascii="Times New Roman" w:hAnsi="Times New Roman" w:cs="Times New Roman"/>
                <w:sz w:val="28"/>
                <w:szCs w:val="28"/>
              </w:rPr>
            </w:pPr>
            <w:r w:rsidRPr="006A09B0">
              <w:rPr>
                <w:rFonts w:ascii="Times New Roman" w:hAnsi="Times New Roman" w:cs="Times New Roman"/>
                <w:sz w:val="28"/>
                <w:szCs w:val="28"/>
              </w:rPr>
              <w:t>5 квалификационный уровень</w:t>
            </w:r>
          </w:p>
        </w:tc>
        <w:tc>
          <w:tcPr>
            <w:tcW w:w="3485" w:type="dxa"/>
            <w:tcBorders>
              <w:top w:val="single" w:sz="4" w:space="0" w:color="auto"/>
              <w:left w:val="single" w:sz="4" w:space="0" w:color="auto"/>
              <w:bottom w:val="single" w:sz="4" w:space="0" w:color="auto"/>
              <w:right w:val="single" w:sz="4" w:space="0" w:color="auto"/>
            </w:tcBorders>
          </w:tcPr>
          <w:p w:rsidR="00230E38" w:rsidRPr="006A09B0" w:rsidRDefault="00230E38" w:rsidP="00D66B36">
            <w:pPr>
              <w:spacing w:after="0" w:line="240" w:lineRule="auto"/>
              <w:rPr>
                <w:rFonts w:ascii="Times New Roman" w:hAnsi="Times New Roman" w:cs="Times New Roman"/>
                <w:sz w:val="28"/>
                <w:szCs w:val="28"/>
              </w:rPr>
            </w:pPr>
            <w:r w:rsidRPr="006A09B0">
              <w:rPr>
                <w:rFonts w:ascii="Times New Roman" w:hAnsi="Times New Roman" w:cs="Times New Roman"/>
                <w:sz w:val="28"/>
                <w:szCs w:val="28"/>
              </w:rPr>
              <w:t>Главный специалист</w:t>
            </w:r>
          </w:p>
        </w:tc>
        <w:tc>
          <w:tcPr>
            <w:tcW w:w="3038" w:type="dxa"/>
            <w:gridSpan w:val="2"/>
            <w:tcBorders>
              <w:top w:val="single" w:sz="4" w:space="0" w:color="auto"/>
              <w:left w:val="single" w:sz="4" w:space="0" w:color="auto"/>
              <w:bottom w:val="single" w:sz="4" w:space="0" w:color="auto"/>
            </w:tcBorders>
          </w:tcPr>
          <w:p w:rsidR="00230E38" w:rsidRPr="00EF4674" w:rsidRDefault="00230E38" w:rsidP="00D66B36">
            <w:pPr>
              <w:spacing w:after="0" w:line="240" w:lineRule="auto"/>
              <w:jc w:val="center"/>
              <w:rPr>
                <w:rFonts w:ascii="Times New Roman" w:hAnsi="Times New Roman" w:cs="Times New Roman"/>
                <w:color w:val="000000" w:themeColor="text1"/>
                <w:sz w:val="28"/>
                <w:szCs w:val="28"/>
              </w:rPr>
            </w:pPr>
            <w:r w:rsidRPr="00EF4674">
              <w:rPr>
                <w:rFonts w:ascii="Times New Roman" w:hAnsi="Times New Roman" w:cs="Times New Roman"/>
                <w:color w:val="000000" w:themeColor="text1"/>
                <w:sz w:val="28"/>
                <w:szCs w:val="28"/>
              </w:rPr>
              <w:t>1,0-3,0</w:t>
            </w:r>
          </w:p>
        </w:tc>
      </w:tr>
      <w:tr w:rsidR="00230E38" w:rsidRPr="006A09B0" w:rsidTr="00D66B36">
        <w:tc>
          <w:tcPr>
            <w:tcW w:w="2898" w:type="dxa"/>
            <w:gridSpan w:val="2"/>
            <w:vMerge/>
            <w:tcBorders>
              <w:bottom w:val="single" w:sz="4" w:space="0" w:color="auto"/>
              <w:right w:val="single" w:sz="4" w:space="0" w:color="auto"/>
            </w:tcBorders>
          </w:tcPr>
          <w:p w:rsidR="00230E38" w:rsidRPr="006A09B0" w:rsidRDefault="00230E38" w:rsidP="00D66B36">
            <w:pPr>
              <w:spacing w:after="0" w:line="240" w:lineRule="auto"/>
              <w:rPr>
                <w:rFonts w:ascii="Times New Roman" w:hAnsi="Times New Roman" w:cs="Times New Roman"/>
                <w:sz w:val="28"/>
                <w:szCs w:val="28"/>
              </w:rPr>
            </w:pPr>
          </w:p>
        </w:tc>
        <w:tc>
          <w:tcPr>
            <w:tcW w:w="3485" w:type="dxa"/>
            <w:tcBorders>
              <w:top w:val="single" w:sz="4" w:space="0" w:color="auto"/>
              <w:left w:val="single" w:sz="4" w:space="0" w:color="auto"/>
              <w:bottom w:val="single" w:sz="4" w:space="0" w:color="auto"/>
              <w:right w:val="single" w:sz="4" w:space="0" w:color="auto"/>
            </w:tcBorders>
          </w:tcPr>
          <w:p w:rsidR="00230E38" w:rsidRPr="006A09B0" w:rsidRDefault="00230E38" w:rsidP="00D66B36">
            <w:pPr>
              <w:spacing w:after="0" w:line="240" w:lineRule="auto"/>
              <w:rPr>
                <w:rFonts w:ascii="Times New Roman" w:hAnsi="Times New Roman" w:cs="Times New Roman"/>
                <w:sz w:val="28"/>
                <w:szCs w:val="28"/>
              </w:rPr>
            </w:pPr>
            <w:r w:rsidRPr="006A09B0">
              <w:rPr>
                <w:rFonts w:ascii="Times New Roman" w:hAnsi="Times New Roman" w:cs="Times New Roman"/>
                <w:sz w:val="28"/>
                <w:szCs w:val="28"/>
              </w:rPr>
              <w:t>Заместитель начальника отдела</w:t>
            </w:r>
          </w:p>
        </w:tc>
        <w:tc>
          <w:tcPr>
            <w:tcW w:w="3038" w:type="dxa"/>
            <w:gridSpan w:val="2"/>
            <w:tcBorders>
              <w:top w:val="single" w:sz="4" w:space="0" w:color="auto"/>
              <w:left w:val="single" w:sz="4" w:space="0" w:color="auto"/>
              <w:bottom w:val="single" w:sz="4" w:space="0" w:color="auto"/>
            </w:tcBorders>
          </w:tcPr>
          <w:p w:rsidR="00230E38" w:rsidRPr="00EF4674" w:rsidRDefault="00230E38" w:rsidP="00D66B36">
            <w:pPr>
              <w:spacing w:after="0" w:line="240" w:lineRule="auto"/>
              <w:jc w:val="center"/>
              <w:rPr>
                <w:rFonts w:ascii="Times New Roman" w:hAnsi="Times New Roman" w:cs="Times New Roman"/>
                <w:color w:val="000000" w:themeColor="text1"/>
                <w:sz w:val="28"/>
                <w:szCs w:val="28"/>
              </w:rPr>
            </w:pPr>
            <w:r w:rsidRPr="00EF4674">
              <w:rPr>
                <w:rFonts w:ascii="Times New Roman" w:hAnsi="Times New Roman" w:cs="Times New Roman"/>
                <w:color w:val="000000" w:themeColor="text1"/>
                <w:sz w:val="28"/>
                <w:szCs w:val="28"/>
              </w:rPr>
              <w:t>1,0-3,0</w:t>
            </w:r>
          </w:p>
        </w:tc>
      </w:tr>
      <w:tr w:rsidR="00230E38" w:rsidRPr="006A09B0" w:rsidTr="00D66B36">
        <w:tc>
          <w:tcPr>
            <w:tcW w:w="9421" w:type="dxa"/>
            <w:gridSpan w:val="5"/>
            <w:tcBorders>
              <w:top w:val="single" w:sz="4" w:space="0" w:color="auto"/>
              <w:bottom w:val="single" w:sz="4" w:space="0" w:color="auto"/>
            </w:tcBorders>
          </w:tcPr>
          <w:p w:rsidR="00230E38" w:rsidRPr="006A09B0" w:rsidRDefault="00230E38" w:rsidP="00D66B36">
            <w:pPr>
              <w:widowControl w:val="0"/>
              <w:numPr>
                <w:ilvl w:val="0"/>
                <w:numId w:val="4"/>
              </w:numPr>
              <w:autoSpaceDE w:val="0"/>
              <w:autoSpaceDN w:val="0"/>
              <w:adjustRightInd w:val="0"/>
              <w:spacing w:after="0" w:line="240" w:lineRule="auto"/>
              <w:jc w:val="both"/>
              <w:outlineLvl w:val="0"/>
              <w:rPr>
                <w:rFonts w:ascii="Times New Roman" w:hAnsi="Times New Roman" w:cs="Times New Roman"/>
                <w:b/>
                <w:bCs/>
                <w:sz w:val="28"/>
                <w:szCs w:val="28"/>
              </w:rPr>
            </w:pPr>
            <w:r w:rsidRPr="006A09B0">
              <w:rPr>
                <w:rFonts w:ascii="Times New Roman" w:hAnsi="Times New Roman" w:cs="Times New Roman"/>
                <w:b/>
                <w:bCs/>
                <w:sz w:val="28"/>
                <w:szCs w:val="28"/>
              </w:rPr>
              <w:t xml:space="preserve">Профессиональная квалификационная группа </w:t>
            </w:r>
          </w:p>
          <w:p w:rsidR="00230E38" w:rsidRPr="006A09B0" w:rsidRDefault="00230E38" w:rsidP="00D66B36">
            <w:pPr>
              <w:spacing w:after="0" w:line="240" w:lineRule="auto"/>
              <w:ind w:left="720"/>
              <w:outlineLvl w:val="0"/>
              <w:rPr>
                <w:rFonts w:ascii="Times New Roman" w:hAnsi="Times New Roman" w:cs="Times New Roman"/>
                <w:b/>
                <w:bCs/>
                <w:sz w:val="28"/>
                <w:szCs w:val="28"/>
              </w:rPr>
            </w:pPr>
            <w:r w:rsidRPr="006A09B0">
              <w:rPr>
                <w:rFonts w:ascii="Times New Roman" w:hAnsi="Times New Roman" w:cs="Times New Roman"/>
                <w:b/>
                <w:bCs/>
                <w:sz w:val="28"/>
                <w:szCs w:val="28"/>
              </w:rPr>
              <w:t xml:space="preserve">     «Общеотраслевые должности служащих четвертого уровня»</w:t>
            </w:r>
          </w:p>
        </w:tc>
      </w:tr>
      <w:tr w:rsidR="00230E38" w:rsidRPr="006A09B0" w:rsidTr="00D66B36">
        <w:tc>
          <w:tcPr>
            <w:tcW w:w="2898" w:type="dxa"/>
            <w:gridSpan w:val="2"/>
            <w:tcBorders>
              <w:top w:val="single" w:sz="4" w:space="0" w:color="auto"/>
              <w:bottom w:val="single" w:sz="4" w:space="0" w:color="auto"/>
              <w:right w:val="single" w:sz="4" w:space="0" w:color="auto"/>
            </w:tcBorders>
          </w:tcPr>
          <w:p w:rsidR="00230E38" w:rsidRPr="006A09B0" w:rsidRDefault="00230E38" w:rsidP="00D66B36">
            <w:pPr>
              <w:spacing w:after="0" w:line="240" w:lineRule="auto"/>
              <w:rPr>
                <w:rFonts w:ascii="Times New Roman" w:hAnsi="Times New Roman" w:cs="Times New Roman"/>
                <w:sz w:val="28"/>
                <w:szCs w:val="28"/>
              </w:rPr>
            </w:pPr>
            <w:r w:rsidRPr="006A09B0">
              <w:rPr>
                <w:rFonts w:ascii="Times New Roman" w:hAnsi="Times New Roman" w:cs="Times New Roman"/>
                <w:sz w:val="28"/>
                <w:szCs w:val="28"/>
              </w:rPr>
              <w:t>1 квалификационный уровень</w:t>
            </w:r>
          </w:p>
        </w:tc>
        <w:tc>
          <w:tcPr>
            <w:tcW w:w="3485" w:type="dxa"/>
            <w:tcBorders>
              <w:top w:val="single" w:sz="4" w:space="0" w:color="auto"/>
              <w:left w:val="single" w:sz="4" w:space="0" w:color="auto"/>
              <w:bottom w:val="single" w:sz="4" w:space="0" w:color="auto"/>
              <w:right w:val="single" w:sz="4" w:space="0" w:color="auto"/>
            </w:tcBorders>
          </w:tcPr>
          <w:p w:rsidR="00230E38" w:rsidRPr="006A09B0" w:rsidRDefault="00230E38" w:rsidP="00D66B36">
            <w:pPr>
              <w:spacing w:after="0" w:line="240" w:lineRule="auto"/>
              <w:rPr>
                <w:rFonts w:ascii="Times New Roman" w:hAnsi="Times New Roman" w:cs="Times New Roman"/>
                <w:sz w:val="28"/>
                <w:szCs w:val="28"/>
              </w:rPr>
            </w:pPr>
            <w:r w:rsidRPr="006A09B0">
              <w:rPr>
                <w:rFonts w:ascii="Times New Roman" w:hAnsi="Times New Roman" w:cs="Times New Roman"/>
                <w:sz w:val="28"/>
                <w:szCs w:val="28"/>
              </w:rPr>
              <w:t>Начальник отдела</w:t>
            </w:r>
          </w:p>
        </w:tc>
        <w:tc>
          <w:tcPr>
            <w:tcW w:w="3038" w:type="dxa"/>
            <w:gridSpan w:val="2"/>
            <w:tcBorders>
              <w:top w:val="single" w:sz="4" w:space="0" w:color="auto"/>
              <w:left w:val="single" w:sz="4" w:space="0" w:color="auto"/>
              <w:bottom w:val="single" w:sz="4" w:space="0" w:color="auto"/>
            </w:tcBorders>
          </w:tcPr>
          <w:p w:rsidR="00230E38" w:rsidRPr="00877D23" w:rsidRDefault="00230E38" w:rsidP="00D66B36">
            <w:pPr>
              <w:spacing w:after="0" w:line="240" w:lineRule="auto"/>
              <w:jc w:val="center"/>
              <w:rPr>
                <w:rFonts w:ascii="Times New Roman" w:hAnsi="Times New Roman" w:cs="Times New Roman"/>
                <w:color w:val="FF0000"/>
                <w:sz w:val="28"/>
                <w:szCs w:val="28"/>
              </w:rPr>
            </w:pPr>
            <w:r w:rsidRPr="00EF4674">
              <w:rPr>
                <w:rFonts w:ascii="Times New Roman" w:hAnsi="Times New Roman" w:cs="Times New Roman"/>
                <w:color w:val="000000" w:themeColor="text1"/>
                <w:sz w:val="28"/>
                <w:szCs w:val="28"/>
              </w:rPr>
              <w:t>1,0-4,0</w:t>
            </w:r>
          </w:p>
        </w:tc>
      </w:tr>
      <w:tr w:rsidR="00230E38" w:rsidRPr="006A09B0" w:rsidTr="00D66B36">
        <w:tc>
          <w:tcPr>
            <w:tcW w:w="9421" w:type="dxa"/>
            <w:gridSpan w:val="5"/>
            <w:tcBorders>
              <w:top w:val="single" w:sz="4" w:space="0" w:color="auto"/>
              <w:bottom w:val="single" w:sz="4" w:space="0" w:color="auto"/>
            </w:tcBorders>
          </w:tcPr>
          <w:p w:rsidR="00230E38" w:rsidRPr="006A09B0" w:rsidRDefault="00230E38" w:rsidP="00D66B36">
            <w:pPr>
              <w:widowControl w:val="0"/>
              <w:autoSpaceDE w:val="0"/>
              <w:autoSpaceDN w:val="0"/>
              <w:adjustRightInd w:val="0"/>
              <w:spacing w:after="0" w:line="240" w:lineRule="auto"/>
              <w:ind w:firstLine="720"/>
              <w:jc w:val="center"/>
              <w:rPr>
                <w:rFonts w:ascii="Times New Roman" w:hAnsi="Times New Roman" w:cs="Times New Roman"/>
                <w:sz w:val="28"/>
                <w:szCs w:val="28"/>
              </w:rPr>
            </w:pPr>
            <w:r w:rsidRPr="006A09B0">
              <w:rPr>
                <w:rFonts w:ascii="Times New Roman" w:hAnsi="Times New Roman" w:cs="Times New Roman"/>
                <w:b/>
                <w:bCs/>
                <w:sz w:val="28"/>
                <w:szCs w:val="28"/>
              </w:rPr>
              <w:t>Должности в соответствии с профессиональными стандартами</w:t>
            </w:r>
          </w:p>
        </w:tc>
      </w:tr>
      <w:tr w:rsidR="00230E38" w:rsidRPr="006A09B0" w:rsidTr="00D66B36">
        <w:tc>
          <w:tcPr>
            <w:tcW w:w="2835" w:type="dxa"/>
            <w:tcBorders>
              <w:top w:val="single" w:sz="4" w:space="0" w:color="auto"/>
              <w:bottom w:val="single" w:sz="4" w:space="0" w:color="auto"/>
              <w:right w:val="single" w:sz="4" w:space="0" w:color="auto"/>
            </w:tcBorders>
          </w:tcPr>
          <w:p w:rsidR="00230E38" w:rsidRPr="006A09B0" w:rsidRDefault="00230E38" w:rsidP="00D66B36">
            <w:pPr>
              <w:pStyle w:val="a9"/>
              <w:rPr>
                <w:rFonts w:ascii="Times New Roman" w:hAnsi="Times New Roman" w:cs="Times New Roman"/>
                <w:sz w:val="28"/>
                <w:szCs w:val="28"/>
              </w:rPr>
            </w:pPr>
            <w:r w:rsidRPr="006A09B0">
              <w:rPr>
                <w:rFonts w:ascii="Times New Roman" w:hAnsi="Times New Roman" w:cs="Times New Roman"/>
                <w:sz w:val="28"/>
                <w:szCs w:val="28"/>
              </w:rPr>
              <w:t>5–й уровень квалификации</w:t>
            </w:r>
          </w:p>
        </w:tc>
        <w:tc>
          <w:tcPr>
            <w:tcW w:w="3548" w:type="dxa"/>
            <w:gridSpan w:val="2"/>
            <w:tcBorders>
              <w:top w:val="single" w:sz="4" w:space="0" w:color="auto"/>
              <w:left w:val="single" w:sz="4" w:space="0" w:color="auto"/>
              <w:bottom w:val="single" w:sz="4" w:space="0" w:color="auto"/>
              <w:right w:val="single" w:sz="4" w:space="0" w:color="auto"/>
            </w:tcBorders>
          </w:tcPr>
          <w:p w:rsidR="00230E38" w:rsidRPr="006A09B0" w:rsidRDefault="00230E38" w:rsidP="00D66B36">
            <w:pPr>
              <w:pStyle w:val="a9"/>
              <w:rPr>
                <w:rFonts w:ascii="Times New Roman" w:hAnsi="Times New Roman" w:cs="Times New Roman"/>
                <w:sz w:val="28"/>
                <w:szCs w:val="28"/>
              </w:rPr>
            </w:pPr>
            <w:r w:rsidRPr="006A09B0">
              <w:rPr>
                <w:rFonts w:ascii="Times New Roman" w:hAnsi="Times New Roman" w:cs="Times New Roman"/>
                <w:sz w:val="28"/>
                <w:szCs w:val="28"/>
              </w:rPr>
              <w:t>Специалист по закупкам</w:t>
            </w:r>
          </w:p>
        </w:tc>
        <w:tc>
          <w:tcPr>
            <w:tcW w:w="3038" w:type="dxa"/>
            <w:gridSpan w:val="2"/>
            <w:tcBorders>
              <w:top w:val="single" w:sz="4" w:space="0" w:color="auto"/>
              <w:left w:val="single" w:sz="4" w:space="0" w:color="auto"/>
              <w:bottom w:val="single" w:sz="4" w:space="0" w:color="auto"/>
            </w:tcBorders>
          </w:tcPr>
          <w:p w:rsidR="00230E38" w:rsidRPr="00877D23" w:rsidRDefault="00230E38" w:rsidP="00D66B36">
            <w:pPr>
              <w:pStyle w:val="a8"/>
              <w:jc w:val="center"/>
              <w:rPr>
                <w:rFonts w:ascii="Times New Roman" w:hAnsi="Times New Roman" w:cs="Times New Roman"/>
                <w:color w:val="FF0000"/>
                <w:sz w:val="28"/>
                <w:szCs w:val="28"/>
              </w:rPr>
            </w:pPr>
            <w:r w:rsidRPr="00EF4674">
              <w:rPr>
                <w:rFonts w:ascii="Times New Roman" w:hAnsi="Times New Roman" w:cs="Times New Roman"/>
                <w:color w:val="000000" w:themeColor="text1"/>
                <w:sz w:val="28"/>
                <w:szCs w:val="28"/>
              </w:rPr>
              <w:t>1,0-3,0</w:t>
            </w:r>
          </w:p>
        </w:tc>
      </w:tr>
    </w:tbl>
    <w:p w:rsidR="00230E38" w:rsidRPr="006A09B0" w:rsidRDefault="00230E38" w:rsidP="00230E38">
      <w:pPr>
        <w:spacing w:after="0" w:line="240" w:lineRule="auto"/>
        <w:rPr>
          <w:rFonts w:ascii="Times New Roman" w:hAnsi="Times New Roman" w:cs="Times New Roman"/>
          <w:sz w:val="28"/>
          <w:szCs w:val="28"/>
        </w:rPr>
      </w:pPr>
    </w:p>
    <w:p w:rsidR="00230E38" w:rsidRPr="006A09B0" w:rsidRDefault="00230E38" w:rsidP="00230E38">
      <w:pPr>
        <w:spacing w:after="0" w:line="240" w:lineRule="auto"/>
        <w:jc w:val="right"/>
        <w:rPr>
          <w:rFonts w:ascii="Times New Roman" w:hAnsi="Times New Roman" w:cs="Times New Roman"/>
          <w:sz w:val="26"/>
          <w:szCs w:val="28"/>
        </w:rPr>
      </w:pPr>
    </w:p>
    <w:p w:rsidR="006A09B0" w:rsidRPr="006A09B0" w:rsidRDefault="006A09B0" w:rsidP="006A09B0">
      <w:pPr>
        <w:spacing w:after="0" w:line="240" w:lineRule="auto"/>
        <w:jc w:val="right"/>
        <w:rPr>
          <w:rFonts w:ascii="Times New Roman" w:hAnsi="Times New Roman" w:cs="Times New Roman"/>
          <w:sz w:val="26"/>
          <w:szCs w:val="28"/>
        </w:rPr>
      </w:pPr>
    </w:p>
    <w:p w:rsidR="006A09B0" w:rsidRPr="003959C1" w:rsidRDefault="006A09B0" w:rsidP="006A09B0">
      <w:pPr>
        <w:pStyle w:val="aa"/>
        <w:jc w:val="right"/>
        <w:rPr>
          <w:rStyle w:val="a7"/>
          <w:rFonts w:ascii="Times New Roman" w:hAnsi="Times New Roman" w:cs="Times New Roman"/>
          <w:b w:val="0"/>
          <w:bCs/>
          <w:sz w:val="28"/>
          <w:szCs w:val="28"/>
        </w:rPr>
      </w:pPr>
      <w:r w:rsidRPr="003959C1">
        <w:rPr>
          <w:rStyle w:val="a7"/>
          <w:rFonts w:ascii="Times New Roman" w:hAnsi="Times New Roman" w:cs="Times New Roman"/>
          <w:b w:val="0"/>
          <w:bCs/>
          <w:sz w:val="28"/>
          <w:szCs w:val="28"/>
        </w:rPr>
        <w:t xml:space="preserve">Приложение </w:t>
      </w:r>
      <w:r>
        <w:rPr>
          <w:rStyle w:val="a7"/>
          <w:rFonts w:ascii="Times New Roman" w:hAnsi="Times New Roman" w:cs="Times New Roman"/>
          <w:b w:val="0"/>
          <w:bCs/>
          <w:sz w:val="28"/>
          <w:szCs w:val="28"/>
        </w:rPr>
        <w:t>№</w:t>
      </w:r>
      <w:r w:rsidRPr="003959C1">
        <w:rPr>
          <w:rStyle w:val="a7"/>
          <w:rFonts w:ascii="Times New Roman" w:hAnsi="Times New Roman" w:cs="Times New Roman"/>
          <w:b w:val="0"/>
          <w:bCs/>
          <w:sz w:val="28"/>
          <w:szCs w:val="28"/>
        </w:rPr>
        <w:t> </w:t>
      </w:r>
      <w:r>
        <w:rPr>
          <w:rStyle w:val="a7"/>
          <w:rFonts w:ascii="Times New Roman" w:hAnsi="Times New Roman" w:cs="Times New Roman"/>
          <w:b w:val="0"/>
          <w:bCs/>
          <w:sz w:val="28"/>
          <w:szCs w:val="28"/>
        </w:rPr>
        <w:t>2</w:t>
      </w:r>
      <w:r w:rsidRPr="003959C1">
        <w:rPr>
          <w:rStyle w:val="a7"/>
          <w:rFonts w:ascii="Times New Roman" w:hAnsi="Times New Roman" w:cs="Times New Roman"/>
          <w:b w:val="0"/>
          <w:bCs/>
          <w:sz w:val="28"/>
          <w:szCs w:val="28"/>
        </w:rPr>
        <w:br/>
        <w:t>к положению об оплате труда</w:t>
      </w:r>
    </w:p>
    <w:p w:rsidR="006A09B0" w:rsidRPr="003959C1" w:rsidRDefault="006A09B0" w:rsidP="006A09B0">
      <w:pPr>
        <w:pStyle w:val="aa"/>
        <w:jc w:val="right"/>
        <w:rPr>
          <w:rStyle w:val="a7"/>
          <w:rFonts w:ascii="Times New Roman" w:hAnsi="Times New Roman" w:cs="Times New Roman"/>
          <w:b w:val="0"/>
          <w:bCs/>
          <w:sz w:val="28"/>
          <w:szCs w:val="28"/>
        </w:rPr>
      </w:pPr>
      <w:r w:rsidRPr="003959C1">
        <w:rPr>
          <w:rStyle w:val="a7"/>
          <w:rFonts w:ascii="Times New Roman" w:hAnsi="Times New Roman" w:cs="Times New Roman"/>
          <w:b w:val="0"/>
          <w:bCs/>
          <w:sz w:val="28"/>
          <w:szCs w:val="28"/>
        </w:rPr>
        <w:t xml:space="preserve"> работников муниципального казенного </w:t>
      </w:r>
    </w:p>
    <w:p w:rsidR="006A09B0" w:rsidRPr="003959C1" w:rsidRDefault="006A09B0" w:rsidP="006A09B0">
      <w:pPr>
        <w:pStyle w:val="aa"/>
        <w:jc w:val="right"/>
        <w:rPr>
          <w:rStyle w:val="a7"/>
          <w:rFonts w:ascii="Times New Roman" w:hAnsi="Times New Roman" w:cs="Times New Roman"/>
          <w:b w:val="0"/>
          <w:bCs/>
          <w:sz w:val="28"/>
          <w:szCs w:val="28"/>
        </w:rPr>
      </w:pPr>
      <w:r w:rsidRPr="003959C1">
        <w:rPr>
          <w:rStyle w:val="a7"/>
          <w:rFonts w:ascii="Times New Roman" w:hAnsi="Times New Roman" w:cs="Times New Roman"/>
          <w:b w:val="0"/>
          <w:bCs/>
          <w:sz w:val="28"/>
          <w:szCs w:val="28"/>
        </w:rPr>
        <w:t>учреждения «Центр бюджетного учета</w:t>
      </w:r>
    </w:p>
    <w:p w:rsidR="006A09B0" w:rsidRPr="003959C1" w:rsidRDefault="006A09B0" w:rsidP="006A09B0">
      <w:pPr>
        <w:pStyle w:val="aa"/>
        <w:jc w:val="right"/>
        <w:rPr>
          <w:rStyle w:val="a7"/>
          <w:rFonts w:ascii="Times New Roman" w:hAnsi="Times New Roman" w:cs="Times New Roman"/>
          <w:b w:val="0"/>
          <w:bCs/>
          <w:sz w:val="28"/>
          <w:szCs w:val="28"/>
        </w:rPr>
      </w:pPr>
      <w:r w:rsidRPr="003959C1">
        <w:rPr>
          <w:rStyle w:val="a7"/>
          <w:rFonts w:ascii="Times New Roman" w:hAnsi="Times New Roman" w:cs="Times New Roman"/>
          <w:b w:val="0"/>
          <w:bCs/>
          <w:sz w:val="28"/>
          <w:szCs w:val="28"/>
        </w:rPr>
        <w:t>Хомутовского района Курской области»</w:t>
      </w:r>
    </w:p>
    <w:p w:rsidR="006A09B0" w:rsidRPr="008251FA" w:rsidRDefault="006A09B0" w:rsidP="006A09B0">
      <w:pPr>
        <w:pStyle w:val="aa"/>
        <w:jc w:val="right"/>
        <w:rPr>
          <w:rStyle w:val="a7"/>
          <w:rFonts w:ascii="Times New Roman" w:hAnsi="Times New Roman" w:cs="Times New Roman"/>
          <w:bCs/>
          <w:sz w:val="28"/>
          <w:szCs w:val="28"/>
        </w:rPr>
      </w:pPr>
    </w:p>
    <w:p w:rsidR="006A09B0" w:rsidRDefault="006A09B0" w:rsidP="006A09B0">
      <w:pPr>
        <w:pStyle w:val="1"/>
        <w:spacing w:before="0" w:after="0"/>
        <w:rPr>
          <w:rFonts w:ascii="Times New Roman" w:hAnsi="Times New Roman" w:cs="Times New Roman"/>
          <w:color w:val="auto"/>
          <w:sz w:val="28"/>
          <w:szCs w:val="28"/>
        </w:rPr>
      </w:pPr>
    </w:p>
    <w:p w:rsidR="006A09B0" w:rsidRDefault="006A09B0" w:rsidP="006A09B0">
      <w:pPr>
        <w:pStyle w:val="1"/>
        <w:spacing w:before="0" w:after="0"/>
        <w:rPr>
          <w:rFonts w:ascii="Times New Roman" w:hAnsi="Times New Roman" w:cs="Times New Roman"/>
          <w:color w:val="auto"/>
          <w:sz w:val="28"/>
          <w:szCs w:val="28"/>
        </w:rPr>
      </w:pPr>
      <w:r w:rsidRPr="008251FA">
        <w:rPr>
          <w:rFonts w:ascii="Times New Roman" w:hAnsi="Times New Roman" w:cs="Times New Roman"/>
          <w:color w:val="auto"/>
          <w:sz w:val="28"/>
          <w:szCs w:val="28"/>
        </w:rPr>
        <w:t>Профессиональные квалификационные группы</w:t>
      </w:r>
      <w:r w:rsidRPr="008251FA">
        <w:rPr>
          <w:rFonts w:ascii="Times New Roman" w:hAnsi="Times New Roman" w:cs="Times New Roman"/>
          <w:color w:val="auto"/>
          <w:sz w:val="28"/>
          <w:szCs w:val="28"/>
        </w:rPr>
        <w:br/>
        <w:t>должностей руководителей, специалистов и служащих</w:t>
      </w:r>
    </w:p>
    <w:p w:rsidR="006A09B0" w:rsidRPr="001D077C" w:rsidRDefault="006A09B0" w:rsidP="006A09B0">
      <w:pPr>
        <w:spacing w:after="0" w:line="240" w:lineRule="auto"/>
        <w:rPr>
          <w:sz w:val="16"/>
          <w:szCs w:val="16"/>
        </w:rPr>
      </w:pPr>
    </w:p>
    <w:tbl>
      <w:tblPr>
        <w:tblW w:w="935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835"/>
        <w:gridCol w:w="142"/>
        <w:gridCol w:w="3896"/>
        <w:gridCol w:w="2478"/>
      </w:tblGrid>
      <w:tr w:rsidR="006A09B0" w:rsidRPr="006A09B0" w:rsidTr="006A09B0">
        <w:tc>
          <w:tcPr>
            <w:tcW w:w="2977" w:type="dxa"/>
            <w:gridSpan w:val="2"/>
            <w:tcBorders>
              <w:top w:val="single" w:sz="4" w:space="0" w:color="auto"/>
              <w:bottom w:val="single" w:sz="4" w:space="0" w:color="auto"/>
              <w:right w:val="single" w:sz="4" w:space="0" w:color="auto"/>
            </w:tcBorders>
          </w:tcPr>
          <w:p w:rsidR="006A09B0" w:rsidRPr="006A09B0" w:rsidRDefault="006A09B0" w:rsidP="006A09B0">
            <w:pPr>
              <w:pStyle w:val="a8"/>
              <w:jc w:val="center"/>
              <w:rPr>
                <w:rFonts w:ascii="Times New Roman" w:hAnsi="Times New Roman" w:cs="Times New Roman"/>
                <w:sz w:val="28"/>
                <w:szCs w:val="28"/>
              </w:rPr>
            </w:pPr>
            <w:r w:rsidRPr="006A09B0">
              <w:rPr>
                <w:rFonts w:ascii="Times New Roman" w:hAnsi="Times New Roman" w:cs="Times New Roman"/>
                <w:sz w:val="28"/>
                <w:szCs w:val="28"/>
              </w:rPr>
              <w:t>Квалификационный уровень</w:t>
            </w:r>
          </w:p>
        </w:tc>
        <w:tc>
          <w:tcPr>
            <w:tcW w:w="3896" w:type="dxa"/>
            <w:tcBorders>
              <w:top w:val="single" w:sz="4" w:space="0" w:color="auto"/>
              <w:left w:val="single" w:sz="4" w:space="0" w:color="auto"/>
              <w:bottom w:val="single" w:sz="4" w:space="0" w:color="auto"/>
              <w:right w:val="single" w:sz="4" w:space="0" w:color="auto"/>
            </w:tcBorders>
          </w:tcPr>
          <w:p w:rsidR="006A09B0" w:rsidRPr="006A09B0" w:rsidRDefault="006A09B0" w:rsidP="006A09B0">
            <w:pPr>
              <w:pStyle w:val="a8"/>
              <w:jc w:val="center"/>
              <w:rPr>
                <w:rFonts w:ascii="Times New Roman" w:hAnsi="Times New Roman" w:cs="Times New Roman"/>
                <w:sz w:val="28"/>
                <w:szCs w:val="28"/>
              </w:rPr>
            </w:pPr>
            <w:r w:rsidRPr="006A09B0">
              <w:rPr>
                <w:rFonts w:ascii="Times New Roman" w:hAnsi="Times New Roman" w:cs="Times New Roman"/>
                <w:sz w:val="28"/>
                <w:szCs w:val="28"/>
              </w:rPr>
              <w:t>Наименование должностей, отнесенных к квалификационным уровням</w:t>
            </w:r>
          </w:p>
        </w:tc>
        <w:tc>
          <w:tcPr>
            <w:tcW w:w="2478" w:type="dxa"/>
            <w:tcBorders>
              <w:top w:val="single" w:sz="4" w:space="0" w:color="auto"/>
              <w:left w:val="single" w:sz="4" w:space="0" w:color="auto"/>
              <w:bottom w:val="single" w:sz="4" w:space="0" w:color="auto"/>
            </w:tcBorders>
          </w:tcPr>
          <w:p w:rsidR="006A09B0" w:rsidRPr="006A09B0" w:rsidRDefault="006A09B0" w:rsidP="006A09B0">
            <w:pPr>
              <w:pStyle w:val="a8"/>
              <w:jc w:val="center"/>
              <w:rPr>
                <w:rFonts w:ascii="Times New Roman" w:hAnsi="Times New Roman" w:cs="Times New Roman"/>
                <w:sz w:val="28"/>
                <w:szCs w:val="28"/>
              </w:rPr>
            </w:pPr>
            <w:r w:rsidRPr="006A09B0">
              <w:rPr>
                <w:rFonts w:ascii="Times New Roman" w:hAnsi="Times New Roman" w:cs="Times New Roman"/>
                <w:sz w:val="28"/>
                <w:szCs w:val="28"/>
              </w:rPr>
              <w:t>Рекомендуемый должностной оклад (рублей)</w:t>
            </w:r>
          </w:p>
        </w:tc>
      </w:tr>
      <w:tr w:rsidR="006A09B0" w:rsidRPr="006A09B0" w:rsidTr="006A09B0">
        <w:tc>
          <w:tcPr>
            <w:tcW w:w="9351" w:type="dxa"/>
            <w:gridSpan w:val="4"/>
            <w:tcBorders>
              <w:top w:val="single" w:sz="4" w:space="0" w:color="auto"/>
              <w:bottom w:val="single" w:sz="4" w:space="0" w:color="auto"/>
            </w:tcBorders>
          </w:tcPr>
          <w:p w:rsidR="006A09B0" w:rsidRPr="006A09B0" w:rsidRDefault="006A09B0" w:rsidP="006A09B0">
            <w:pPr>
              <w:pStyle w:val="1"/>
              <w:spacing w:before="0" w:after="0"/>
              <w:rPr>
                <w:rFonts w:ascii="Times New Roman" w:hAnsi="Times New Roman" w:cs="Times New Roman"/>
                <w:color w:val="auto"/>
                <w:sz w:val="28"/>
                <w:szCs w:val="28"/>
              </w:rPr>
            </w:pPr>
            <w:r w:rsidRPr="006A09B0">
              <w:rPr>
                <w:rFonts w:ascii="Times New Roman" w:hAnsi="Times New Roman" w:cs="Times New Roman"/>
                <w:color w:val="auto"/>
                <w:sz w:val="28"/>
                <w:szCs w:val="28"/>
              </w:rPr>
              <w:t xml:space="preserve">1. Профессиональная квалификационная группа </w:t>
            </w:r>
          </w:p>
          <w:p w:rsidR="006A09B0" w:rsidRPr="006A09B0" w:rsidRDefault="006A09B0" w:rsidP="006A09B0">
            <w:pPr>
              <w:pStyle w:val="1"/>
              <w:spacing w:before="0" w:after="0"/>
              <w:rPr>
                <w:sz w:val="28"/>
                <w:szCs w:val="28"/>
              </w:rPr>
            </w:pPr>
            <w:r w:rsidRPr="006A09B0">
              <w:rPr>
                <w:rFonts w:ascii="Times New Roman" w:hAnsi="Times New Roman" w:cs="Times New Roman"/>
                <w:color w:val="auto"/>
                <w:sz w:val="28"/>
                <w:szCs w:val="28"/>
              </w:rPr>
              <w:t>«Общеотраслевые должности служащих первого уровня»</w:t>
            </w:r>
          </w:p>
        </w:tc>
      </w:tr>
      <w:tr w:rsidR="006A09B0" w:rsidRPr="006A09B0" w:rsidTr="006A09B0">
        <w:tc>
          <w:tcPr>
            <w:tcW w:w="2977" w:type="dxa"/>
            <w:gridSpan w:val="2"/>
            <w:vMerge w:val="restart"/>
            <w:tcBorders>
              <w:top w:val="single" w:sz="4" w:space="0" w:color="auto"/>
              <w:right w:val="single" w:sz="4" w:space="0" w:color="auto"/>
            </w:tcBorders>
          </w:tcPr>
          <w:p w:rsidR="006A09B0" w:rsidRPr="006A09B0" w:rsidRDefault="006A09B0" w:rsidP="006A09B0">
            <w:pPr>
              <w:pStyle w:val="a9"/>
              <w:rPr>
                <w:rFonts w:ascii="Times New Roman" w:hAnsi="Times New Roman" w:cs="Times New Roman"/>
                <w:sz w:val="28"/>
                <w:szCs w:val="28"/>
              </w:rPr>
            </w:pPr>
            <w:r w:rsidRPr="006A09B0">
              <w:rPr>
                <w:rFonts w:ascii="Times New Roman" w:hAnsi="Times New Roman" w:cs="Times New Roman"/>
                <w:sz w:val="28"/>
                <w:szCs w:val="28"/>
              </w:rPr>
              <w:t>Руководители</w:t>
            </w:r>
          </w:p>
        </w:tc>
        <w:tc>
          <w:tcPr>
            <w:tcW w:w="3896" w:type="dxa"/>
            <w:tcBorders>
              <w:top w:val="single" w:sz="4" w:space="0" w:color="auto"/>
              <w:left w:val="single" w:sz="4" w:space="0" w:color="auto"/>
              <w:bottom w:val="single" w:sz="4" w:space="0" w:color="auto"/>
              <w:right w:val="single" w:sz="4" w:space="0" w:color="auto"/>
            </w:tcBorders>
          </w:tcPr>
          <w:p w:rsidR="006A09B0" w:rsidRPr="006A09B0" w:rsidRDefault="006A09B0" w:rsidP="006A09B0">
            <w:pPr>
              <w:pStyle w:val="a9"/>
              <w:rPr>
                <w:rFonts w:ascii="Times New Roman" w:hAnsi="Times New Roman" w:cs="Times New Roman"/>
                <w:sz w:val="28"/>
                <w:szCs w:val="28"/>
              </w:rPr>
            </w:pPr>
            <w:r w:rsidRPr="006A09B0">
              <w:rPr>
                <w:rFonts w:ascii="Times New Roman" w:hAnsi="Times New Roman" w:cs="Times New Roman"/>
                <w:sz w:val="28"/>
                <w:szCs w:val="28"/>
              </w:rPr>
              <w:t>Начальник</w:t>
            </w:r>
          </w:p>
        </w:tc>
        <w:tc>
          <w:tcPr>
            <w:tcW w:w="2478" w:type="dxa"/>
            <w:tcBorders>
              <w:top w:val="single" w:sz="4" w:space="0" w:color="auto"/>
              <w:left w:val="single" w:sz="4" w:space="0" w:color="auto"/>
              <w:bottom w:val="single" w:sz="4" w:space="0" w:color="auto"/>
            </w:tcBorders>
          </w:tcPr>
          <w:p w:rsidR="006A09B0" w:rsidRPr="006A09B0" w:rsidRDefault="006A09B0" w:rsidP="00BF0907">
            <w:pPr>
              <w:pStyle w:val="a8"/>
              <w:jc w:val="center"/>
              <w:rPr>
                <w:rFonts w:ascii="Times New Roman" w:hAnsi="Times New Roman" w:cs="Times New Roman"/>
                <w:sz w:val="28"/>
                <w:szCs w:val="28"/>
              </w:rPr>
            </w:pPr>
            <w:r w:rsidRPr="006A09B0">
              <w:rPr>
                <w:rFonts w:ascii="Times New Roman" w:hAnsi="Times New Roman" w:cs="Times New Roman"/>
                <w:sz w:val="28"/>
                <w:szCs w:val="28"/>
              </w:rPr>
              <w:t>12540</w:t>
            </w:r>
          </w:p>
        </w:tc>
      </w:tr>
      <w:tr w:rsidR="006A09B0" w:rsidRPr="006A09B0" w:rsidTr="006A09B0">
        <w:tc>
          <w:tcPr>
            <w:tcW w:w="2977" w:type="dxa"/>
            <w:gridSpan w:val="2"/>
            <w:vMerge/>
            <w:tcBorders>
              <w:right w:val="single" w:sz="4" w:space="0" w:color="auto"/>
            </w:tcBorders>
          </w:tcPr>
          <w:p w:rsidR="006A09B0" w:rsidRPr="006A09B0" w:rsidRDefault="006A09B0" w:rsidP="006A09B0">
            <w:pPr>
              <w:pStyle w:val="a8"/>
              <w:rPr>
                <w:rFonts w:ascii="Times New Roman" w:hAnsi="Times New Roman" w:cs="Times New Roman"/>
                <w:sz w:val="28"/>
                <w:szCs w:val="28"/>
              </w:rPr>
            </w:pPr>
          </w:p>
        </w:tc>
        <w:tc>
          <w:tcPr>
            <w:tcW w:w="3896" w:type="dxa"/>
            <w:tcBorders>
              <w:top w:val="single" w:sz="4" w:space="0" w:color="auto"/>
              <w:left w:val="single" w:sz="4" w:space="0" w:color="auto"/>
              <w:bottom w:val="single" w:sz="4" w:space="0" w:color="auto"/>
              <w:right w:val="single" w:sz="4" w:space="0" w:color="auto"/>
            </w:tcBorders>
          </w:tcPr>
          <w:p w:rsidR="006A09B0" w:rsidRPr="006A09B0" w:rsidRDefault="006A09B0" w:rsidP="006A09B0">
            <w:pPr>
              <w:pStyle w:val="a9"/>
              <w:rPr>
                <w:rFonts w:ascii="Times New Roman" w:hAnsi="Times New Roman" w:cs="Times New Roman"/>
                <w:sz w:val="28"/>
                <w:szCs w:val="28"/>
              </w:rPr>
            </w:pPr>
            <w:r w:rsidRPr="006A09B0">
              <w:rPr>
                <w:rFonts w:ascii="Times New Roman" w:hAnsi="Times New Roman" w:cs="Times New Roman"/>
                <w:sz w:val="28"/>
                <w:szCs w:val="28"/>
              </w:rPr>
              <w:t xml:space="preserve">Заместитель начальника  </w:t>
            </w:r>
          </w:p>
        </w:tc>
        <w:tc>
          <w:tcPr>
            <w:tcW w:w="2478" w:type="dxa"/>
            <w:tcBorders>
              <w:top w:val="single" w:sz="4" w:space="0" w:color="auto"/>
              <w:left w:val="single" w:sz="4" w:space="0" w:color="auto"/>
              <w:bottom w:val="single" w:sz="4" w:space="0" w:color="auto"/>
            </w:tcBorders>
          </w:tcPr>
          <w:p w:rsidR="006A09B0" w:rsidRPr="006A09B0" w:rsidRDefault="006A09B0" w:rsidP="00BF0907">
            <w:pPr>
              <w:pStyle w:val="a8"/>
              <w:jc w:val="center"/>
              <w:rPr>
                <w:rFonts w:ascii="Times New Roman" w:hAnsi="Times New Roman" w:cs="Times New Roman"/>
                <w:sz w:val="28"/>
                <w:szCs w:val="28"/>
              </w:rPr>
            </w:pPr>
            <w:r w:rsidRPr="006A09B0">
              <w:rPr>
                <w:rFonts w:ascii="Times New Roman" w:hAnsi="Times New Roman" w:cs="Times New Roman"/>
                <w:sz w:val="28"/>
                <w:szCs w:val="28"/>
              </w:rPr>
              <w:t>11286</w:t>
            </w:r>
          </w:p>
        </w:tc>
      </w:tr>
      <w:tr w:rsidR="006A09B0" w:rsidRPr="006A09B0" w:rsidTr="006A09B0">
        <w:tc>
          <w:tcPr>
            <w:tcW w:w="2977" w:type="dxa"/>
            <w:gridSpan w:val="2"/>
            <w:vMerge/>
            <w:tcBorders>
              <w:bottom w:val="single" w:sz="4" w:space="0" w:color="auto"/>
              <w:right w:val="single" w:sz="4" w:space="0" w:color="auto"/>
            </w:tcBorders>
          </w:tcPr>
          <w:p w:rsidR="006A09B0" w:rsidRPr="006A09B0" w:rsidRDefault="006A09B0" w:rsidP="006A09B0">
            <w:pPr>
              <w:pStyle w:val="a8"/>
              <w:rPr>
                <w:rFonts w:ascii="Times New Roman" w:hAnsi="Times New Roman" w:cs="Times New Roman"/>
                <w:sz w:val="28"/>
                <w:szCs w:val="28"/>
              </w:rPr>
            </w:pPr>
          </w:p>
        </w:tc>
        <w:tc>
          <w:tcPr>
            <w:tcW w:w="3896" w:type="dxa"/>
            <w:tcBorders>
              <w:top w:val="single" w:sz="4" w:space="0" w:color="auto"/>
              <w:left w:val="single" w:sz="4" w:space="0" w:color="auto"/>
              <w:bottom w:val="single" w:sz="4" w:space="0" w:color="auto"/>
              <w:right w:val="single" w:sz="4" w:space="0" w:color="auto"/>
            </w:tcBorders>
          </w:tcPr>
          <w:p w:rsidR="006A09B0" w:rsidRPr="006A09B0" w:rsidRDefault="006A09B0" w:rsidP="006A09B0">
            <w:pPr>
              <w:pStyle w:val="a9"/>
              <w:rPr>
                <w:rFonts w:ascii="Times New Roman" w:hAnsi="Times New Roman" w:cs="Times New Roman"/>
                <w:sz w:val="28"/>
                <w:szCs w:val="28"/>
              </w:rPr>
            </w:pPr>
            <w:r w:rsidRPr="006A09B0">
              <w:rPr>
                <w:rFonts w:ascii="Times New Roman" w:hAnsi="Times New Roman" w:cs="Times New Roman"/>
                <w:sz w:val="28"/>
                <w:szCs w:val="28"/>
              </w:rPr>
              <w:t>Главный бухгалтер</w:t>
            </w:r>
          </w:p>
        </w:tc>
        <w:tc>
          <w:tcPr>
            <w:tcW w:w="2478" w:type="dxa"/>
            <w:tcBorders>
              <w:top w:val="single" w:sz="4" w:space="0" w:color="auto"/>
              <w:left w:val="single" w:sz="4" w:space="0" w:color="auto"/>
              <w:bottom w:val="single" w:sz="4" w:space="0" w:color="auto"/>
            </w:tcBorders>
          </w:tcPr>
          <w:p w:rsidR="006A09B0" w:rsidRPr="006A09B0" w:rsidRDefault="006A09B0" w:rsidP="00BF0907">
            <w:pPr>
              <w:pStyle w:val="a8"/>
              <w:jc w:val="center"/>
              <w:rPr>
                <w:rFonts w:ascii="Times New Roman" w:hAnsi="Times New Roman" w:cs="Times New Roman"/>
                <w:sz w:val="28"/>
                <w:szCs w:val="28"/>
                <w:highlight w:val="magenta"/>
              </w:rPr>
            </w:pPr>
            <w:r w:rsidRPr="006A09B0">
              <w:rPr>
                <w:rFonts w:ascii="Times New Roman" w:hAnsi="Times New Roman" w:cs="Times New Roman"/>
                <w:sz w:val="28"/>
                <w:szCs w:val="28"/>
              </w:rPr>
              <w:t>11286</w:t>
            </w:r>
          </w:p>
        </w:tc>
      </w:tr>
      <w:tr w:rsidR="006A09B0" w:rsidRPr="006A09B0" w:rsidTr="006A09B0">
        <w:tc>
          <w:tcPr>
            <w:tcW w:w="9351" w:type="dxa"/>
            <w:gridSpan w:val="4"/>
            <w:tcBorders>
              <w:top w:val="single" w:sz="4" w:space="0" w:color="auto"/>
              <w:bottom w:val="single" w:sz="4" w:space="0" w:color="auto"/>
            </w:tcBorders>
          </w:tcPr>
          <w:p w:rsidR="006A09B0" w:rsidRPr="006A09B0" w:rsidRDefault="006A09B0" w:rsidP="006A09B0">
            <w:pPr>
              <w:pStyle w:val="1"/>
              <w:spacing w:before="0" w:after="0"/>
              <w:rPr>
                <w:rFonts w:ascii="Times New Roman" w:hAnsi="Times New Roman" w:cs="Times New Roman"/>
                <w:color w:val="auto"/>
                <w:sz w:val="28"/>
                <w:szCs w:val="28"/>
              </w:rPr>
            </w:pPr>
            <w:r w:rsidRPr="006A09B0">
              <w:rPr>
                <w:rFonts w:ascii="Times New Roman" w:hAnsi="Times New Roman" w:cs="Times New Roman"/>
                <w:color w:val="auto"/>
                <w:sz w:val="28"/>
                <w:szCs w:val="28"/>
              </w:rPr>
              <w:t xml:space="preserve">2. Профессиональная квалификационная группа </w:t>
            </w:r>
          </w:p>
          <w:p w:rsidR="006A09B0" w:rsidRPr="006A09B0" w:rsidRDefault="006A09B0" w:rsidP="006A09B0">
            <w:pPr>
              <w:pStyle w:val="1"/>
              <w:spacing w:before="0" w:after="0"/>
              <w:rPr>
                <w:sz w:val="28"/>
                <w:szCs w:val="28"/>
              </w:rPr>
            </w:pPr>
            <w:r w:rsidRPr="006A09B0">
              <w:rPr>
                <w:rFonts w:ascii="Times New Roman" w:hAnsi="Times New Roman" w:cs="Times New Roman"/>
                <w:color w:val="auto"/>
                <w:sz w:val="28"/>
                <w:szCs w:val="28"/>
              </w:rPr>
              <w:t>«Общеотраслевые должности служащих второго уровня»</w:t>
            </w:r>
          </w:p>
        </w:tc>
      </w:tr>
      <w:tr w:rsidR="006A09B0" w:rsidRPr="006A09B0" w:rsidTr="006A09B0">
        <w:tc>
          <w:tcPr>
            <w:tcW w:w="2977" w:type="dxa"/>
            <w:gridSpan w:val="2"/>
            <w:tcBorders>
              <w:top w:val="single" w:sz="4" w:space="0" w:color="auto"/>
              <w:bottom w:val="single" w:sz="4" w:space="0" w:color="auto"/>
              <w:right w:val="single" w:sz="4" w:space="0" w:color="auto"/>
            </w:tcBorders>
          </w:tcPr>
          <w:p w:rsidR="006A09B0" w:rsidRPr="006A09B0" w:rsidRDefault="006A09B0" w:rsidP="006A09B0">
            <w:pPr>
              <w:pStyle w:val="a9"/>
              <w:rPr>
                <w:rFonts w:ascii="Times New Roman" w:hAnsi="Times New Roman" w:cs="Times New Roman"/>
                <w:sz w:val="28"/>
                <w:szCs w:val="28"/>
              </w:rPr>
            </w:pPr>
            <w:r w:rsidRPr="006A09B0">
              <w:rPr>
                <w:rFonts w:ascii="Times New Roman" w:hAnsi="Times New Roman" w:cs="Times New Roman"/>
                <w:sz w:val="28"/>
                <w:szCs w:val="28"/>
              </w:rPr>
              <w:t>1 квалификационный уровень</w:t>
            </w:r>
          </w:p>
        </w:tc>
        <w:tc>
          <w:tcPr>
            <w:tcW w:w="3896" w:type="dxa"/>
            <w:tcBorders>
              <w:top w:val="single" w:sz="4" w:space="0" w:color="auto"/>
              <w:left w:val="single" w:sz="4" w:space="0" w:color="auto"/>
              <w:bottom w:val="single" w:sz="4" w:space="0" w:color="auto"/>
              <w:right w:val="single" w:sz="4" w:space="0" w:color="auto"/>
            </w:tcBorders>
          </w:tcPr>
          <w:p w:rsidR="006A09B0" w:rsidRPr="006A09B0" w:rsidRDefault="006A09B0" w:rsidP="006A09B0">
            <w:pPr>
              <w:pStyle w:val="a9"/>
              <w:rPr>
                <w:rFonts w:ascii="Times New Roman" w:hAnsi="Times New Roman" w:cs="Times New Roman"/>
                <w:sz w:val="28"/>
                <w:szCs w:val="28"/>
              </w:rPr>
            </w:pPr>
            <w:r w:rsidRPr="006A09B0">
              <w:rPr>
                <w:rFonts w:ascii="Times New Roman" w:hAnsi="Times New Roman" w:cs="Times New Roman"/>
                <w:sz w:val="28"/>
                <w:szCs w:val="28"/>
              </w:rPr>
              <w:t>Инспектор по кадрам</w:t>
            </w:r>
          </w:p>
        </w:tc>
        <w:tc>
          <w:tcPr>
            <w:tcW w:w="2478" w:type="dxa"/>
            <w:tcBorders>
              <w:top w:val="single" w:sz="4" w:space="0" w:color="auto"/>
              <w:left w:val="single" w:sz="4" w:space="0" w:color="auto"/>
              <w:bottom w:val="single" w:sz="4" w:space="0" w:color="auto"/>
            </w:tcBorders>
          </w:tcPr>
          <w:p w:rsidR="006A09B0" w:rsidRPr="006A09B0" w:rsidRDefault="006A09B0" w:rsidP="006A09B0">
            <w:pPr>
              <w:pStyle w:val="a8"/>
              <w:jc w:val="center"/>
              <w:rPr>
                <w:rFonts w:ascii="Times New Roman" w:hAnsi="Times New Roman" w:cs="Times New Roman"/>
                <w:sz w:val="28"/>
                <w:szCs w:val="28"/>
              </w:rPr>
            </w:pPr>
            <w:r w:rsidRPr="006A09B0">
              <w:rPr>
                <w:rFonts w:ascii="Times New Roman" w:hAnsi="Times New Roman" w:cs="Times New Roman"/>
                <w:sz w:val="28"/>
                <w:szCs w:val="28"/>
              </w:rPr>
              <w:t>5609</w:t>
            </w:r>
          </w:p>
        </w:tc>
      </w:tr>
      <w:tr w:rsidR="006A09B0" w:rsidRPr="006A09B0" w:rsidTr="006A09B0">
        <w:tc>
          <w:tcPr>
            <w:tcW w:w="9351" w:type="dxa"/>
            <w:gridSpan w:val="4"/>
            <w:tcBorders>
              <w:top w:val="single" w:sz="4" w:space="0" w:color="auto"/>
              <w:bottom w:val="single" w:sz="4" w:space="0" w:color="auto"/>
            </w:tcBorders>
          </w:tcPr>
          <w:p w:rsidR="006A09B0" w:rsidRPr="006A09B0" w:rsidRDefault="006A09B0" w:rsidP="006A09B0">
            <w:pPr>
              <w:pStyle w:val="1"/>
              <w:spacing w:before="0" w:after="0"/>
              <w:rPr>
                <w:rFonts w:ascii="Times New Roman" w:hAnsi="Times New Roman" w:cs="Times New Roman"/>
                <w:color w:val="auto"/>
                <w:sz w:val="28"/>
                <w:szCs w:val="28"/>
              </w:rPr>
            </w:pPr>
            <w:r w:rsidRPr="006A09B0">
              <w:rPr>
                <w:rFonts w:ascii="Times New Roman" w:hAnsi="Times New Roman" w:cs="Times New Roman"/>
                <w:color w:val="auto"/>
                <w:sz w:val="28"/>
                <w:szCs w:val="28"/>
              </w:rPr>
              <w:t xml:space="preserve">3. Профессиональная квалификационная группа </w:t>
            </w:r>
          </w:p>
          <w:p w:rsidR="006A09B0" w:rsidRPr="006A09B0" w:rsidRDefault="006A09B0" w:rsidP="006A09B0">
            <w:pPr>
              <w:pStyle w:val="1"/>
              <w:spacing w:before="0" w:after="0"/>
              <w:rPr>
                <w:sz w:val="28"/>
                <w:szCs w:val="28"/>
              </w:rPr>
            </w:pPr>
            <w:r w:rsidRPr="006A09B0">
              <w:rPr>
                <w:rFonts w:ascii="Times New Roman" w:hAnsi="Times New Roman" w:cs="Times New Roman"/>
                <w:color w:val="auto"/>
                <w:sz w:val="28"/>
                <w:szCs w:val="28"/>
              </w:rPr>
              <w:t>«Общеотраслевые должности служащих третьего уровня»</w:t>
            </w:r>
          </w:p>
        </w:tc>
      </w:tr>
      <w:tr w:rsidR="006A09B0" w:rsidRPr="006A09B0" w:rsidTr="006A09B0">
        <w:tc>
          <w:tcPr>
            <w:tcW w:w="2835" w:type="dxa"/>
            <w:vMerge w:val="restart"/>
            <w:tcBorders>
              <w:top w:val="single" w:sz="4" w:space="0" w:color="auto"/>
              <w:right w:val="single" w:sz="4" w:space="0" w:color="auto"/>
            </w:tcBorders>
          </w:tcPr>
          <w:p w:rsidR="006A09B0" w:rsidRPr="006A09B0" w:rsidRDefault="006A09B0" w:rsidP="006A09B0">
            <w:pPr>
              <w:pStyle w:val="a9"/>
              <w:rPr>
                <w:rFonts w:ascii="Times New Roman" w:hAnsi="Times New Roman" w:cs="Times New Roman"/>
                <w:sz w:val="28"/>
                <w:szCs w:val="28"/>
              </w:rPr>
            </w:pPr>
            <w:r w:rsidRPr="006A09B0">
              <w:rPr>
                <w:rFonts w:ascii="Times New Roman" w:hAnsi="Times New Roman" w:cs="Times New Roman"/>
                <w:sz w:val="28"/>
                <w:szCs w:val="28"/>
              </w:rPr>
              <w:t>1 квалификационный уровень</w:t>
            </w:r>
          </w:p>
        </w:tc>
        <w:tc>
          <w:tcPr>
            <w:tcW w:w="4038" w:type="dxa"/>
            <w:gridSpan w:val="2"/>
            <w:tcBorders>
              <w:top w:val="single" w:sz="4" w:space="0" w:color="auto"/>
              <w:left w:val="single" w:sz="4" w:space="0" w:color="auto"/>
              <w:bottom w:val="single" w:sz="4" w:space="0" w:color="auto"/>
              <w:right w:val="single" w:sz="4" w:space="0" w:color="auto"/>
            </w:tcBorders>
          </w:tcPr>
          <w:p w:rsidR="006A09B0" w:rsidRPr="006A09B0" w:rsidRDefault="006A09B0" w:rsidP="006A09B0">
            <w:pPr>
              <w:pStyle w:val="a9"/>
              <w:rPr>
                <w:rFonts w:ascii="Times New Roman" w:hAnsi="Times New Roman" w:cs="Times New Roman"/>
                <w:sz w:val="28"/>
                <w:szCs w:val="28"/>
              </w:rPr>
            </w:pPr>
            <w:r w:rsidRPr="006A09B0">
              <w:rPr>
                <w:rFonts w:ascii="Times New Roman" w:hAnsi="Times New Roman" w:cs="Times New Roman"/>
                <w:sz w:val="28"/>
                <w:szCs w:val="28"/>
              </w:rPr>
              <w:t>Бухгалтер</w:t>
            </w:r>
          </w:p>
        </w:tc>
        <w:tc>
          <w:tcPr>
            <w:tcW w:w="2478" w:type="dxa"/>
            <w:tcBorders>
              <w:top w:val="single" w:sz="4" w:space="0" w:color="auto"/>
              <w:left w:val="single" w:sz="4" w:space="0" w:color="auto"/>
              <w:bottom w:val="single" w:sz="4" w:space="0" w:color="auto"/>
            </w:tcBorders>
          </w:tcPr>
          <w:p w:rsidR="006A09B0" w:rsidRPr="006A09B0" w:rsidRDefault="006A09B0" w:rsidP="006A09B0">
            <w:pPr>
              <w:pStyle w:val="a8"/>
              <w:jc w:val="center"/>
              <w:rPr>
                <w:rFonts w:ascii="Times New Roman" w:hAnsi="Times New Roman" w:cs="Times New Roman"/>
                <w:sz w:val="28"/>
                <w:szCs w:val="28"/>
              </w:rPr>
            </w:pPr>
            <w:r w:rsidRPr="006A09B0">
              <w:rPr>
                <w:rFonts w:ascii="Times New Roman" w:hAnsi="Times New Roman" w:cs="Times New Roman"/>
                <w:sz w:val="28"/>
                <w:szCs w:val="28"/>
              </w:rPr>
              <w:t>6792</w:t>
            </w:r>
          </w:p>
        </w:tc>
      </w:tr>
      <w:tr w:rsidR="007B2985" w:rsidRPr="006A09B0" w:rsidTr="006A09B0">
        <w:tc>
          <w:tcPr>
            <w:tcW w:w="2835" w:type="dxa"/>
            <w:vMerge/>
            <w:tcBorders>
              <w:top w:val="single" w:sz="4" w:space="0" w:color="auto"/>
              <w:right w:val="single" w:sz="4" w:space="0" w:color="auto"/>
            </w:tcBorders>
          </w:tcPr>
          <w:p w:rsidR="007B2985" w:rsidRPr="006A09B0" w:rsidRDefault="007B2985" w:rsidP="006A09B0">
            <w:pPr>
              <w:pStyle w:val="a9"/>
              <w:rPr>
                <w:rFonts w:ascii="Times New Roman" w:hAnsi="Times New Roman" w:cs="Times New Roman"/>
                <w:sz w:val="28"/>
                <w:szCs w:val="28"/>
              </w:rPr>
            </w:pPr>
          </w:p>
        </w:tc>
        <w:tc>
          <w:tcPr>
            <w:tcW w:w="4038" w:type="dxa"/>
            <w:gridSpan w:val="2"/>
            <w:tcBorders>
              <w:top w:val="single" w:sz="4" w:space="0" w:color="auto"/>
              <w:left w:val="single" w:sz="4" w:space="0" w:color="auto"/>
              <w:bottom w:val="single" w:sz="4" w:space="0" w:color="auto"/>
              <w:right w:val="single" w:sz="4" w:space="0" w:color="auto"/>
            </w:tcBorders>
          </w:tcPr>
          <w:p w:rsidR="007B2985" w:rsidRPr="006A09B0" w:rsidRDefault="007B2985" w:rsidP="006A09B0">
            <w:pPr>
              <w:pStyle w:val="a9"/>
              <w:rPr>
                <w:rFonts w:ascii="Times New Roman" w:hAnsi="Times New Roman" w:cs="Times New Roman"/>
                <w:sz w:val="28"/>
                <w:szCs w:val="28"/>
              </w:rPr>
            </w:pPr>
            <w:r w:rsidRPr="006A09B0">
              <w:rPr>
                <w:rFonts w:ascii="Times New Roman" w:hAnsi="Times New Roman" w:cs="Times New Roman"/>
                <w:sz w:val="28"/>
                <w:szCs w:val="28"/>
              </w:rPr>
              <w:t>Программист</w:t>
            </w:r>
          </w:p>
        </w:tc>
        <w:tc>
          <w:tcPr>
            <w:tcW w:w="2478" w:type="dxa"/>
            <w:tcBorders>
              <w:top w:val="single" w:sz="4" w:space="0" w:color="auto"/>
              <w:left w:val="single" w:sz="4" w:space="0" w:color="auto"/>
              <w:bottom w:val="single" w:sz="4" w:space="0" w:color="auto"/>
            </w:tcBorders>
          </w:tcPr>
          <w:p w:rsidR="007B2985" w:rsidRPr="00EF4674" w:rsidRDefault="007B2985" w:rsidP="00D66B36">
            <w:pPr>
              <w:spacing w:after="0" w:line="240" w:lineRule="auto"/>
              <w:jc w:val="center"/>
              <w:rPr>
                <w:color w:val="000000" w:themeColor="text1"/>
                <w:sz w:val="28"/>
                <w:szCs w:val="28"/>
              </w:rPr>
            </w:pPr>
            <w:r w:rsidRPr="00EF4674">
              <w:rPr>
                <w:rFonts w:ascii="Times New Roman" w:hAnsi="Times New Roman" w:cs="Times New Roman"/>
                <w:color w:val="000000" w:themeColor="text1"/>
                <w:sz w:val="28"/>
                <w:szCs w:val="28"/>
              </w:rPr>
              <w:t>7970</w:t>
            </w:r>
          </w:p>
        </w:tc>
      </w:tr>
      <w:tr w:rsidR="007B2985" w:rsidRPr="006A09B0" w:rsidTr="006A09B0">
        <w:tc>
          <w:tcPr>
            <w:tcW w:w="2835" w:type="dxa"/>
            <w:vMerge/>
            <w:tcBorders>
              <w:right w:val="single" w:sz="4" w:space="0" w:color="auto"/>
            </w:tcBorders>
          </w:tcPr>
          <w:p w:rsidR="007B2985" w:rsidRPr="006A09B0" w:rsidRDefault="007B2985" w:rsidP="006A09B0">
            <w:pPr>
              <w:pStyle w:val="a9"/>
              <w:rPr>
                <w:rFonts w:ascii="Times New Roman" w:hAnsi="Times New Roman" w:cs="Times New Roman"/>
                <w:sz w:val="28"/>
                <w:szCs w:val="28"/>
              </w:rPr>
            </w:pPr>
          </w:p>
        </w:tc>
        <w:tc>
          <w:tcPr>
            <w:tcW w:w="4038" w:type="dxa"/>
            <w:gridSpan w:val="2"/>
            <w:tcBorders>
              <w:top w:val="single" w:sz="4" w:space="0" w:color="auto"/>
              <w:left w:val="single" w:sz="4" w:space="0" w:color="auto"/>
              <w:bottom w:val="single" w:sz="4" w:space="0" w:color="auto"/>
              <w:right w:val="single" w:sz="4" w:space="0" w:color="auto"/>
            </w:tcBorders>
          </w:tcPr>
          <w:p w:rsidR="007B2985" w:rsidRPr="006A09B0" w:rsidRDefault="007B2985" w:rsidP="006A09B0">
            <w:pPr>
              <w:pStyle w:val="a9"/>
              <w:rPr>
                <w:rFonts w:ascii="Times New Roman" w:hAnsi="Times New Roman" w:cs="Times New Roman"/>
                <w:sz w:val="28"/>
                <w:szCs w:val="28"/>
              </w:rPr>
            </w:pPr>
            <w:r w:rsidRPr="006A09B0">
              <w:rPr>
                <w:rFonts w:ascii="Times New Roman" w:hAnsi="Times New Roman" w:cs="Times New Roman"/>
                <w:sz w:val="28"/>
                <w:szCs w:val="28"/>
              </w:rPr>
              <w:t>Юрисконсульт</w:t>
            </w:r>
          </w:p>
        </w:tc>
        <w:tc>
          <w:tcPr>
            <w:tcW w:w="2478" w:type="dxa"/>
            <w:tcBorders>
              <w:top w:val="single" w:sz="4" w:space="0" w:color="auto"/>
              <w:left w:val="single" w:sz="4" w:space="0" w:color="auto"/>
              <w:bottom w:val="single" w:sz="4" w:space="0" w:color="auto"/>
            </w:tcBorders>
          </w:tcPr>
          <w:p w:rsidR="007B2985" w:rsidRPr="00EF4674" w:rsidRDefault="007B2985" w:rsidP="00D66B36">
            <w:pPr>
              <w:spacing w:after="0" w:line="240" w:lineRule="auto"/>
              <w:jc w:val="center"/>
              <w:rPr>
                <w:color w:val="000000" w:themeColor="text1"/>
                <w:sz w:val="28"/>
                <w:szCs w:val="28"/>
              </w:rPr>
            </w:pPr>
            <w:r w:rsidRPr="00EF4674">
              <w:rPr>
                <w:rFonts w:ascii="Times New Roman" w:hAnsi="Times New Roman" w:cs="Times New Roman"/>
                <w:color w:val="000000" w:themeColor="text1"/>
                <w:sz w:val="28"/>
                <w:szCs w:val="28"/>
              </w:rPr>
              <w:t>7970</w:t>
            </w:r>
          </w:p>
        </w:tc>
      </w:tr>
      <w:tr w:rsidR="006A09B0" w:rsidRPr="006A09B0" w:rsidTr="006A09B0">
        <w:trPr>
          <w:trHeight w:val="242"/>
        </w:trPr>
        <w:tc>
          <w:tcPr>
            <w:tcW w:w="2835" w:type="dxa"/>
            <w:vMerge/>
            <w:tcBorders>
              <w:right w:val="single" w:sz="4" w:space="0" w:color="auto"/>
            </w:tcBorders>
          </w:tcPr>
          <w:p w:rsidR="006A09B0" w:rsidRPr="006A09B0" w:rsidRDefault="006A09B0" w:rsidP="006A09B0">
            <w:pPr>
              <w:pStyle w:val="a9"/>
              <w:rPr>
                <w:rFonts w:ascii="Times New Roman" w:hAnsi="Times New Roman" w:cs="Times New Roman"/>
                <w:sz w:val="28"/>
                <w:szCs w:val="28"/>
              </w:rPr>
            </w:pPr>
          </w:p>
        </w:tc>
        <w:tc>
          <w:tcPr>
            <w:tcW w:w="4038" w:type="dxa"/>
            <w:gridSpan w:val="2"/>
            <w:tcBorders>
              <w:top w:val="single" w:sz="4" w:space="0" w:color="auto"/>
              <w:left w:val="single" w:sz="4" w:space="0" w:color="auto"/>
              <w:right w:val="single" w:sz="4" w:space="0" w:color="auto"/>
            </w:tcBorders>
          </w:tcPr>
          <w:p w:rsidR="006A09B0" w:rsidRPr="006A09B0" w:rsidRDefault="006A09B0" w:rsidP="006A09B0">
            <w:pPr>
              <w:pStyle w:val="a9"/>
              <w:rPr>
                <w:rFonts w:ascii="Times New Roman" w:hAnsi="Times New Roman" w:cs="Times New Roman"/>
                <w:sz w:val="28"/>
                <w:szCs w:val="28"/>
              </w:rPr>
            </w:pPr>
            <w:r w:rsidRPr="006A09B0">
              <w:rPr>
                <w:rFonts w:ascii="Times New Roman" w:hAnsi="Times New Roman" w:cs="Times New Roman"/>
                <w:sz w:val="28"/>
                <w:szCs w:val="28"/>
              </w:rPr>
              <w:t>Экономист</w:t>
            </w:r>
          </w:p>
        </w:tc>
        <w:tc>
          <w:tcPr>
            <w:tcW w:w="2478" w:type="dxa"/>
            <w:tcBorders>
              <w:top w:val="single" w:sz="4" w:space="0" w:color="auto"/>
              <w:left w:val="single" w:sz="4" w:space="0" w:color="auto"/>
            </w:tcBorders>
          </w:tcPr>
          <w:p w:rsidR="006A09B0" w:rsidRPr="006A09B0" w:rsidRDefault="006A09B0" w:rsidP="006A09B0">
            <w:pPr>
              <w:spacing w:after="0" w:line="240" w:lineRule="auto"/>
              <w:jc w:val="center"/>
              <w:rPr>
                <w:sz w:val="28"/>
                <w:szCs w:val="28"/>
              </w:rPr>
            </w:pPr>
            <w:r w:rsidRPr="006A09B0">
              <w:rPr>
                <w:rFonts w:ascii="Times New Roman" w:hAnsi="Times New Roman" w:cs="Times New Roman"/>
                <w:sz w:val="28"/>
                <w:szCs w:val="28"/>
              </w:rPr>
              <w:t>6792</w:t>
            </w:r>
          </w:p>
        </w:tc>
      </w:tr>
      <w:tr w:rsidR="006A09B0" w:rsidRPr="006A09B0" w:rsidTr="006A09B0">
        <w:tc>
          <w:tcPr>
            <w:tcW w:w="2835" w:type="dxa"/>
            <w:tcBorders>
              <w:top w:val="single" w:sz="4" w:space="0" w:color="auto"/>
              <w:bottom w:val="single" w:sz="4" w:space="0" w:color="auto"/>
              <w:right w:val="single" w:sz="4" w:space="0" w:color="auto"/>
            </w:tcBorders>
          </w:tcPr>
          <w:p w:rsidR="006A09B0" w:rsidRPr="006A09B0" w:rsidRDefault="006A09B0" w:rsidP="006A09B0">
            <w:pPr>
              <w:pStyle w:val="a9"/>
              <w:rPr>
                <w:rFonts w:ascii="Times New Roman" w:hAnsi="Times New Roman" w:cs="Times New Roman"/>
                <w:sz w:val="28"/>
                <w:szCs w:val="28"/>
              </w:rPr>
            </w:pPr>
            <w:r w:rsidRPr="006A09B0">
              <w:rPr>
                <w:rFonts w:ascii="Times New Roman" w:hAnsi="Times New Roman" w:cs="Times New Roman"/>
                <w:sz w:val="28"/>
                <w:szCs w:val="28"/>
              </w:rPr>
              <w:t>4 квалификационный уровень</w:t>
            </w:r>
          </w:p>
        </w:tc>
        <w:tc>
          <w:tcPr>
            <w:tcW w:w="4038" w:type="dxa"/>
            <w:gridSpan w:val="2"/>
            <w:tcBorders>
              <w:top w:val="single" w:sz="4" w:space="0" w:color="auto"/>
              <w:left w:val="single" w:sz="4" w:space="0" w:color="auto"/>
              <w:bottom w:val="single" w:sz="4" w:space="0" w:color="auto"/>
              <w:right w:val="single" w:sz="4" w:space="0" w:color="auto"/>
            </w:tcBorders>
          </w:tcPr>
          <w:p w:rsidR="006A09B0" w:rsidRPr="006A09B0" w:rsidRDefault="006A09B0" w:rsidP="006A09B0">
            <w:pPr>
              <w:pStyle w:val="a9"/>
              <w:rPr>
                <w:rFonts w:ascii="Times New Roman" w:hAnsi="Times New Roman" w:cs="Times New Roman"/>
                <w:sz w:val="28"/>
                <w:szCs w:val="28"/>
              </w:rPr>
            </w:pPr>
            <w:r w:rsidRPr="006A09B0">
              <w:rPr>
                <w:rFonts w:ascii="Times New Roman" w:hAnsi="Times New Roman" w:cs="Times New Roman"/>
                <w:sz w:val="28"/>
                <w:szCs w:val="28"/>
              </w:rPr>
              <w:t>Ведущий бухгалтер</w:t>
            </w:r>
          </w:p>
        </w:tc>
        <w:tc>
          <w:tcPr>
            <w:tcW w:w="2478" w:type="dxa"/>
            <w:tcBorders>
              <w:top w:val="single" w:sz="4" w:space="0" w:color="auto"/>
              <w:left w:val="single" w:sz="4" w:space="0" w:color="auto"/>
              <w:bottom w:val="single" w:sz="4" w:space="0" w:color="auto"/>
            </w:tcBorders>
          </w:tcPr>
          <w:p w:rsidR="006A09B0" w:rsidRPr="006A09B0" w:rsidRDefault="006A09B0" w:rsidP="006A09B0">
            <w:pPr>
              <w:spacing w:after="0" w:line="240" w:lineRule="auto"/>
              <w:jc w:val="center"/>
              <w:rPr>
                <w:sz w:val="28"/>
                <w:szCs w:val="28"/>
              </w:rPr>
            </w:pPr>
            <w:r w:rsidRPr="006A09B0">
              <w:rPr>
                <w:rFonts w:ascii="Times New Roman" w:hAnsi="Times New Roman" w:cs="Times New Roman"/>
                <w:sz w:val="28"/>
                <w:szCs w:val="28"/>
              </w:rPr>
              <w:t>7378</w:t>
            </w:r>
          </w:p>
        </w:tc>
      </w:tr>
      <w:tr w:rsidR="006A09B0" w:rsidRPr="006A09B0" w:rsidTr="006A09B0">
        <w:tc>
          <w:tcPr>
            <w:tcW w:w="2835" w:type="dxa"/>
            <w:vMerge w:val="restart"/>
            <w:tcBorders>
              <w:top w:val="single" w:sz="4" w:space="0" w:color="auto"/>
              <w:right w:val="single" w:sz="4" w:space="0" w:color="auto"/>
            </w:tcBorders>
          </w:tcPr>
          <w:p w:rsidR="006A09B0" w:rsidRPr="006A09B0" w:rsidRDefault="006A09B0" w:rsidP="006A09B0">
            <w:pPr>
              <w:pStyle w:val="a9"/>
              <w:rPr>
                <w:rFonts w:ascii="Times New Roman" w:hAnsi="Times New Roman" w:cs="Times New Roman"/>
                <w:sz w:val="28"/>
                <w:szCs w:val="28"/>
              </w:rPr>
            </w:pPr>
            <w:r w:rsidRPr="006A09B0">
              <w:rPr>
                <w:rFonts w:ascii="Times New Roman" w:hAnsi="Times New Roman" w:cs="Times New Roman"/>
                <w:sz w:val="28"/>
                <w:szCs w:val="28"/>
              </w:rPr>
              <w:t>5 квалификационный уровень</w:t>
            </w:r>
          </w:p>
        </w:tc>
        <w:tc>
          <w:tcPr>
            <w:tcW w:w="4038" w:type="dxa"/>
            <w:gridSpan w:val="2"/>
            <w:tcBorders>
              <w:top w:val="single" w:sz="4" w:space="0" w:color="auto"/>
              <w:left w:val="single" w:sz="4" w:space="0" w:color="auto"/>
              <w:bottom w:val="single" w:sz="4" w:space="0" w:color="auto"/>
              <w:right w:val="single" w:sz="4" w:space="0" w:color="auto"/>
            </w:tcBorders>
          </w:tcPr>
          <w:p w:rsidR="006A09B0" w:rsidRPr="006A09B0" w:rsidRDefault="006A09B0" w:rsidP="006A09B0">
            <w:pPr>
              <w:pStyle w:val="a9"/>
              <w:rPr>
                <w:rFonts w:ascii="Times New Roman" w:hAnsi="Times New Roman" w:cs="Times New Roman"/>
                <w:sz w:val="28"/>
                <w:szCs w:val="28"/>
              </w:rPr>
            </w:pPr>
            <w:r w:rsidRPr="006A09B0">
              <w:rPr>
                <w:rFonts w:ascii="Times New Roman" w:hAnsi="Times New Roman" w:cs="Times New Roman"/>
                <w:sz w:val="28"/>
                <w:szCs w:val="28"/>
              </w:rPr>
              <w:t>Главный специалист</w:t>
            </w:r>
          </w:p>
        </w:tc>
        <w:tc>
          <w:tcPr>
            <w:tcW w:w="2478" w:type="dxa"/>
            <w:tcBorders>
              <w:top w:val="single" w:sz="4" w:space="0" w:color="auto"/>
              <w:left w:val="single" w:sz="4" w:space="0" w:color="auto"/>
              <w:bottom w:val="single" w:sz="4" w:space="0" w:color="auto"/>
            </w:tcBorders>
          </w:tcPr>
          <w:p w:rsidR="006A09B0" w:rsidRPr="006A09B0" w:rsidRDefault="006A09B0" w:rsidP="006A09B0">
            <w:pPr>
              <w:pStyle w:val="a8"/>
              <w:jc w:val="center"/>
              <w:rPr>
                <w:rFonts w:ascii="Times New Roman" w:hAnsi="Times New Roman" w:cs="Times New Roman"/>
                <w:sz w:val="28"/>
                <w:szCs w:val="28"/>
                <w:highlight w:val="magenta"/>
              </w:rPr>
            </w:pPr>
            <w:r w:rsidRPr="006A09B0">
              <w:rPr>
                <w:rFonts w:ascii="Times New Roman" w:hAnsi="Times New Roman" w:cs="Times New Roman"/>
                <w:sz w:val="28"/>
                <w:szCs w:val="28"/>
              </w:rPr>
              <w:t>7970</w:t>
            </w:r>
          </w:p>
        </w:tc>
      </w:tr>
      <w:tr w:rsidR="006A09B0" w:rsidRPr="006A09B0" w:rsidTr="006A09B0">
        <w:tc>
          <w:tcPr>
            <w:tcW w:w="2835" w:type="dxa"/>
            <w:vMerge/>
            <w:tcBorders>
              <w:bottom w:val="single" w:sz="4" w:space="0" w:color="auto"/>
              <w:right w:val="single" w:sz="4" w:space="0" w:color="auto"/>
            </w:tcBorders>
          </w:tcPr>
          <w:p w:rsidR="006A09B0" w:rsidRPr="006A09B0" w:rsidRDefault="006A09B0" w:rsidP="006A09B0">
            <w:pPr>
              <w:pStyle w:val="a9"/>
              <w:rPr>
                <w:rFonts w:ascii="Times New Roman" w:hAnsi="Times New Roman" w:cs="Times New Roman"/>
                <w:sz w:val="28"/>
                <w:szCs w:val="28"/>
              </w:rPr>
            </w:pPr>
          </w:p>
        </w:tc>
        <w:tc>
          <w:tcPr>
            <w:tcW w:w="4038" w:type="dxa"/>
            <w:gridSpan w:val="2"/>
            <w:tcBorders>
              <w:top w:val="single" w:sz="4" w:space="0" w:color="auto"/>
              <w:left w:val="single" w:sz="4" w:space="0" w:color="auto"/>
              <w:bottom w:val="single" w:sz="4" w:space="0" w:color="auto"/>
              <w:right w:val="single" w:sz="4" w:space="0" w:color="auto"/>
            </w:tcBorders>
          </w:tcPr>
          <w:p w:rsidR="006A09B0" w:rsidRPr="006A09B0" w:rsidRDefault="006A09B0" w:rsidP="006A09B0">
            <w:pPr>
              <w:pStyle w:val="a9"/>
              <w:rPr>
                <w:rFonts w:ascii="Times New Roman" w:hAnsi="Times New Roman" w:cs="Times New Roman"/>
                <w:sz w:val="28"/>
                <w:szCs w:val="28"/>
              </w:rPr>
            </w:pPr>
            <w:r w:rsidRPr="006A09B0">
              <w:rPr>
                <w:rFonts w:ascii="Times New Roman" w:hAnsi="Times New Roman" w:cs="Times New Roman"/>
                <w:sz w:val="28"/>
                <w:szCs w:val="28"/>
              </w:rPr>
              <w:t>Заместитель начальника отдела</w:t>
            </w:r>
          </w:p>
        </w:tc>
        <w:tc>
          <w:tcPr>
            <w:tcW w:w="2478" w:type="dxa"/>
            <w:tcBorders>
              <w:top w:val="single" w:sz="4" w:space="0" w:color="auto"/>
              <w:left w:val="single" w:sz="4" w:space="0" w:color="auto"/>
              <w:bottom w:val="single" w:sz="4" w:space="0" w:color="auto"/>
            </w:tcBorders>
          </w:tcPr>
          <w:p w:rsidR="006A09B0" w:rsidRPr="006A09B0" w:rsidRDefault="006A09B0" w:rsidP="006A09B0">
            <w:pPr>
              <w:pStyle w:val="a8"/>
              <w:jc w:val="center"/>
              <w:rPr>
                <w:rFonts w:ascii="Times New Roman" w:hAnsi="Times New Roman" w:cs="Times New Roman"/>
                <w:sz w:val="28"/>
                <w:szCs w:val="28"/>
              </w:rPr>
            </w:pPr>
            <w:r w:rsidRPr="006A09B0">
              <w:rPr>
                <w:rFonts w:ascii="Times New Roman" w:hAnsi="Times New Roman" w:cs="Times New Roman"/>
                <w:sz w:val="28"/>
                <w:szCs w:val="28"/>
              </w:rPr>
              <w:t>9232</w:t>
            </w:r>
          </w:p>
        </w:tc>
      </w:tr>
      <w:tr w:rsidR="006A09B0" w:rsidRPr="006A09B0" w:rsidTr="006A09B0">
        <w:tc>
          <w:tcPr>
            <w:tcW w:w="9351" w:type="dxa"/>
            <w:gridSpan w:val="4"/>
            <w:tcBorders>
              <w:top w:val="single" w:sz="4" w:space="0" w:color="auto"/>
              <w:bottom w:val="single" w:sz="4" w:space="0" w:color="auto"/>
            </w:tcBorders>
          </w:tcPr>
          <w:p w:rsidR="006A09B0" w:rsidRPr="006A09B0" w:rsidRDefault="006A09B0" w:rsidP="006A09B0">
            <w:pPr>
              <w:pStyle w:val="1"/>
              <w:spacing w:before="0" w:after="0"/>
              <w:rPr>
                <w:rFonts w:ascii="Times New Roman" w:hAnsi="Times New Roman" w:cs="Times New Roman"/>
                <w:color w:val="auto"/>
                <w:sz w:val="28"/>
                <w:szCs w:val="28"/>
              </w:rPr>
            </w:pPr>
            <w:r w:rsidRPr="006A09B0">
              <w:rPr>
                <w:rFonts w:ascii="Times New Roman" w:hAnsi="Times New Roman" w:cs="Times New Roman"/>
                <w:color w:val="auto"/>
                <w:sz w:val="28"/>
                <w:szCs w:val="28"/>
              </w:rPr>
              <w:t>4. Профессиональная квалификационная группа</w:t>
            </w:r>
          </w:p>
          <w:p w:rsidR="006A09B0" w:rsidRPr="006A09B0" w:rsidRDefault="006A09B0" w:rsidP="006A09B0">
            <w:pPr>
              <w:pStyle w:val="1"/>
              <w:spacing w:before="0" w:after="0"/>
              <w:rPr>
                <w:sz w:val="28"/>
                <w:szCs w:val="28"/>
              </w:rPr>
            </w:pPr>
            <w:r w:rsidRPr="006A09B0">
              <w:rPr>
                <w:rFonts w:ascii="Times New Roman" w:hAnsi="Times New Roman" w:cs="Times New Roman"/>
                <w:color w:val="auto"/>
                <w:sz w:val="28"/>
                <w:szCs w:val="28"/>
              </w:rPr>
              <w:t xml:space="preserve"> «Общеотраслевые должности служащих четвертого уровня»</w:t>
            </w:r>
          </w:p>
        </w:tc>
      </w:tr>
      <w:tr w:rsidR="006A09B0" w:rsidRPr="006A09B0" w:rsidTr="006A09B0">
        <w:tc>
          <w:tcPr>
            <w:tcW w:w="2835" w:type="dxa"/>
            <w:tcBorders>
              <w:top w:val="single" w:sz="4" w:space="0" w:color="auto"/>
              <w:bottom w:val="single" w:sz="4" w:space="0" w:color="auto"/>
              <w:right w:val="single" w:sz="4" w:space="0" w:color="auto"/>
            </w:tcBorders>
          </w:tcPr>
          <w:p w:rsidR="006A09B0" w:rsidRPr="006A09B0" w:rsidRDefault="006A09B0" w:rsidP="006A09B0">
            <w:pPr>
              <w:pStyle w:val="a9"/>
              <w:rPr>
                <w:rFonts w:ascii="Times New Roman" w:hAnsi="Times New Roman" w:cs="Times New Roman"/>
                <w:sz w:val="28"/>
                <w:szCs w:val="28"/>
              </w:rPr>
            </w:pPr>
            <w:r w:rsidRPr="006A09B0">
              <w:rPr>
                <w:rFonts w:ascii="Times New Roman" w:hAnsi="Times New Roman" w:cs="Times New Roman"/>
                <w:sz w:val="28"/>
                <w:szCs w:val="28"/>
              </w:rPr>
              <w:t>1 квалификационный уровень</w:t>
            </w:r>
          </w:p>
        </w:tc>
        <w:tc>
          <w:tcPr>
            <w:tcW w:w="4038" w:type="dxa"/>
            <w:gridSpan w:val="2"/>
            <w:tcBorders>
              <w:top w:val="single" w:sz="4" w:space="0" w:color="auto"/>
              <w:left w:val="single" w:sz="4" w:space="0" w:color="auto"/>
              <w:bottom w:val="single" w:sz="4" w:space="0" w:color="auto"/>
              <w:right w:val="single" w:sz="4" w:space="0" w:color="auto"/>
            </w:tcBorders>
          </w:tcPr>
          <w:p w:rsidR="006A09B0" w:rsidRPr="006A09B0" w:rsidRDefault="006A09B0" w:rsidP="006A09B0">
            <w:pPr>
              <w:pStyle w:val="a9"/>
              <w:rPr>
                <w:rFonts w:ascii="Times New Roman" w:hAnsi="Times New Roman" w:cs="Times New Roman"/>
                <w:sz w:val="28"/>
                <w:szCs w:val="28"/>
              </w:rPr>
            </w:pPr>
            <w:r w:rsidRPr="006A09B0">
              <w:rPr>
                <w:rFonts w:ascii="Times New Roman" w:hAnsi="Times New Roman" w:cs="Times New Roman"/>
                <w:sz w:val="28"/>
                <w:szCs w:val="28"/>
              </w:rPr>
              <w:t>Начальник отдела</w:t>
            </w:r>
          </w:p>
        </w:tc>
        <w:tc>
          <w:tcPr>
            <w:tcW w:w="2478" w:type="dxa"/>
            <w:tcBorders>
              <w:top w:val="single" w:sz="4" w:space="0" w:color="auto"/>
              <w:left w:val="single" w:sz="4" w:space="0" w:color="auto"/>
              <w:bottom w:val="single" w:sz="4" w:space="0" w:color="auto"/>
            </w:tcBorders>
          </w:tcPr>
          <w:p w:rsidR="006A09B0" w:rsidRPr="006A09B0" w:rsidRDefault="006A09B0" w:rsidP="006A09B0">
            <w:pPr>
              <w:pStyle w:val="a8"/>
              <w:jc w:val="center"/>
              <w:rPr>
                <w:rFonts w:ascii="Times New Roman" w:hAnsi="Times New Roman" w:cs="Times New Roman"/>
                <w:sz w:val="28"/>
                <w:szCs w:val="28"/>
              </w:rPr>
            </w:pPr>
            <w:r w:rsidRPr="006A09B0">
              <w:rPr>
                <w:rFonts w:ascii="Times New Roman" w:hAnsi="Times New Roman" w:cs="Times New Roman"/>
                <w:sz w:val="28"/>
                <w:szCs w:val="28"/>
              </w:rPr>
              <w:t>10480</w:t>
            </w:r>
          </w:p>
        </w:tc>
      </w:tr>
      <w:tr w:rsidR="006A09B0" w:rsidRPr="006A09B0" w:rsidTr="006A09B0">
        <w:tc>
          <w:tcPr>
            <w:tcW w:w="9351" w:type="dxa"/>
            <w:gridSpan w:val="4"/>
            <w:tcBorders>
              <w:top w:val="single" w:sz="4" w:space="0" w:color="auto"/>
              <w:bottom w:val="single" w:sz="4" w:space="0" w:color="auto"/>
            </w:tcBorders>
          </w:tcPr>
          <w:p w:rsidR="006A09B0" w:rsidRPr="006A09B0" w:rsidRDefault="006A09B0" w:rsidP="006A09B0">
            <w:pPr>
              <w:widowControl w:val="0"/>
              <w:autoSpaceDE w:val="0"/>
              <w:autoSpaceDN w:val="0"/>
              <w:adjustRightInd w:val="0"/>
              <w:spacing w:after="0" w:line="240" w:lineRule="auto"/>
              <w:ind w:firstLine="720"/>
              <w:jc w:val="center"/>
              <w:rPr>
                <w:rFonts w:ascii="Times New Roman" w:hAnsi="Times New Roman" w:cs="Times New Roman"/>
                <w:sz w:val="28"/>
                <w:szCs w:val="28"/>
              </w:rPr>
            </w:pPr>
            <w:r w:rsidRPr="006A09B0">
              <w:rPr>
                <w:rFonts w:ascii="Times New Roman" w:hAnsi="Times New Roman" w:cs="Times New Roman"/>
                <w:b/>
                <w:bCs/>
                <w:sz w:val="28"/>
                <w:szCs w:val="28"/>
              </w:rPr>
              <w:t>Должности в соответствии с профессиональными стандартами</w:t>
            </w:r>
          </w:p>
        </w:tc>
      </w:tr>
      <w:tr w:rsidR="006A09B0" w:rsidRPr="006A09B0" w:rsidTr="006A09B0">
        <w:tc>
          <w:tcPr>
            <w:tcW w:w="2835" w:type="dxa"/>
            <w:tcBorders>
              <w:top w:val="single" w:sz="4" w:space="0" w:color="auto"/>
              <w:bottom w:val="single" w:sz="4" w:space="0" w:color="auto"/>
              <w:right w:val="single" w:sz="4" w:space="0" w:color="auto"/>
            </w:tcBorders>
          </w:tcPr>
          <w:p w:rsidR="006A09B0" w:rsidRPr="006A09B0" w:rsidRDefault="006A09B0" w:rsidP="00BF0907">
            <w:pPr>
              <w:pStyle w:val="a9"/>
              <w:rPr>
                <w:rFonts w:ascii="Times New Roman" w:hAnsi="Times New Roman" w:cs="Times New Roman"/>
                <w:sz w:val="28"/>
                <w:szCs w:val="28"/>
              </w:rPr>
            </w:pPr>
            <w:r w:rsidRPr="006A09B0">
              <w:rPr>
                <w:rFonts w:ascii="Times New Roman" w:hAnsi="Times New Roman" w:cs="Times New Roman"/>
                <w:sz w:val="28"/>
                <w:szCs w:val="28"/>
              </w:rPr>
              <w:t>5</w:t>
            </w:r>
            <w:r w:rsidR="00BF0907">
              <w:rPr>
                <w:rFonts w:ascii="Times New Roman" w:hAnsi="Times New Roman" w:cs="Times New Roman"/>
                <w:sz w:val="28"/>
                <w:szCs w:val="28"/>
              </w:rPr>
              <w:t>-</w:t>
            </w:r>
            <w:r w:rsidRPr="006A09B0">
              <w:rPr>
                <w:rFonts w:ascii="Times New Roman" w:hAnsi="Times New Roman" w:cs="Times New Roman"/>
                <w:sz w:val="28"/>
                <w:szCs w:val="28"/>
              </w:rPr>
              <w:t>й уровень квалификации</w:t>
            </w:r>
          </w:p>
        </w:tc>
        <w:tc>
          <w:tcPr>
            <w:tcW w:w="4038" w:type="dxa"/>
            <w:gridSpan w:val="2"/>
            <w:tcBorders>
              <w:top w:val="single" w:sz="4" w:space="0" w:color="auto"/>
              <w:left w:val="single" w:sz="4" w:space="0" w:color="auto"/>
              <w:bottom w:val="single" w:sz="4" w:space="0" w:color="auto"/>
              <w:right w:val="single" w:sz="4" w:space="0" w:color="auto"/>
            </w:tcBorders>
          </w:tcPr>
          <w:p w:rsidR="006A09B0" w:rsidRPr="006A09B0" w:rsidRDefault="006A09B0" w:rsidP="006A09B0">
            <w:pPr>
              <w:pStyle w:val="a9"/>
              <w:rPr>
                <w:rFonts w:ascii="Times New Roman" w:hAnsi="Times New Roman" w:cs="Times New Roman"/>
                <w:sz w:val="28"/>
                <w:szCs w:val="28"/>
              </w:rPr>
            </w:pPr>
            <w:r w:rsidRPr="006A09B0">
              <w:rPr>
                <w:rFonts w:ascii="Times New Roman" w:hAnsi="Times New Roman" w:cs="Times New Roman"/>
                <w:sz w:val="28"/>
                <w:szCs w:val="28"/>
              </w:rPr>
              <w:t>Специалист по закупкам</w:t>
            </w:r>
          </w:p>
        </w:tc>
        <w:tc>
          <w:tcPr>
            <w:tcW w:w="2478" w:type="dxa"/>
            <w:tcBorders>
              <w:top w:val="single" w:sz="4" w:space="0" w:color="auto"/>
              <w:left w:val="single" w:sz="4" w:space="0" w:color="auto"/>
              <w:bottom w:val="single" w:sz="4" w:space="0" w:color="auto"/>
            </w:tcBorders>
          </w:tcPr>
          <w:p w:rsidR="006A09B0" w:rsidRPr="006A09B0" w:rsidRDefault="006A09B0" w:rsidP="006A09B0">
            <w:pPr>
              <w:pStyle w:val="a8"/>
              <w:jc w:val="center"/>
              <w:rPr>
                <w:rFonts w:ascii="Times New Roman" w:hAnsi="Times New Roman" w:cs="Times New Roman"/>
                <w:sz w:val="28"/>
                <w:szCs w:val="28"/>
              </w:rPr>
            </w:pPr>
            <w:r w:rsidRPr="006A09B0">
              <w:rPr>
                <w:rFonts w:ascii="Times New Roman" w:hAnsi="Times New Roman" w:cs="Times New Roman"/>
                <w:sz w:val="28"/>
                <w:szCs w:val="28"/>
              </w:rPr>
              <w:t>7970</w:t>
            </w:r>
          </w:p>
        </w:tc>
      </w:tr>
    </w:tbl>
    <w:p w:rsidR="006A09B0" w:rsidRDefault="006A09B0" w:rsidP="006A09B0">
      <w:pPr>
        <w:pStyle w:val="ConsPlusNormal"/>
        <w:jc w:val="both"/>
        <w:rPr>
          <w:color w:val="0070C0"/>
          <w:sz w:val="28"/>
          <w:szCs w:val="28"/>
        </w:rPr>
      </w:pPr>
      <w:r w:rsidRPr="00C7534A">
        <w:rPr>
          <w:rStyle w:val="a7"/>
          <w:bCs/>
          <w:sz w:val="26"/>
          <w:szCs w:val="26"/>
        </w:rPr>
        <w:br w:type="page"/>
      </w:r>
    </w:p>
    <w:p w:rsidR="00DE5BAE" w:rsidRPr="006A09B0" w:rsidRDefault="00DE5BAE" w:rsidP="006A09B0">
      <w:pPr>
        <w:widowControl w:val="0"/>
        <w:autoSpaceDE w:val="0"/>
        <w:autoSpaceDN w:val="0"/>
        <w:adjustRightInd w:val="0"/>
        <w:spacing w:after="0" w:line="240" w:lineRule="auto"/>
        <w:ind w:firstLine="720"/>
        <w:jc w:val="right"/>
        <w:rPr>
          <w:rFonts w:ascii="Times New Roman" w:hAnsi="Times New Roman" w:cs="Times New Roman"/>
          <w:bCs/>
          <w:sz w:val="28"/>
          <w:szCs w:val="28"/>
        </w:rPr>
      </w:pPr>
      <w:r w:rsidRPr="006A09B0">
        <w:rPr>
          <w:rFonts w:ascii="Times New Roman" w:hAnsi="Times New Roman" w:cs="Times New Roman"/>
          <w:bCs/>
          <w:sz w:val="28"/>
          <w:szCs w:val="28"/>
        </w:rPr>
        <w:lastRenderedPageBreak/>
        <w:t>Приложение № </w:t>
      </w:r>
      <w:r w:rsidR="00AA3E47" w:rsidRPr="006A09B0">
        <w:rPr>
          <w:rFonts w:ascii="Times New Roman" w:hAnsi="Times New Roman" w:cs="Times New Roman"/>
          <w:bCs/>
          <w:sz w:val="28"/>
          <w:szCs w:val="28"/>
        </w:rPr>
        <w:t>3</w:t>
      </w:r>
      <w:r w:rsidRPr="006A09B0">
        <w:rPr>
          <w:rFonts w:ascii="Times New Roman" w:hAnsi="Times New Roman" w:cs="Times New Roman"/>
          <w:bCs/>
          <w:sz w:val="28"/>
          <w:szCs w:val="28"/>
        </w:rPr>
        <w:br/>
        <w:t xml:space="preserve">к </w:t>
      </w:r>
      <w:hyperlink w:anchor="sub_1000" w:history="1">
        <w:r w:rsidRPr="006A09B0">
          <w:rPr>
            <w:rFonts w:ascii="Times New Roman" w:hAnsi="Times New Roman" w:cs="Times New Roman"/>
            <w:bCs/>
            <w:sz w:val="28"/>
            <w:szCs w:val="28"/>
          </w:rPr>
          <w:t xml:space="preserve"> Положению</w:t>
        </w:r>
      </w:hyperlink>
      <w:r w:rsidRPr="006A09B0">
        <w:rPr>
          <w:rFonts w:ascii="Times New Roman" w:hAnsi="Times New Roman" w:cs="Times New Roman"/>
          <w:bCs/>
          <w:sz w:val="28"/>
          <w:szCs w:val="28"/>
        </w:rPr>
        <w:t xml:space="preserve"> по оплате труда работников </w:t>
      </w:r>
    </w:p>
    <w:p w:rsidR="00DE5BAE" w:rsidRPr="006A09B0" w:rsidRDefault="00DE5BAE" w:rsidP="006A09B0">
      <w:pPr>
        <w:widowControl w:val="0"/>
        <w:autoSpaceDE w:val="0"/>
        <w:autoSpaceDN w:val="0"/>
        <w:adjustRightInd w:val="0"/>
        <w:spacing w:after="0" w:line="240" w:lineRule="auto"/>
        <w:ind w:firstLine="720"/>
        <w:jc w:val="right"/>
        <w:rPr>
          <w:rFonts w:ascii="Times New Roman" w:hAnsi="Times New Roman" w:cs="Times New Roman"/>
          <w:bCs/>
          <w:sz w:val="28"/>
          <w:szCs w:val="28"/>
        </w:rPr>
      </w:pPr>
      <w:r w:rsidRPr="006A09B0">
        <w:rPr>
          <w:rFonts w:ascii="Times New Roman" w:hAnsi="Times New Roman" w:cs="Times New Roman"/>
          <w:bCs/>
          <w:sz w:val="28"/>
          <w:szCs w:val="28"/>
        </w:rPr>
        <w:t>муниципального казенного  учреждения</w:t>
      </w:r>
    </w:p>
    <w:p w:rsidR="00DE5BAE" w:rsidRPr="006A09B0" w:rsidRDefault="00DE5BAE" w:rsidP="006A09B0">
      <w:pPr>
        <w:widowControl w:val="0"/>
        <w:autoSpaceDE w:val="0"/>
        <w:autoSpaceDN w:val="0"/>
        <w:adjustRightInd w:val="0"/>
        <w:spacing w:after="0" w:line="240" w:lineRule="auto"/>
        <w:ind w:firstLine="720"/>
        <w:jc w:val="right"/>
        <w:rPr>
          <w:rFonts w:ascii="Times New Roman" w:hAnsi="Times New Roman" w:cs="Times New Roman"/>
          <w:bCs/>
          <w:sz w:val="28"/>
          <w:szCs w:val="28"/>
        </w:rPr>
      </w:pPr>
      <w:r w:rsidRPr="006A09B0">
        <w:rPr>
          <w:rFonts w:ascii="Times New Roman" w:hAnsi="Times New Roman" w:cs="Times New Roman"/>
          <w:bCs/>
          <w:sz w:val="28"/>
          <w:szCs w:val="28"/>
        </w:rPr>
        <w:t xml:space="preserve"> «Центр бюджетного учета Хомутовского </w:t>
      </w:r>
    </w:p>
    <w:p w:rsidR="00DE5BAE" w:rsidRPr="006A09B0" w:rsidRDefault="00DE5BAE" w:rsidP="006A09B0">
      <w:pPr>
        <w:widowControl w:val="0"/>
        <w:autoSpaceDE w:val="0"/>
        <w:autoSpaceDN w:val="0"/>
        <w:adjustRightInd w:val="0"/>
        <w:spacing w:after="0" w:line="240" w:lineRule="auto"/>
        <w:ind w:firstLine="720"/>
        <w:jc w:val="right"/>
        <w:rPr>
          <w:rFonts w:ascii="Times New Roman" w:hAnsi="Times New Roman" w:cs="Times New Roman"/>
          <w:bCs/>
          <w:sz w:val="28"/>
          <w:szCs w:val="28"/>
        </w:rPr>
      </w:pPr>
      <w:r w:rsidRPr="006A09B0">
        <w:rPr>
          <w:rFonts w:ascii="Times New Roman" w:hAnsi="Times New Roman" w:cs="Times New Roman"/>
          <w:bCs/>
          <w:sz w:val="28"/>
          <w:szCs w:val="28"/>
        </w:rPr>
        <w:t>района Курской области»</w:t>
      </w:r>
    </w:p>
    <w:p w:rsidR="00DE5BAE" w:rsidRPr="006A09B0" w:rsidRDefault="00DE5BAE" w:rsidP="006A09B0">
      <w:pPr>
        <w:widowControl w:val="0"/>
        <w:autoSpaceDE w:val="0"/>
        <w:autoSpaceDN w:val="0"/>
        <w:adjustRightInd w:val="0"/>
        <w:spacing w:after="0" w:line="240" w:lineRule="auto"/>
        <w:ind w:firstLine="720"/>
        <w:jc w:val="right"/>
        <w:rPr>
          <w:rFonts w:ascii="Times New Roman" w:hAnsi="Times New Roman" w:cs="Times New Roman"/>
          <w:sz w:val="28"/>
          <w:szCs w:val="28"/>
        </w:rPr>
      </w:pPr>
    </w:p>
    <w:p w:rsidR="00DE5BAE" w:rsidRPr="006A09B0" w:rsidRDefault="00DE5BAE" w:rsidP="006A09B0">
      <w:pPr>
        <w:tabs>
          <w:tab w:val="center" w:pos="5102"/>
        </w:tabs>
        <w:spacing w:after="0" w:line="240" w:lineRule="auto"/>
        <w:rPr>
          <w:rFonts w:ascii="Times New Roman" w:hAnsi="Times New Roman" w:cs="Times New Roman"/>
          <w:sz w:val="28"/>
          <w:szCs w:val="28"/>
        </w:rPr>
      </w:pPr>
    </w:p>
    <w:p w:rsidR="00DE5BAE" w:rsidRPr="006A09B0" w:rsidRDefault="00DE5BAE" w:rsidP="006A09B0">
      <w:pPr>
        <w:tabs>
          <w:tab w:val="center" w:pos="5102"/>
        </w:tabs>
        <w:spacing w:after="0" w:line="240" w:lineRule="auto"/>
        <w:rPr>
          <w:rFonts w:ascii="Times New Roman" w:hAnsi="Times New Roman" w:cs="Times New Roman"/>
          <w:sz w:val="28"/>
          <w:szCs w:val="28"/>
        </w:rPr>
      </w:pPr>
    </w:p>
    <w:p w:rsidR="00DE5BAE" w:rsidRPr="006A09B0" w:rsidRDefault="00DE5BAE" w:rsidP="006A09B0">
      <w:pPr>
        <w:tabs>
          <w:tab w:val="center" w:pos="5102"/>
        </w:tabs>
        <w:spacing w:after="0" w:line="240" w:lineRule="auto"/>
        <w:rPr>
          <w:rFonts w:ascii="Times New Roman" w:hAnsi="Times New Roman" w:cs="Times New Roman"/>
          <w:sz w:val="28"/>
          <w:szCs w:val="28"/>
        </w:rPr>
      </w:pPr>
    </w:p>
    <w:p w:rsidR="00DE5BAE" w:rsidRPr="006A09B0" w:rsidRDefault="00DE5BAE" w:rsidP="006A09B0">
      <w:pPr>
        <w:pStyle w:val="ConsPlusNormal"/>
        <w:jc w:val="center"/>
        <w:rPr>
          <w:b/>
          <w:sz w:val="28"/>
          <w:szCs w:val="28"/>
        </w:rPr>
      </w:pPr>
      <w:r w:rsidRPr="006A09B0">
        <w:rPr>
          <w:b/>
          <w:sz w:val="28"/>
          <w:szCs w:val="28"/>
        </w:rPr>
        <w:t xml:space="preserve">Перечень </w:t>
      </w:r>
    </w:p>
    <w:p w:rsidR="00DE5BAE" w:rsidRPr="006A09B0" w:rsidRDefault="00DE5BAE" w:rsidP="006A09B0">
      <w:pPr>
        <w:pStyle w:val="ConsPlusNormal"/>
        <w:jc w:val="center"/>
        <w:rPr>
          <w:b/>
          <w:sz w:val="28"/>
          <w:szCs w:val="28"/>
        </w:rPr>
      </w:pPr>
      <w:r w:rsidRPr="006A09B0">
        <w:rPr>
          <w:b/>
          <w:sz w:val="28"/>
          <w:szCs w:val="28"/>
        </w:rPr>
        <w:t xml:space="preserve">должностей работников, относимых к основному персоналу по муниципальному казенному учреждению «Центр бюджетного учета Хомутовского района Курской области» для расчета размера средней заработной </w:t>
      </w:r>
      <w:proofErr w:type="gramStart"/>
      <w:r w:rsidRPr="006A09B0">
        <w:rPr>
          <w:b/>
          <w:sz w:val="28"/>
          <w:szCs w:val="28"/>
        </w:rPr>
        <w:t>платы и определения размера должностного оклада руководителя учреждения</w:t>
      </w:r>
      <w:proofErr w:type="gramEnd"/>
    </w:p>
    <w:p w:rsidR="00DE5BAE" w:rsidRPr="006A09B0" w:rsidRDefault="00DE5BAE" w:rsidP="006A09B0">
      <w:pPr>
        <w:pStyle w:val="ConsPlusNormal"/>
        <w:jc w:val="center"/>
        <w:rPr>
          <w:b/>
          <w:sz w:val="28"/>
          <w:szCs w:val="28"/>
        </w:rPr>
      </w:pPr>
    </w:p>
    <w:p w:rsidR="00DE5BAE" w:rsidRPr="006A09B0" w:rsidRDefault="00DE5BAE" w:rsidP="006A09B0">
      <w:pPr>
        <w:pStyle w:val="ConsPlusNormal"/>
        <w:jc w:val="both"/>
        <w:rPr>
          <w:sz w:val="28"/>
          <w:szCs w:val="28"/>
        </w:rPr>
      </w:pPr>
      <w:r w:rsidRPr="006A09B0">
        <w:rPr>
          <w:sz w:val="28"/>
          <w:szCs w:val="28"/>
        </w:rPr>
        <w:t>Бухгалтер</w:t>
      </w:r>
    </w:p>
    <w:p w:rsidR="00DE5BAE" w:rsidRPr="006A09B0" w:rsidRDefault="00DE5BAE" w:rsidP="006A09B0">
      <w:pPr>
        <w:pStyle w:val="ConsPlusNormal"/>
        <w:jc w:val="both"/>
        <w:rPr>
          <w:sz w:val="28"/>
          <w:szCs w:val="28"/>
        </w:rPr>
      </w:pPr>
      <w:r w:rsidRPr="006A09B0">
        <w:rPr>
          <w:sz w:val="28"/>
          <w:szCs w:val="28"/>
        </w:rPr>
        <w:t>Ведущий бухгалтер</w:t>
      </w:r>
    </w:p>
    <w:p w:rsidR="00DE5BAE" w:rsidRPr="006A09B0" w:rsidRDefault="00DE5BAE" w:rsidP="006A09B0">
      <w:pPr>
        <w:pStyle w:val="ConsPlusNormal"/>
        <w:jc w:val="both"/>
        <w:rPr>
          <w:sz w:val="28"/>
          <w:szCs w:val="28"/>
        </w:rPr>
      </w:pPr>
      <w:r w:rsidRPr="006A09B0">
        <w:rPr>
          <w:sz w:val="28"/>
          <w:szCs w:val="28"/>
        </w:rPr>
        <w:t>Экономист</w:t>
      </w:r>
    </w:p>
    <w:p w:rsidR="00DE5BAE" w:rsidRPr="006A09B0" w:rsidRDefault="00DE5BAE" w:rsidP="006A09B0">
      <w:pPr>
        <w:pStyle w:val="ConsPlusNormal"/>
        <w:jc w:val="both"/>
        <w:rPr>
          <w:sz w:val="28"/>
          <w:szCs w:val="28"/>
        </w:rPr>
      </w:pPr>
      <w:r w:rsidRPr="006A09B0">
        <w:rPr>
          <w:sz w:val="28"/>
          <w:szCs w:val="28"/>
        </w:rPr>
        <w:t xml:space="preserve">Главный </w:t>
      </w:r>
      <w:r w:rsidR="00AA3E47" w:rsidRPr="006A09B0">
        <w:rPr>
          <w:sz w:val="28"/>
          <w:szCs w:val="28"/>
        </w:rPr>
        <w:t>специалист</w:t>
      </w:r>
    </w:p>
    <w:p w:rsidR="00DE5BAE" w:rsidRDefault="00DE5BAE" w:rsidP="006A09B0">
      <w:pPr>
        <w:pStyle w:val="ConsPlusNormal"/>
        <w:jc w:val="both"/>
        <w:rPr>
          <w:color w:val="0070C0"/>
          <w:sz w:val="28"/>
          <w:szCs w:val="28"/>
        </w:rPr>
      </w:pPr>
    </w:p>
    <w:p w:rsidR="00D61D43" w:rsidRDefault="00D61D43" w:rsidP="006A09B0">
      <w:pPr>
        <w:pStyle w:val="ConsPlusNormal"/>
        <w:jc w:val="both"/>
        <w:rPr>
          <w:color w:val="0070C0"/>
          <w:sz w:val="28"/>
          <w:szCs w:val="28"/>
        </w:rPr>
      </w:pPr>
    </w:p>
    <w:p w:rsidR="00D61D43" w:rsidRDefault="00D61D43" w:rsidP="006A09B0">
      <w:pPr>
        <w:pStyle w:val="ConsPlusNormal"/>
        <w:jc w:val="both"/>
        <w:rPr>
          <w:color w:val="0070C0"/>
          <w:sz w:val="28"/>
          <w:szCs w:val="28"/>
        </w:rPr>
      </w:pPr>
    </w:p>
    <w:p w:rsidR="00D61D43" w:rsidRDefault="00D61D43" w:rsidP="006A09B0">
      <w:pPr>
        <w:pStyle w:val="ConsPlusNormal"/>
        <w:jc w:val="both"/>
        <w:rPr>
          <w:color w:val="0070C0"/>
          <w:sz w:val="28"/>
          <w:szCs w:val="28"/>
        </w:rPr>
      </w:pPr>
    </w:p>
    <w:p w:rsidR="00ED6CF5" w:rsidRDefault="00ED6CF5" w:rsidP="006A09B0">
      <w:pPr>
        <w:pStyle w:val="ConsPlusNormal"/>
        <w:jc w:val="both"/>
        <w:rPr>
          <w:color w:val="0070C0"/>
          <w:sz w:val="28"/>
          <w:szCs w:val="28"/>
        </w:rPr>
      </w:pPr>
    </w:p>
    <w:p w:rsidR="00ED6CF5" w:rsidRDefault="00ED6CF5" w:rsidP="006A09B0">
      <w:pPr>
        <w:pStyle w:val="ConsPlusNormal"/>
        <w:jc w:val="both"/>
        <w:rPr>
          <w:color w:val="0070C0"/>
          <w:sz w:val="28"/>
          <w:szCs w:val="28"/>
        </w:rPr>
      </w:pPr>
    </w:p>
    <w:p w:rsidR="00ED6CF5" w:rsidRDefault="00ED6CF5" w:rsidP="006A09B0">
      <w:pPr>
        <w:pStyle w:val="ConsPlusNormal"/>
        <w:jc w:val="both"/>
        <w:rPr>
          <w:color w:val="0070C0"/>
          <w:sz w:val="28"/>
          <w:szCs w:val="28"/>
        </w:rPr>
      </w:pPr>
    </w:p>
    <w:p w:rsidR="00ED6CF5" w:rsidRDefault="00ED6CF5" w:rsidP="006A09B0">
      <w:pPr>
        <w:pStyle w:val="ConsPlusNormal"/>
        <w:jc w:val="both"/>
        <w:rPr>
          <w:color w:val="0070C0"/>
          <w:sz w:val="28"/>
          <w:szCs w:val="28"/>
        </w:rPr>
      </w:pPr>
    </w:p>
    <w:p w:rsidR="00ED6CF5" w:rsidRDefault="00ED6CF5" w:rsidP="006A09B0">
      <w:pPr>
        <w:pStyle w:val="ConsPlusNormal"/>
        <w:jc w:val="both"/>
        <w:rPr>
          <w:color w:val="0070C0"/>
          <w:sz w:val="28"/>
          <w:szCs w:val="28"/>
        </w:rPr>
      </w:pPr>
    </w:p>
    <w:p w:rsidR="00ED6CF5" w:rsidRDefault="00ED6CF5" w:rsidP="006A09B0">
      <w:pPr>
        <w:pStyle w:val="ConsPlusNormal"/>
        <w:jc w:val="both"/>
        <w:rPr>
          <w:color w:val="0070C0"/>
          <w:sz w:val="28"/>
          <w:szCs w:val="28"/>
        </w:rPr>
      </w:pPr>
    </w:p>
    <w:p w:rsidR="00ED6CF5" w:rsidRDefault="00ED6CF5" w:rsidP="006A09B0">
      <w:pPr>
        <w:pStyle w:val="ConsPlusNormal"/>
        <w:jc w:val="both"/>
        <w:rPr>
          <w:color w:val="0070C0"/>
          <w:sz w:val="28"/>
          <w:szCs w:val="28"/>
        </w:rPr>
      </w:pPr>
    </w:p>
    <w:p w:rsidR="00ED6CF5" w:rsidRDefault="00ED6CF5" w:rsidP="006A09B0">
      <w:pPr>
        <w:pStyle w:val="ConsPlusNormal"/>
        <w:jc w:val="both"/>
        <w:rPr>
          <w:color w:val="0070C0"/>
          <w:sz w:val="28"/>
          <w:szCs w:val="28"/>
        </w:rPr>
      </w:pPr>
    </w:p>
    <w:p w:rsidR="00ED6CF5" w:rsidRDefault="00ED6CF5" w:rsidP="006A09B0">
      <w:pPr>
        <w:pStyle w:val="ConsPlusNormal"/>
        <w:jc w:val="both"/>
        <w:rPr>
          <w:color w:val="0070C0"/>
          <w:sz w:val="28"/>
          <w:szCs w:val="28"/>
        </w:rPr>
      </w:pPr>
    </w:p>
    <w:p w:rsidR="00ED6CF5" w:rsidRDefault="00ED6CF5" w:rsidP="006A09B0">
      <w:pPr>
        <w:pStyle w:val="ConsPlusNormal"/>
        <w:jc w:val="both"/>
        <w:rPr>
          <w:color w:val="0070C0"/>
          <w:sz w:val="28"/>
          <w:szCs w:val="28"/>
        </w:rPr>
      </w:pPr>
    </w:p>
    <w:p w:rsidR="00ED6CF5" w:rsidRDefault="00ED6CF5" w:rsidP="006A09B0">
      <w:pPr>
        <w:pStyle w:val="ConsPlusNormal"/>
        <w:jc w:val="both"/>
        <w:rPr>
          <w:color w:val="0070C0"/>
          <w:sz w:val="28"/>
          <w:szCs w:val="28"/>
        </w:rPr>
      </w:pPr>
    </w:p>
    <w:p w:rsidR="00ED6CF5" w:rsidRDefault="00ED6CF5" w:rsidP="006A09B0">
      <w:pPr>
        <w:pStyle w:val="ConsPlusNormal"/>
        <w:jc w:val="both"/>
        <w:rPr>
          <w:color w:val="0070C0"/>
          <w:sz w:val="28"/>
          <w:szCs w:val="28"/>
        </w:rPr>
      </w:pPr>
    </w:p>
    <w:p w:rsidR="00ED6CF5" w:rsidRDefault="00ED6CF5" w:rsidP="006A09B0">
      <w:pPr>
        <w:pStyle w:val="ConsPlusNormal"/>
        <w:jc w:val="both"/>
        <w:rPr>
          <w:color w:val="0070C0"/>
          <w:sz w:val="28"/>
          <w:szCs w:val="28"/>
        </w:rPr>
      </w:pPr>
    </w:p>
    <w:p w:rsidR="00ED6CF5" w:rsidRDefault="00ED6CF5" w:rsidP="006A09B0">
      <w:pPr>
        <w:pStyle w:val="ConsPlusNormal"/>
        <w:jc w:val="both"/>
        <w:rPr>
          <w:color w:val="0070C0"/>
          <w:sz w:val="28"/>
          <w:szCs w:val="28"/>
        </w:rPr>
      </w:pPr>
    </w:p>
    <w:p w:rsidR="00ED6CF5" w:rsidRDefault="00ED6CF5" w:rsidP="006A09B0">
      <w:pPr>
        <w:pStyle w:val="ConsPlusNormal"/>
        <w:jc w:val="both"/>
        <w:rPr>
          <w:color w:val="0070C0"/>
          <w:sz w:val="28"/>
          <w:szCs w:val="28"/>
        </w:rPr>
      </w:pPr>
    </w:p>
    <w:p w:rsidR="00ED6CF5" w:rsidRDefault="00ED6CF5" w:rsidP="006A09B0">
      <w:pPr>
        <w:pStyle w:val="ConsPlusNormal"/>
        <w:jc w:val="both"/>
        <w:rPr>
          <w:color w:val="0070C0"/>
          <w:sz w:val="28"/>
          <w:szCs w:val="28"/>
        </w:rPr>
      </w:pPr>
    </w:p>
    <w:p w:rsidR="00ED6CF5" w:rsidRDefault="00ED6CF5" w:rsidP="006A09B0">
      <w:pPr>
        <w:pStyle w:val="ConsPlusNormal"/>
        <w:jc w:val="both"/>
        <w:rPr>
          <w:color w:val="0070C0"/>
          <w:sz w:val="28"/>
          <w:szCs w:val="28"/>
        </w:rPr>
      </w:pPr>
    </w:p>
    <w:p w:rsidR="00ED6CF5" w:rsidRDefault="00ED6CF5" w:rsidP="006A09B0">
      <w:pPr>
        <w:pStyle w:val="ConsPlusNormal"/>
        <w:jc w:val="both"/>
        <w:rPr>
          <w:color w:val="0070C0"/>
          <w:sz w:val="28"/>
          <w:szCs w:val="28"/>
        </w:rPr>
      </w:pPr>
    </w:p>
    <w:p w:rsidR="00ED6CF5" w:rsidRDefault="00ED6CF5" w:rsidP="006A09B0">
      <w:pPr>
        <w:pStyle w:val="ConsPlusNormal"/>
        <w:jc w:val="both"/>
        <w:rPr>
          <w:color w:val="0070C0"/>
          <w:sz w:val="28"/>
          <w:szCs w:val="28"/>
        </w:rPr>
      </w:pPr>
    </w:p>
    <w:p w:rsidR="00ED6CF5" w:rsidRDefault="00ED6CF5" w:rsidP="006A09B0">
      <w:pPr>
        <w:pStyle w:val="ConsPlusNormal"/>
        <w:jc w:val="both"/>
        <w:rPr>
          <w:color w:val="0070C0"/>
          <w:sz w:val="28"/>
          <w:szCs w:val="28"/>
        </w:rPr>
      </w:pPr>
    </w:p>
    <w:p w:rsidR="00ED6CF5" w:rsidRDefault="00ED6CF5" w:rsidP="006A09B0">
      <w:pPr>
        <w:pStyle w:val="ConsPlusNormal"/>
        <w:jc w:val="both"/>
        <w:rPr>
          <w:color w:val="0070C0"/>
          <w:sz w:val="28"/>
          <w:szCs w:val="28"/>
        </w:rPr>
      </w:pPr>
      <w:bookmarkStart w:id="45" w:name="_GoBack"/>
      <w:bookmarkEnd w:id="45"/>
    </w:p>
    <w:sectPr w:rsidR="00ED6CF5" w:rsidSect="008D1573">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9E746E"/>
    <w:multiLevelType w:val="hybridMultilevel"/>
    <w:tmpl w:val="74F67772"/>
    <w:lvl w:ilvl="0" w:tplc="5B8804B2">
      <w:start w:val="2"/>
      <w:numFmt w:val="decimal"/>
      <w:lvlText w:val="%1."/>
      <w:lvlJc w:val="left"/>
      <w:pPr>
        <w:ind w:left="1440" w:hanging="360"/>
      </w:pPr>
      <w:rPr>
        <w:rFonts w:cs="Times New Roman" w:hint="default"/>
      </w:rPr>
    </w:lvl>
    <w:lvl w:ilvl="1" w:tplc="04190019" w:tentative="1">
      <w:start w:val="1"/>
      <w:numFmt w:val="lowerLetter"/>
      <w:lvlText w:val="%2."/>
      <w:lvlJc w:val="left"/>
      <w:pPr>
        <w:ind w:left="2160" w:hanging="360"/>
      </w:pPr>
      <w:rPr>
        <w:rFonts w:cs="Times New Roman"/>
      </w:rPr>
    </w:lvl>
    <w:lvl w:ilvl="2" w:tplc="0419001B" w:tentative="1">
      <w:start w:val="1"/>
      <w:numFmt w:val="lowerRoman"/>
      <w:lvlText w:val="%3."/>
      <w:lvlJc w:val="right"/>
      <w:pPr>
        <w:ind w:left="2880" w:hanging="180"/>
      </w:pPr>
      <w:rPr>
        <w:rFonts w:cs="Times New Roman"/>
      </w:rPr>
    </w:lvl>
    <w:lvl w:ilvl="3" w:tplc="0419000F" w:tentative="1">
      <w:start w:val="1"/>
      <w:numFmt w:val="decimal"/>
      <w:lvlText w:val="%4."/>
      <w:lvlJc w:val="left"/>
      <w:pPr>
        <w:ind w:left="3600" w:hanging="360"/>
      </w:pPr>
      <w:rPr>
        <w:rFonts w:cs="Times New Roman"/>
      </w:rPr>
    </w:lvl>
    <w:lvl w:ilvl="4" w:tplc="04190019" w:tentative="1">
      <w:start w:val="1"/>
      <w:numFmt w:val="lowerLetter"/>
      <w:lvlText w:val="%5."/>
      <w:lvlJc w:val="left"/>
      <w:pPr>
        <w:ind w:left="4320" w:hanging="360"/>
      </w:pPr>
      <w:rPr>
        <w:rFonts w:cs="Times New Roman"/>
      </w:rPr>
    </w:lvl>
    <w:lvl w:ilvl="5" w:tplc="0419001B" w:tentative="1">
      <w:start w:val="1"/>
      <w:numFmt w:val="lowerRoman"/>
      <w:lvlText w:val="%6."/>
      <w:lvlJc w:val="right"/>
      <w:pPr>
        <w:ind w:left="5040" w:hanging="180"/>
      </w:pPr>
      <w:rPr>
        <w:rFonts w:cs="Times New Roman"/>
      </w:rPr>
    </w:lvl>
    <w:lvl w:ilvl="6" w:tplc="0419000F" w:tentative="1">
      <w:start w:val="1"/>
      <w:numFmt w:val="decimal"/>
      <w:lvlText w:val="%7."/>
      <w:lvlJc w:val="left"/>
      <w:pPr>
        <w:ind w:left="5760" w:hanging="360"/>
      </w:pPr>
      <w:rPr>
        <w:rFonts w:cs="Times New Roman"/>
      </w:rPr>
    </w:lvl>
    <w:lvl w:ilvl="7" w:tplc="04190019" w:tentative="1">
      <w:start w:val="1"/>
      <w:numFmt w:val="lowerLetter"/>
      <w:lvlText w:val="%8."/>
      <w:lvlJc w:val="left"/>
      <w:pPr>
        <w:ind w:left="6480" w:hanging="360"/>
      </w:pPr>
      <w:rPr>
        <w:rFonts w:cs="Times New Roman"/>
      </w:rPr>
    </w:lvl>
    <w:lvl w:ilvl="8" w:tplc="0419001B" w:tentative="1">
      <w:start w:val="1"/>
      <w:numFmt w:val="lowerRoman"/>
      <w:lvlText w:val="%9."/>
      <w:lvlJc w:val="right"/>
      <w:pPr>
        <w:ind w:left="7200" w:hanging="180"/>
      </w:pPr>
      <w:rPr>
        <w:rFonts w:cs="Times New Roman"/>
      </w:rPr>
    </w:lvl>
  </w:abstractNum>
  <w:abstractNum w:abstractNumId="1">
    <w:nsid w:val="2F9064CA"/>
    <w:multiLevelType w:val="hybridMultilevel"/>
    <w:tmpl w:val="830CFF78"/>
    <w:lvl w:ilvl="0" w:tplc="517C53C0">
      <w:start w:val="1"/>
      <w:numFmt w:val="decimal"/>
      <w:lvlText w:val="%1."/>
      <w:lvlJc w:val="left"/>
      <w:pPr>
        <w:ind w:left="785" w:hanging="360"/>
      </w:pPr>
      <w:rPr>
        <w:rFonts w:ascii="Times New Roman" w:eastAsia="Times New Roman" w:hAnsi="Times New Roman" w:cs="Times New Roman"/>
      </w:r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2">
    <w:nsid w:val="4F843662"/>
    <w:multiLevelType w:val="hybridMultilevel"/>
    <w:tmpl w:val="7F6E2832"/>
    <w:lvl w:ilvl="0" w:tplc="70CA8E96">
      <w:start w:val="4"/>
      <w:numFmt w:val="decimal"/>
      <w:lvlText w:val="%1."/>
      <w:lvlJc w:val="left"/>
      <w:pPr>
        <w:ind w:left="1800" w:hanging="360"/>
      </w:pPr>
      <w:rPr>
        <w:rFonts w:cs="Times New Roman" w:hint="default"/>
      </w:rPr>
    </w:lvl>
    <w:lvl w:ilvl="1" w:tplc="04190019" w:tentative="1">
      <w:start w:val="1"/>
      <w:numFmt w:val="lowerLetter"/>
      <w:lvlText w:val="%2."/>
      <w:lvlJc w:val="left"/>
      <w:pPr>
        <w:ind w:left="2520" w:hanging="360"/>
      </w:pPr>
      <w:rPr>
        <w:rFonts w:cs="Times New Roman"/>
      </w:rPr>
    </w:lvl>
    <w:lvl w:ilvl="2" w:tplc="0419001B" w:tentative="1">
      <w:start w:val="1"/>
      <w:numFmt w:val="lowerRoman"/>
      <w:lvlText w:val="%3."/>
      <w:lvlJc w:val="right"/>
      <w:pPr>
        <w:ind w:left="3240" w:hanging="180"/>
      </w:pPr>
      <w:rPr>
        <w:rFonts w:cs="Times New Roman"/>
      </w:rPr>
    </w:lvl>
    <w:lvl w:ilvl="3" w:tplc="0419000F" w:tentative="1">
      <w:start w:val="1"/>
      <w:numFmt w:val="decimal"/>
      <w:lvlText w:val="%4."/>
      <w:lvlJc w:val="left"/>
      <w:pPr>
        <w:ind w:left="3960" w:hanging="360"/>
      </w:pPr>
      <w:rPr>
        <w:rFonts w:cs="Times New Roman"/>
      </w:rPr>
    </w:lvl>
    <w:lvl w:ilvl="4" w:tplc="04190019" w:tentative="1">
      <w:start w:val="1"/>
      <w:numFmt w:val="lowerLetter"/>
      <w:lvlText w:val="%5."/>
      <w:lvlJc w:val="left"/>
      <w:pPr>
        <w:ind w:left="4680" w:hanging="360"/>
      </w:pPr>
      <w:rPr>
        <w:rFonts w:cs="Times New Roman"/>
      </w:rPr>
    </w:lvl>
    <w:lvl w:ilvl="5" w:tplc="0419001B" w:tentative="1">
      <w:start w:val="1"/>
      <w:numFmt w:val="lowerRoman"/>
      <w:lvlText w:val="%6."/>
      <w:lvlJc w:val="right"/>
      <w:pPr>
        <w:ind w:left="5400" w:hanging="180"/>
      </w:pPr>
      <w:rPr>
        <w:rFonts w:cs="Times New Roman"/>
      </w:rPr>
    </w:lvl>
    <w:lvl w:ilvl="6" w:tplc="0419000F" w:tentative="1">
      <w:start w:val="1"/>
      <w:numFmt w:val="decimal"/>
      <w:lvlText w:val="%7."/>
      <w:lvlJc w:val="left"/>
      <w:pPr>
        <w:ind w:left="6120" w:hanging="360"/>
      </w:pPr>
      <w:rPr>
        <w:rFonts w:cs="Times New Roman"/>
      </w:rPr>
    </w:lvl>
    <w:lvl w:ilvl="7" w:tplc="04190019" w:tentative="1">
      <w:start w:val="1"/>
      <w:numFmt w:val="lowerLetter"/>
      <w:lvlText w:val="%8."/>
      <w:lvlJc w:val="left"/>
      <w:pPr>
        <w:ind w:left="6840" w:hanging="360"/>
      </w:pPr>
      <w:rPr>
        <w:rFonts w:cs="Times New Roman"/>
      </w:rPr>
    </w:lvl>
    <w:lvl w:ilvl="8" w:tplc="0419001B" w:tentative="1">
      <w:start w:val="1"/>
      <w:numFmt w:val="lowerRoman"/>
      <w:lvlText w:val="%9."/>
      <w:lvlJc w:val="right"/>
      <w:pPr>
        <w:ind w:left="7560" w:hanging="180"/>
      </w:pPr>
      <w:rPr>
        <w:rFonts w:cs="Times New Roman"/>
      </w:rPr>
    </w:lvl>
  </w:abstractNum>
  <w:abstractNum w:abstractNumId="3">
    <w:nsid w:val="752D0BB5"/>
    <w:multiLevelType w:val="hybridMultilevel"/>
    <w:tmpl w:val="15909D62"/>
    <w:lvl w:ilvl="0" w:tplc="85F0B7F8">
      <w:start w:val="1"/>
      <w:numFmt w:val="decimal"/>
      <w:lvlText w:val="%1."/>
      <w:lvlJc w:val="left"/>
      <w:pPr>
        <w:ind w:left="1080" w:hanging="360"/>
      </w:pPr>
      <w:rPr>
        <w:rFonts w:cs="Times New Roman" w:hint="default"/>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0BEA"/>
    <w:rsid w:val="00010C6B"/>
    <w:rsid w:val="000B3F18"/>
    <w:rsid w:val="000D17CA"/>
    <w:rsid w:val="000E72FD"/>
    <w:rsid w:val="001550A4"/>
    <w:rsid w:val="001843B4"/>
    <w:rsid w:val="00192A75"/>
    <w:rsid w:val="001944F7"/>
    <w:rsid w:val="001C4755"/>
    <w:rsid w:val="001D4D83"/>
    <w:rsid w:val="00226F48"/>
    <w:rsid w:val="00230E38"/>
    <w:rsid w:val="002407DF"/>
    <w:rsid w:val="00251C27"/>
    <w:rsid w:val="00295474"/>
    <w:rsid w:val="00352558"/>
    <w:rsid w:val="00355AC0"/>
    <w:rsid w:val="003625BE"/>
    <w:rsid w:val="00365271"/>
    <w:rsid w:val="003959C1"/>
    <w:rsid w:val="003A6F18"/>
    <w:rsid w:val="003F5BA8"/>
    <w:rsid w:val="00427FA3"/>
    <w:rsid w:val="004B186A"/>
    <w:rsid w:val="004E4294"/>
    <w:rsid w:val="005753C9"/>
    <w:rsid w:val="00594150"/>
    <w:rsid w:val="0059627A"/>
    <w:rsid w:val="005B71E6"/>
    <w:rsid w:val="005D6BCB"/>
    <w:rsid w:val="005E143B"/>
    <w:rsid w:val="005F4AA1"/>
    <w:rsid w:val="00636AC9"/>
    <w:rsid w:val="0065562F"/>
    <w:rsid w:val="006A09B0"/>
    <w:rsid w:val="006B58E8"/>
    <w:rsid w:val="006C5B9B"/>
    <w:rsid w:val="006F54EC"/>
    <w:rsid w:val="00706654"/>
    <w:rsid w:val="00734819"/>
    <w:rsid w:val="0074327C"/>
    <w:rsid w:val="00773893"/>
    <w:rsid w:val="007968FC"/>
    <w:rsid w:val="007A2746"/>
    <w:rsid w:val="007B2985"/>
    <w:rsid w:val="00812BD8"/>
    <w:rsid w:val="008D1573"/>
    <w:rsid w:val="008D158A"/>
    <w:rsid w:val="008D1A1B"/>
    <w:rsid w:val="008E1645"/>
    <w:rsid w:val="008E6599"/>
    <w:rsid w:val="00953CC4"/>
    <w:rsid w:val="009A17E8"/>
    <w:rsid w:val="009B46D5"/>
    <w:rsid w:val="00A00AEC"/>
    <w:rsid w:val="00A070AD"/>
    <w:rsid w:val="00A1561B"/>
    <w:rsid w:val="00A26AD8"/>
    <w:rsid w:val="00A4643A"/>
    <w:rsid w:val="00AA2BAD"/>
    <w:rsid w:val="00AA3E47"/>
    <w:rsid w:val="00B163C7"/>
    <w:rsid w:val="00B6082B"/>
    <w:rsid w:val="00BF0907"/>
    <w:rsid w:val="00C43E2B"/>
    <w:rsid w:val="00C44DAF"/>
    <w:rsid w:val="00C6555E"/>
    <w:rsid w:val="00C765D9"/>
    <w:rsid w:val="00C77C36"/>
    <w:rsid w:val="00CB2F87"/>
    <w:rsid w:val="00CE3503"/>
    <w:rsid w:val="00CE6B10"/>
    <w:rsid w:val="00D2218A"/>
    <w:rsid w:val="00D371FD"/>
    <w:rsid w:val="00D61D43"/>
    <w:rsid w:val="00D63DBC"/>
    <w:rsid w:val="00DD0307"/>
    <w:rsid w:val="00DD4EA5"/>
    <w:rsid w:val="00DE1BBA"/>
    <w:rsid w:val="00DE5BAE"/>
    <w:rsid w:val="00DE6BF6"/>
    <w:rsid w:val="00E235DC"/>
    <w:rsid w:val="00E34055"/>
    <w:rsid w:val="00E405C2"/>
    <w:rsid w:val="00E40858"/>
    <w:rsid w:val="00E50932"/>
    <w:rsid w:val="00ED6CF5"/>
    <w:rsid w:val="00EF4674"/>
    <w:rsid w:val="00F00E3A"/>
    <w:rsid w:val="00F01E29"/>
    <w:rsid w:val="00FA0BEA"/>
    <w:rsid w:val="00FD116A"/>
    <w:rsid w:val="00FD6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959C1"/>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2">
    <w:name w:val="heading 2"/>
    <w:basedOn w:val="a"/>
    <w:next w:val="a"/>
    <w:link w:val="20"/>
    <w:uiPriority w:val="9"/>
    <w:semiHidden/>
    <w:unhideWhenUsed/>
    <w:qFormat/>
    <w:rsid w:val="00ED6C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D6CF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semiHidden/>
    <w:unhideWhenUsed/>
    <w:rsid w:val="00FA0BEA"/>
    <w:pPr>
      <w:spacing w:after="120" w:line="480" w:lineRule="auto"/>
    </w:pPr>
  </w:style>
  <w:style w:type="character" w:customStyle="1" w:styleId="22">
    <w:name w:val="Основной текст 2 Знак"/>
    <w:basedOn w:val="a0"/>
    <w:link w:val="21"/>
    <w:uiPriority w:val="99"/>
    <w:semiHidden/>
    <w:rsid w:val="00FA0BEA"/>
  </w:style>
  <w:style w:type="table" w:styleId="a3">
    <w:name w:val="Table Grid"/>
    <w:basedOn w:val="a1"/>
    <w:uiPriority w:val="59"/>
    <w:rsid w:val="00FA0B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2407DF"/>
    <w:pPr>
      <w:widowControl w:val="0"/>
      <w:autoSpaceDE w:val="0"/>
      <w:autoSpaceDN w:val="0"/>
      <w:spacing w:after="0" w:line="240" w:lineRule="auto"/>
    </w:pPr>
    <w:rPr>
      <w:rFonts w:ascii="Times New Roman" w:eastAsia="Times New Roman" w:hAnsi="Times New Roman" w:cs="Times New Roman"/>
      <w:sz w:val="24"/>
      <w:szCs w:val="20"/>
    </w:rPr>
  </w:style>
  <w:style w:type="character" w:styleId="a4">
    <w:name w:val="Hyperlink"/>
    <w:uiPriority w:val="99"/>
    <w:unhideWhenUsed/>
    <w:rsid w:val="002407DF"/>
    <w:rPr>
      <w:color w:val="0000FF"/>
      <w:u w:val="single"/>
    </w:rPr>
  </w:style>
  <w:style w:type="paragraph" w:styleId="a5">
    <w:name w:val="List Paragraph"/>
    <w:basedOn w:val="a"/>
    <w:uiPriority w:val="34"/>
    <w:qFormat/>
    <w:rsid w:val="00FD116A"/>
    <w:pPr>
      <w:ind w:left="720"/>
      <w:contextualSpacing/>
    </w:pPr>
  </w:style>
  <w:style w:type="character" w:customStyle="1" w:styleId="a6">
    <w:name w:val="Гипертекстовая ссылка"/>
    <w:uiPriority w:val="99"/>
    <w:rsid w:val="00FD116A"/>
    <w:rPr>
      <w:rFonts w:cs="Times New Roman"/>
      <w:b w:val="0"/>
      <w:color w:val="106BBE"/>
    </w:rPr>
  </w:style>
  <w:style w:type="character" w:customStyle="1" w:styleId="10">
    <w:name w:val="Заголовок 1 Знак"/>
    <w:basedOn w:val="a0"/>
    <w:link w:val="1"/>
    <w:uiPriority w:val="99"/>
    <w:rsid w:val="003959C1"/>
    <w:rPr>
      <w:rFonts w:ascii="Times New Roman CYR" w:hAnsi="Times New Roman CYR" w:cs="Times New Roman CYR"/>
      <w:b/>
      <w:bCs/>
      <w:color w:val="26282F"/>
      <w:sz w:val="24"/>
      <w:szCs w:val="24"/>
    </w:rPr>
  </w:style>
  <w:style w:type="character" w:customStyle="1" w:styleId="a7">
    <w:name w:val="Цветовое выделение"/>
    <w:uiPriority w:val="99"/>
    <w:rsid w:val="003959C1"/>
    <w:rPr>
      <w:b/>
      <w:color w:val="26282F"/>
    </w:rPr>
  </w:style>
  <w:style w:type="paragraph" w:customStyle="1" w:styleId="a8">
    <w:name w:val="Нормальный (таблица)"/>
    <w:basedOn w:val="a"/>
    <w:next w:val="a"/>
    <w:uiPriority w:val="99"/>
    <w:rsid w:val="003959C1"/>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9">
    <w:name w:val="Прижатый влево"/>
    <w:basedOn w:val="a"/>
    <w:next w:val="a"/>
    <w:uiPriority w:val="99"/>
    <w:rsid w:val="003959C1"/>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a">
    <w:name w:val="No Spacing"/>
    <w:uiPriority w:val="1"/>
    <w:qFormat/>
    <w:rsid w:val="003959C1"/>
    <w:pPr>
      <w:spacing w:after="0" w:line="240" w:lineRule="auto"/>
    </w:pPr>
  </w:style>
  <w:style w:type="character" w:customStyle="1" w:styleId="20">
    <w:name w:val="Заголовок 2 Знак"/>
    <w:basedOn w:val="a0"/>
    <w:link w:val="2"/>
    <w:uiPriority w:val="9"/>
    <w:semiHidden/>
    <w:rsid w:val="00ED6CF5"/>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ED6CF5"/>
    <w:rPr>
      <w:rFonts w:asciiTheme="majorHAnsi" w:eastAsiaTheme="majorEastAsia" w:hAnsiTheme="majorHAnsi" w:cstheme="majorBidi"/>
      <w:b/>
      <w:bCs/>
      <w:i/>
      <w:iCs/>
      <w:color w:val="4F81BD" w:themeColor="accent1"/>
    </w:rPr>
  </w:style>
  <w:style w:type="paragraph" w:styleId="ab">
    <w:name w:val="Body Text"/>
    <w:basedOn w:val="a"/>
    <w:link w:val="ac"/>
    <w:uiPriority w:val="99"/>
    <w:semiHidden/>
    <w:unhideWhenUsed/>
    <w:rsid w:val="00ED6CF5"/>
    <w:pPr>
      <w:spacing w:after="120"/>
    </w:pPr>
  </w:style>
  <w:style w:type="character" w:customStyle="1" w:styleId="ac">
    <w:name w:val="Основной текст Знак"/>
    <w:basedOn w:val="a0"/>
    <w:link w:val="ab"/>
    <w:uiPriority w:val="99"/>
    <w:semiHidden/>
    <w:rsid w:val="00ED6CF5"/>
  </w:style>
  <w:style w:type="paragraph" w:styleId="ad">
    <w:name w:val="Balloon Text"/>
    <w:basedOn w:val="a"/>
    <w:link w:val="ae"/>
    <w:uiPriority w:val="99"/>
    <w:semiHidden/>
    <w:unhideWhenUsed/>
    <w:rsid w:val="000E72F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E72F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9"/>
    <w:qFormat/>
    <w:rsid w:val="003959C1"/>
    <w:pPr>
      <w:widowControl w:val="0"/>
      <w:autoSpaceDE w:val="0"/>
      <w:autoSpaceDN w:val="0"/>
      <w:adjustRightInd w:val="0"/>
      <w:spacing w:before="108" w:after="108" w:line="240" w:lineRule="auto"/>
      <w:jc w:val="center"/>
      <w:outlineLvl w:val="0"/>
    </w:pPr>
    <w:rPr>
      <w:rFonts w:ascii="Times New Roman CYR" w:hAnsi="Times New Roman CYR" w:cs="Times New Roman CYR"/>
      <w:b/>
      <w:bCs/>
      <w:color w:val="26282F"/>
      <w:sz w:val="24"/>
      <w:szCs w:val="24"/>
    </w:rPr>
  </w:style>
  <w:style w:type="paragraph" w:styleId="2">
    <w:name w:val="heading 2"/>
    <w:basedOn w:val="a"/>
    <w:next w:val="a"/>
    <w:link w:val="20"/>
    <w:uiPriority w:val="9"/>
    <w:semiHidden/>
    <w:unhideWhenUsed/>
    <w:qFormat/>
    <w:rsid w:val="00ED6CF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4">
    <w:name w:val="heading 4"/>
    <w:basedOn w:val="a"/>
    <w:next w:val="a"/>
    <w:link w:val="40"/>
    <w:uiPriority w:val="9"/>
    <w:semiHidden/>
    <w:unhideWhenUsed/>
    <w:qFormat/>
    <w:rsid w:val="00ED6CF5"/>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1">
    <w:name w:val="Body Text 2"/>
    <w:basedOn w:val="a"/>
    <w:link w:val="22"/>
    <w:uiPriority w:val="99"/>
    <w:semiHidden/>
    <w:unhideWhenUsed/>
    <w:rsid w:val="00FA0BEA"/>
    <w:pPr>
      <w:spacing w:after="120" w:line="480" w:lineRule="auto"/>
    </w:pPr>
  </w:style>
  <w:style w:type="character" w:customStyle="1" w:styleId="22">
    <w:name w:val="Основной текст 2 Знак"/>
    <w:basedOn w:val="a0"/>
    <w:link w:val="21"/>
    <w:uiPriority w:val="99"/>
    <w:semiHidden/>
    <w:rsid w:val="00FA0BEA"/>
  </w:style>
  <w:style w:type="table" w:styleId="a3">
    <w:name w:val="Table Grid"/>
    <w:basedOn w:val="a1"/>
    <w:uiPriority w:val="59"/>
    <w:rsid w:val="00FA0BE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ConsPlusNormal">
    <w:name w:val="ConsPlusNormal"/>
    <w:rsid w:val="002407DF"/>
    <w:pPr>
      <w:widowControl w:val="0"/>
      <w:autoSpaceDE w:val="0"/>
      <w:autoSpaceDN w:val="0"/>
      <w:spacing w:after="0" w:line="240" w:lineRule="auto"/>
    </w:pPr>
    <w:rPr>
      <w:rFonts w:ascii="Times New Roman" w:eastAsia="Times New Roman" w:hAnsi="Times New Roman" w:cs="Times New Roman"/>
      <w:sz w:val="24"/>
      <w:szCs w:val="20"/>
    </w:rPr>
  </w:style>
  <w:style w:type="character" w:styleId="a4">
    <w:name w:val="Hyperlink"/>
    <w:uiPriority w:val="99"/>
    <w:unhideWhenUsed/>
    <w:rsid w:val="002407DF"/>
    <w:rPr>
      <w:color w:val="0000FF"/>
      <w:u w:val="single"/>
    </w:rPr>
  </w:style>
  <w:style w:type="paragraph" w:styleId="a5">
    <w:name w:val="List Paragraph"/>
    <w:basedOn w:val="a"/>
    <w:uiPriority w:val="34"/>
    <w:qFormat/>
    <w:rsid w:val="00FD116A"/>
    <w:pPr>
      <w:ind w:left="720"/>
      <w:contextualSpacing/>
    </w:pPr>
  </w:style>
  <w:style w:type="character" w:customStyle="1" w:styleId="a6">
    <w:name w:val="Гипертекстовая ссылка"/>
    <w:uiPriority w:val="99"/>
    <w:rsid w:val="00FD116A"/>
    <w:rPr>
      <w:rFonts w:cs="Times New Roman"/>
      <w:b w:val="0"/>
      <w:color w:val="106BBE"/>
    </w:rPr>
  </w:style>
  <w:style w:type="character" w:customStyle="1" w:styleId="10">
    <w:name w:val="Заголовок 1 Знак"/>
    <w:basedOn w:val="a0"/>
    <w:link w:val="1"/>
    <w:uiPriority w:val="99"/>
    <w:rsid w:val="003959C1"/>
    <w:rPr>
      <w:rFonts w:ascii="Times New Roman CYR" w:hAnsi="Times New Roman CYR" w:cs="Times New Roman CYR"/>
      <w:b/>
      <w:bCs/>
      <w:color w:val="26282F"/>
      <w:sz w:val="24"/>
      <w:szCs w:val="24"/>
    </w:rPr>
  </w:style>
  <w:style w:type="character" w:customStyle="1" w:styleId="a7">
    <w:name w:val="Цветовое выделение"/>
    <w:uiPriority w:val="99"/>
    <w:rsid w:val="003959C1"/>
    <w:rPr>
      <w:b/>
      <w:color w:val="26282F"/>
    </w:rPr>
  </w:style>
  <w:style w:type="paragraph" w:customStyle="1" w:styleId="a8">
    <w:name w:val="Нормальный (таблица)"/>
    <w:basedOn w:val="a"/>
    <w:next w:val="a"/>
    <w:uiPriority w:val="99"/>
    <w:rsid w:val="003959C1"/>
    <w:pPr>
      <w:widowControl w:val="0"/>
      <w:autoSpaceDE w:val="0"/>
      <w:autoSpaceDN w:val="0"/>
      <w:adjustRightInd w:val="0"/>
      <w:spacing w:after="0" w:line="240" w:lineRule="auto"/>
      <w:jc w:val="both"/>
    </w:pPr>
    <w:rPr>
      <w:rFonts w:ascii="Times New Roman CYR" w:hAnsi="Times New Roman CYR" w:cs="Times New Roman CYR"/>
      <w:sz w:val="24"/>
      <w:szCs w:val="24"/>
    </w:rPr>
  </w:style>
  <w:style w:type="paragraph" w:customStyle="1" w:styleId="a9">
    <w:name w:val="Прижатый влево"/>
    <w:basedOn w:val="a"/>
    <w:next w:val="a"/>
    <w:uiPriority w:val="99"/>
    <w:rsid w:val="003959C1"/>
    <w:pPr>
      <w:widowControl w:val="0"/>
      <w:autoSpaceDE w:val="0"/>
      <w:autoSpaceDN w:val="0"/>
      <w:adjustRightInd w:val="0"/>
      <w:spacing w:after="0" w:line="240" w:lineRule="auto"/>
    </w:pPr>
    <w:rPr>
      <w:rFonts w:ascii="Times New Roman CYR" w:hAnsi="Times New Roman CYR" w:cs="Times New Roman CYR"/>
      <w:sz w:val="24"/>
      <w:szCs w:val="24"/>
    </w:rPr>
  </w:style>
  <w:style w:type="paragraph" w:styleId="aa">
    <w:name w:val="No Spacing"/>
    <w:uiPriority w:val="1"/>
    <w:qFormat/>
    <w:rsid w:val="003959C1"/>
    <w:pPr>
      <w:spacing w:after="0" w:line="240" w:lineRule="auto"/>
    </w:pPr>
  </w:style>
  <w:style w:type="character" w:customStyle="1" w:styleId="20">
    <w:name w:val="Заголовок 2 Знак"/>
    <w:basedOn w:val="a0"/>
    <w:link w:val="2"/>
    <w:uiPriority w:val="9"/>
    <w:semiHidden/>
    <w:rsid w:val="00ED6CF5"/>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ED6CF5"/>
    <w:rPr>
      <w:rFonts w:asciiTheme="majorHAnsi" w:eastAsiaTheme="majorEastAsia" w:hAnsiTheme="majorHAnsi" w:cstheme="majorBidi"/>
      <w:b/>
      <w:bCs/>
      <w:i/>
      <w:iCs/>
      <w:color w:val="4F81BD" w:themeColor="accent1"/>
    </w:rPr>
  </w:style>
  <w:style w:type="paragraph" w:styleId="ab">
    <w:name w:val="Body Text"/>
    <w:basedOn w:val="a"/>
    <w:link w:val="ac"/>
    <w:uiPriority w:val="99"/>
    <w:semiHidden/>
    <w:unhideWhenUsed/>
    <w:rsid w:val="00ED6CF5"/>
    <w:pPr>
      <w:spacing w:after="120"/>
    </w:pPr>
  </w:style>
  <w:style w:type="character" w:customStyle="1" w:styleId="ac">
    <w:name w:val="Основной текст Знак"/>
    <w:basedOn w:val="a0"/>
    <w:link w:val="ab"/>
    <w:uiPriority w:val="99"/>
    <w:semiHidden/>
    <w:rsid w:val="00ED6CF5"/>
  </w:style>
  <w:style w:type="paragraph" w:styleId="ad">
    <w:name w:val="Balloon Text"/>
    <w:basedOn w:val="a"/>
    <w:link w:val="ae"/>
    <w:uiPriority w:val="99"/>
    <w:semiHidden/>
    <w:unhideWhenUsed/>
    <w:rsid w:val="000E72FD"/>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0E72F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E7031D808E47CE304872D85077B2529FE9CCF89BED218000BAF4186AFAF505F77A1069AFB54B03Cf3jDF" TargetMode="External"/><Relationship Id="rId13" Type="http://schemas.openxmlformats.org/officeDocument/2006/relationships/hyperlink" Target="http://internet.garant.ru/document/redirect/12125268/0" TargetMode="External"/><Relationship Id="rId18" Type="http://schemas.openxmlformats.org/officeDocument/2006/relationships/hyperlink" Target="http://internet.garant.ru/document/redirect/21313074/1000"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hyperlink" Target="consultantplus://offline/ref=5E7031D808E47CE30487338811177F25FB96958CBEDA115452F01ADBF8A65A0830EE5FD8BF59B13935B2CCfCjCF" TargetMode="External"/><Relationship Id="rId12" Type="http://schemas.openxmlformats.org/officeDocument/2006/relationships/hyperlink" Target="http://internet.garant.ru/document/redirect/12125268/0" TargetMode="External"/><Relationship Id="rId17" Type="http://schemas.openxmlformats.org/officeDocument/2006/relationships/hyperlink" Target="http://internet.garant.ru/document/redirect/12125268/149" TargetMode="External"/><Relationship Id="rId2" Type="http://schemas.openxmlformats.org/officeDocument/2006/relationships/numbering" Target="numbering.xml"/><Relationship Id="rId16" Type="http://schemas.openxmlformats.org/officeDocument/2006/relationships/hyperlink" Target="http://internet.garant.ru/document/redirect/12125268/147"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nternet.garant.ru/document/redirect/10180093/0" TargetMode="External"/><Relationship Id="rId5" Type="http://schemas.openxmlformats.org/officeDocument/2006/relationships/settings" Target="settings.xml"/><Relationship Id="rId15" Type="http://schemas.openxmlformats.org/officeDocument/2006/relationships/hyperlink" Target="http://internet.garant.ru/document/redirect/12125268/0" TargetMode="External"/><Relationship Id="rId10" Type="http://schemas.openxmlformats.org/officeDocument/2006/relationships/hyperlink" Target="consultantplus://offline/ref=5E7031D808E47CE30487338811177F25FB96958CBEDA115452F01ADBF8A65A0830EE5FD8BF59B13935B2CCfCjCF" TargetMode="External"/><Relationship Id="rId19" Type="http://schemas.openxmlformats.org/officeDocument/2006/relationships/hyperlink" Target="http://internet.garant.ru/document/redirect/12125268/0" TargetMode="External"/><Relationship Id="rId4" Type="http://schemas.microsoft.com/office/2007/relationships/stylesWithEffects" Target="stylesWithEffects.xml"/><Relationship Id="rId9" Type="http://schemas.openxmlformats.org/officeDocument/2006/relationships/hyperlink" Target="http://internet.garant.ru/document/redirect/21312643/0" TargetMode="External"/><Relationship Id="rId14" Type="http://schemas.openxmlformats.org/officeDocument/2006/relationships/hyperlink" Target="http://internet.garant.ru/document/redirect/21313223/100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EEAE9-585A-4E16-B031-C37652BEF8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15</Pages>
  <Words>4847</Words>
  <Characters>27634</Characters>
  <Application>Microsoft Office Word</Application>
  <DocSecurity>0</DocSecurity>
  <Lines>230</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Pr-Sobr@outlook.com</cp:lastModifiedBy>
  <cp:revision>7</cp:revision>
  <cp:lastPrinted>2022-08-19T08:59:00Z</cp:lastPrinted>
  <dcterms:created xsi:type="dcterms:W3CDTF">2022-08-10T07:05:00Z</dcterms:created>
  <dcterms:modified xsi:type="dcterms:W3CDTF">2022-08-23T11:56:00Z</dcterms:modified>
</cp:coreProperties>
</file>