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C2" w:rsidRPr="005C3CF6" w:rsidRDefault="005E4BC2" w:rsidP="00D56C58">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351268" w:rsidRPr="005C3CF6">
        <w:rPr>
          <w:rFonts w:ascii="Times New Roman" w:hAnsi="Times New Roman"/>
          <w:i w:val="0"/>
          <w:caps/>
          <w:color w:val="FF0000"/>
          <w:sz w:val="32"/>
          <w:szCs w:val="32"/>
        </w:rPr>
        <w:t>Гламаздинский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5E4BC2" w:rsidP="00D56C58">
      <w:pPr>
        <w:jc w:val="center"/>
        <w:rPr>
          <w:b/>
          <w:sz w:val="32"/>
          <w:szCs w:val="32"/>
        </w:rPr>
      </w:pPr>
      <w:r w:rsidRPr="005C3CF6">
        <w:rPr>
          <w:b/>
          <w:sz w:val="32"/>
          <w:szCs w:val="32"/>
        </w:rPr>
        <w:t>2021</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proofErr w:type="spellStart"/>
            <w:r w:rsidR="00351268" w:rsidRPr="005C3CF6">
              <w:rPr>
                <w:b/>
                <w:sz w:val="20"/>
                <w:szCs w:val="20"/>
              </w:rPr>
              <w:t>Гламаздинского</w:t>
            </w:r>
            <w:proofErr w:type="spellEnd"/>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proofErr w:type="spellStart"/>
            <w:r w:rsidR="00351268" w:rsidRPr="005C3CF6">
              <w:rPr>
                <w:b/>
                <w:sz w:val="20"/>
                <w:szCs w:val="20"/>
              </w:rPr>
              <w:t>Гламаздинского</w:t>
            </w:r>
            <w:proofErr w:type="spellEnd"/>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351268" w:rsidRPr="005C3CF6">
              <w:rPr>
                <w:b/>
                <w:sz w:val="20"/>
                <w:szCs w:val="20"/>
              </w:rPr>
              <w:t>ГЛАМАЗДИНСКИЙ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351268" w:rsidRPr="005C3CF6">
              <w:rPr>
                <w:b/>
                <w:sz w:val="20"/>
                <w:szCs w:val="20"/>
              </w:rPr>
              <w:t>Гламаздинский</w:t>
            </w:r>
            <w:proofErr w:type="spellEnd"/>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xml:space="preserve">. ПРАВИЛА И ОБЛАСТЬ ПРИМЕНЕНИЯ </w:t>
            </w:r>
            <w:proofErr w:type="spellStart"/>
            <w:r w:rsidRPr="005C3CF6">
              <w:rPr>
                <w:b/>
                <w:sz w:val="20"/>
                <w:szCs w:val="20"/>
              </w:rPr>
              <w:t>РАСЧеТНЫХ</w:t>
            </w:r>
            <w:proofErr w:type="spellEnd"/>
            <w:r w:rsidRPr="005C3CF6">
              <w:rPr>
                <w:b/>
                <w:sz w:val="20"/>
                <w:szCs w:val="20"/>
              </w:rPr>
              <w:t xml:space="preserve"> ПОКАЗАТЕЛЕЙ, СОДЕРЖАЩИХСЯ В ОСНОВНОЙ ЧАСТИ МЕСТНЫХ НОРМАТИВОВ ГРАДОСТРОИТЕЛЬНОГО ПРОЕКТИРОВАНИЯ «</w:t>
            </w:r>
            <w:r w:rsidR="00351268" w:rsidRPr="005C3CF6">
              <w:rPr>
                <w:b/>
                <w:sz w:val="20"/>
                <w:szCs w:val="20"/>
              </w:rPr>
              <w:t>ГЛАМАЗДИНСКИЙ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default" r:id="rId8"/>
          <w:footerReference w:type="default" r:id="rId9"/>
          <w:headerReference w:type="first" r:id="rId10"/>
          <w:footerReference w:type="first" r:id="rId11"/>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4" w:name="_Toc47964044"/>
      <w:bookmarkStart w:id="5" w:name="_Toc47969332"/>
      <w:bookmarkStart w:id="6" w:name="_Toc55215524"/>
      <w:r w:rsidRPr="005C3CF6">
        <w:rPr>
          <w:rStyle w:val="FontStyle18"/>
          <w:sz w:val="28"/>
          <w:szCs w:val="28"/>
        </w:rPr>
        <w:t xml:space="preserve">Местные нормативы градостроительного проектирования </w:t>
      </w:r>
      <w:proofErr w:type="spellStart"/>
      <w:r w:rsidR="00351268" w:rsidRPr="005C3CF6">
        <w:rPr>
          <w:rFonts w:ascii="Times New Roman" w:hAnsi="Times New Roman"/>
          <w:color w:val="FF0000"/>
          <w:sz w:val="28"/>
          <w:szCs w:val="28"/>
        </w:rPr>
        <w:t>Гламаздинского</w:t>
      </w:r>
      <w:proofErr w:type="spellEnd"/>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351268"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351268" w:rsidRPr="005C3CF6">
        <w:rPr>
          <w:rFonts w:ascii="Times New Roman" w:hAnsi="Times New Roman"/>
          <w:color w:val="FF0000"/>
          <w:sz w:val="28"/>
          <w:szCs w:val="28"/>
        </w:rPr>
        <w:t>Гламаздинского</w:t>
      </w:r>
      <w:proofErr w:type="spellEnd"/>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5C3CF6">
        <w:rPr>
          <w:sz w:val="28"/>
          <w:szCs w:val="28"/>
        </w:rPr>
        <w:t>кВ</w:t>
      </w:r>
      <w:proofErr w:type="spellEnd"/>
      <w:r w:rsidRPr="005C3CF6">
        <w:rPr>
          <w:sz w:val="28"/>
          <w:szCs w:val="28"/>
        </w:rPr>
        <w:t xml:space="preserve">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proofErr w:type="spellStart"/>
      <w:r w:rsidR="00351268" w:rsidRPr="005C3CF6">
        <w:rPr>
          <w:b/>
          <w:sz w:val="28"/>
          <w:szCs w:val="28"/>
        </w:rPr>
        <w:t>Гламаздинского</w:t>
      </w:r>
      <w:proofErr w:type="spellEnd"/>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F65271" w:rsidRPr="005C3CF6" w:rsidRDefault="00F65271" w:rsidP="00D56C58">
      <w:pPr>
        <w:spacing w:before="120" w:after="120"/>
        <w:ind w:right="-568" w:firstLine="709"/>
        <w:jc w:val="both"/>
        <w:outlineLvl w:val="0"/>
        <w:rPr>
          <w:sz w:val="28"/>
          <w:szCs w:val="28"/>
        </w:rPr>
      </w:pPr>
      <w:proofErr w:type="spellStart"/>
      <w:r w:rsidRPr="005C3CF6">
        <w:rPr>
          <w:sz w:val="28"/>
          <w:szCs w:val="28"/>
        </w:rPr>
        <w:t>Гламаздинский</w:t>
      </w:r>
      <w:proofErr w:type="spellEnd"/>
      <w:r w:rsidRPr="005C3CF6">
        <w:rPr>
          <w:sz w:val="28"/>
          <w:szCs w:val="28"/>
        </w:rPr>
        <w:t xml:space="preserve"> сельсовет – административно-территориальная единица (сельсовет) и муниципальное образование (сельское поселение) в </w:t>
      </w:r>
      <w:proofErr w:type="spellStart"/>
      <w:r w:rsidRPr="005C3CF6">
        <w:rPr>
          <w:sz w:val="28"/>
          <w:szCs w:val="28"/>
        </w:rPr>
        <w:t>Хомутовском</w:t>
      </w:r>
      <w:proofErr w:type="spellEnd"/>
      <w:r w:rsidRPr="005C3CF6">
        <w:rPr>
          <w:sz w:val="28"/>
          <w:szCs w:val="28"/>
        </w:rPr>
        <w:t xml:space="preserve"> районе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Структуру органа местного самоуправления </w:t>
      </w:r>
      <w:proofErr w:type="spellStart"/>
      <w:r w:rsidRPr="005C3CF6">
        <w:rPr>
          <w:sz w:val="28"/>
          <w:szCs w:val="28"/>
        </w:rPr>
        <w:t>Гламаздинского</w:t>
      </w:r>
      <w:proofErr w:type="spellEnd"/>
      <w:r w:rsidRPr="005C3CF6">
        <w:rPr>
          <w:sz w:val="28"/>
          <w:szCs w:val="28"/>
        </w:rPr>
        <w:t xml:space="preserve"> сельсовета составляют:</w:t>
      </w:r>
    </w:p>
    <w:p w:rsidR="00F65271" w:rsidRPr="005C3CF6" w:rsidRDefault="00F65271" w:rsidP="00D56C58">
      <w:pPr>
        <w:spacing w:before="120" w:after="120"/>
        <w:ind w:right="-568" w:firstLine="709"/>
        <w:jc w:val="both"/>
        <w:outlineLvl w:val="0"/>
        <w:rPr>
          <w:sz w:val="28"/>
          <w:szCs w:val="28"/>
        </w:rPr>
      </w:pPr>
      <w:r w:rsidRPr="005C3CF6">
        <w:rPr>
          <w:sz w:val="28"/>
          <w:szCs w:val="28"/>
        </w:rPr>
        <w:t>- представительный орган муниципального образования – Собрание депутатов;</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глава администрации муниципального образования;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местная администрация (исполнительно-распорядительный орган муниципального образования);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контрольный орган муниципального образования – ревизионная комиссия сельсовета.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Границы сельсовета определены уставом муниципального образования, принятым решением Собрания депутатов </w:t>
      </w:r>
      <w:proofErr w:type="spellStart"/>
      <w:r w:rsidRPr="005C3CF6">
        <w:rPr>
          <w:sz w:val="28"/>
          <w:szCs w:val="28"/>
        </w:rPr>
        <w:t>Гламаздинского</w:t>
      </w:r>
      <w:proofErr w:type="spellEnd"/>
      <w:r w:rsidRPr="005C3CF6">
        <w:rPr>
          <w:sz w:val="28"/>
          <w:szCs w:val="28"/>
        </w:rPr>
        <w:t xml:space="preserve"> сельсовета Хомутовского района Курской области № 2/15 от 19 ноября 2010 года.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В состав территории </w:t>
      </w:r>
      <w:proofErr w:type="spellStart"/>
      <w:r w:rsidRPr="005C3CF6">
        <w:rPr>
          <w:sz w:val="28"/>
          <w:szCs w:val="28"/>
        </w:rPr>
        <w:t>Гламаздинского</w:t>
      </w:r>
      <w:proofErr w:type="spellEnd"/>
      <w:r w:rsidRPr="005C3CF6">
        <w:rPr>
          <w:sz w:val="28"/>
          <w:szCs w:val="28"/>
        </w:rPr>
        <w:t xml:space="preserve"> сельсовета Хомутовского  района входят следующие населенные пункты: </w:t>
      </w:r>
      <w:proofErr w:type="spellStart"/>
      <w:r w:rsidRPr="005C3CF6">
        <w:rPr>
          <w:sz w:val="28"/>
          <w:szCs w:val="28"/>
        </w:rPr>
        <w:t>с.Гламаздино</w:t>
      </w:r>
      <w:proofErr w:type="spellEnd"/>
      <w:r w:rsidRPr="005C3CF6">
        <w:rPr>
          <w:sz w:val="28"/>
          <w:szCs w:val="28"/>
        </w:rPr>
        <w:t xml:space="preserve">, </w:t>
      </w:r>
      <w:proofErr w:type="spellStart"/>
      <w:r w:rsidRPr="005C3CF6">
        <w:rPr>
          <w:sz w:val="28"/>
          <w:szCs w:val="28"/>
        </w:rPr>
        <w:t>п.Березовое</w:t>
      </w:r>
      <w:proofErr w:type="spellEnd"/>
      <w:r w:rsidRPr="005C3CF6">
        <w:rPr>
          <w:sz w:val="28"/>
          <w:szCs w:val="28"/>
        </w:rPr>
        <w:t xml:space="preserve">, </w:t>
      </w:r>
      <w:proofErr w:type="spellStart"/>
      <w:r w:rsidRPr="005C3CF6">
        <w:rPr>
          <w:sz w:val="28"/>
          <w:szCs w:val="28"/>
        </w:rPr>
        <w:t>д.Ефросимово</w:t>
      </w:r>
      <w:proofErr w:type="spellEnd"/>
      <w:r w:rsidRPr="005C3CF6">
        <w:rPr>
          <w:sz w:val="28"/>
          <w:szCs w:val="28"/>
        </w:rPr>
        <w:t xml:space="preserve">, п.1-й Зелёный-Сад, п. 2-й Зелёный-Сад, п. </w:t>
      </w:r>
      <w:proofErr w:type="spellStart"/>
      <w:r w:rsidRPr="005C3CF6">
        <w:rPr>
          <w:sz w:val="28"/>
          <w:szCs w:val="28"/>
        </w:rPr>
        <w:t>Клюсов</w:t>
      </w:r>
      <w:proofErr w:type="spellEnd"/>
      <w:r w:rsidRPr="005C3CF6">
        <w:rPr>
          <w:sz w:val="28"/>
          <w:szCs w:val="28"/>
        </w:rPr>
        <w:t xml:space="preserve">, </w:t>
      </w:r>
      <w:proofErr w:type="spellStart"/>
      <w:r w:rsidRPr="005C3CF6">
        <w:rPr>
          <w:sz w:val="28"/>
          <w:szCs w:val="28"/>
        </w:rPr>
        <w:t>д.Стрекалово</w:t>
      </w:r>
      <w:proofErr w:type="spellEnd"/>
      <w:r w:rsidRPr="005C3CF6">
        <w:rPr>
          <w:sz w:val="28"/>
          <w:szCs w:val="28"/>
        </w:rPr>
        <w:t xml:space="preserve">, п. </w:t>
      </w:r>
      <w:proofErr w:type="spellStart"/>
      <w:r w:rsidRPr="005C3CF6">
        <w:rPr>
          <w:sz w:val="28"/>
          <w:szCs w:val="28"/>
        </w:rPr>
        <w:t>Залозье</w:t>
      </w:r>
      <w:proofErr w:type="spellEnd"/>
      <w:r w:rsidRPr="005C3CF6">
        <w:rPr>
          <w:sz w:val="28"/>
          <w:szCs w:val="28"/>
        </w:rPr>
        <w:t xml:space="preserve">, п. </w:t>
      </w:r>
      <w:proofErr w:type="spellStart"/>
      <w:r w:rsidRPr="005C3CF6">
        <w:rPr>
          <w:sz w:val="28"/>
          <w:szCs w:val="28"/>
        </w:rPr>
        <w:t>Смородино</w:t>
      </w:r>
      <w:proofErr w:type="spellEnd"/>
      <w:r w:rsidRPr="005C3CF6">
        <w:rPr>
          <w:sz w:val="28"/>
          <w:szCs w:val="28"/>
        </w:rPr>
        <w:t xml:space="preserve">, </w:t>
      </w:r>
      <w:proofErr w:type="spellStart"/>
      <w:r w:rsidRPr="005C3CF6">
        <w:rPr>
          <w:sz w:val="28"/>
          <w:szCs w:val="28"/>
        </w:rPr>
        <w:t>д.Юдовка</w:t>
      </w:r>
      <w:proofErr w:type="spellEnd"/>
      <w:r w:rsidRPr="005C3CF6">
        <w:rPr>
          <w:sz w:val="28"/>
          <w:szCs w:val="28"/>
        </w:rPr>
        <w:t xml:space="preserve">, </w:t>
      </w:r>
      <w:proofErr w:type="spellStart"/>
      <w:r w:rsidRPr="005C3CF6">
        <w:rPr>
          <w:sz w:val="28"/>
          <w:szCs w:val="28"/>
        </w:rPr>
        <w:t>д.Малеевка</w:t>
      </w:r>
      <w:proofErr w:type="spellEnd"/>
      <w:r w:rsidRPr="005C3CF6">
        <w:rPr>
          <w:sz w:val="28"/>
          <w:szCs w:val="28"/>
        </w:rPr>
        <w:t xml:space="preserve">, </w:t>
      </w:r>
      <w:proofErr w:type="spellStart"/>
      <w:r w:rsidRPr="005C3CF6">
        <w:rPr>
          <w:sz w:val="28"/>
          <w:szCs w:val="28"/>
        </w:rPr>
        <w:t>д.Арсеньевка</w:t>
      </w:r>
      <w:proofErr w:type="spellEnd"/>
      <w:r w:rsidRPr="005C3CF6">
        <w:rPr>
          <w:sz w:val="28"/>
          <w:szCs w:val="28"/>
        </w:rPr>
        <w:t xml:space="preserve">, </w:t>
      </w:r>
      <w:proofErr w:type="spellStart"/>
      <w:r w:rsidRPr="005C3CF6">
        <w:rPr>
          <w:sz w:val="28"/>
          <w:szCs w:val="28"/>
        </w:rPr>
        <w:t>д.Борисовка</w:t>
      </w:r>
      <w:proofErr w:type="spellEnd"/>
      <w:r w:rsidRPr="005C3CF6">
        <w:rPr>
          <w:sz w:val="28"/>
          <w:szCs w:val="28"/>
        </w:rPr>
        <w:t xml:space="preserve">, </w:t>
      </w:r>
      <w:proofErr w:type="spellStart"/>
      <w:r w:rsidRPr="005C3CF6">
        <w:rPr>
          <w:sz w:val="28"/>
          <w:szCs w:val="28"/>
        </w:rPr>
        <w:t>с.Злобино</w:t>
      </w:r>
      <w:proofErr w:type="spellEnd"/>
      <w:r w:rsidRPr="005C3CF6">
        <w:rPr>
          <w:sz w:val="28"/>
          <w:szCs w:val="28"/>
        </w:rPr>
        <w:t xml:space="preserve">, </w:t>
      </w:r>
      <w:proofErr w:type="spellStart"/>
      <w:r w:rsidRPr="005C3CF6">
        <w:rPr>
          <w:sz w:val="28"/>
          <w:szCs w:val="28"/>
        </w:rPr>
        <w:t>п.Красная</w:t>
      </w:r>
      <w:proofErr w:type="spellEnd"/>
      <w:r w:rsidRPr="005C3CF6">
        <w:rPr>
          <w:sz w:val="28"/>
          <w:szCs w:val="28"/>
        </w:rPr>
        <w:t xml:space="preserve"> Полоса, </w:t>
      </w:r>
      <w:proofErr w:type="spellStart"/>
      <w:r w:rsidRPr="005C3CF6">
        <w:rPr>
          <w:sz w:val="28"/>
          <w:szCs w:val="28"/>
        </w:rPr>
        <w:t>п.Плоский</w:t>
      </w:r>
      <w:proofErr w:type="spellEnd"/>
      <w:r w:rsidRPr="005C3CF6">
        <w:rPr>
          <w:sz w:val="28"/>
          <w:szCs w:val="28"/>
        </w:rPr>
        <w:t xml:space="preserve">, </w:t>
      </w:r>
      <w:proofErr w:type="spellStart"/>
      <w:r w:rsidRPr="005C3CF6">
        <w:rPr>
          <w:sz w:val="28"/>
          <w:szCs w:val="28"/>
        </w:rPr>
        <w:t>д.Подровное</w:t>
      </w:r>
      <w:proofErr w:type="spellEnd"/>
      <w:r w:rsidRPr="005C3CF6">
        <w:rPr>
          <w:sz w:val="28"/>
          <w:szCs w:val="28"/>
        </w:rPr>
        <w:t xml:space="preserve">, </w:t>
      </w:r>
      <w:proofErr w:type="spellStart"/>
      <w:r w:rsidRPr="005C3CF6">
        <w:rPr>
          <w:sz w:val="28"/>
          <w:szCs w:val="28"/>
        </w:rPr>
        <w:t>д.Тепловка</w:t>
      </w:r>
      <w:proofErr w:type="spellEnd"/>
      <w:r w:rsidRPr="005C3CF6">
        <w:rPr>
          <w:sz w:val="28"/>
          <w:szCs w:val="28"/>
        </w:rPr>
        <w:t>.</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Описание границ МО «</w:t>
      </w:r>
      <w:proofErr w:type="spellStart"/>
      <w:r w:rsidRPr="005C3CF6">
        <w:rPr>
          <w:sz w:val="28"/>
          <w:szCs w:val="28"/>
        </w:rPr>
        <w:t>Гламаздинский</w:t>
      </w:r>
      <w:proofErr w:type="spellEnd"/>
      <w:r w:rsidRPr="005C3CF6">
        <w:rPr>
          <w:sz w:val="28"/>
          <w:szCs w:val="28"/>
        </w:rPr>
        <w:t xml:space="preserve"> сельсовет»:</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А до литеры Б - МО «</w:t>
      </w:r>
      <w:proofErr w:type="spellStart"/>
      <w:r w:rsidRPr="005C3CF6">
        <w:rPr>
          <w:sz w:val="28"/>
          <w:szCs w:val="28"/>
        </w:rPr>
        <w:t>Гламаздинский</w:t>
      </w:r>
      <w:proofErr w:type="spellEnd"/>
      <w:r w:rsidRPr="005C3CF6">
        <w:rPr>
          <w:sz w:val="28"/>
          <w:szCs w:val="28"/>
        </w:rPr>
        <w:t xml:space="preserve"> сельсовет» граничит с МО «</w:t>
      </w:r>
      <w:proofErr w:type="spellStart"/>
      <w:r w:rsidRPr="005C3CF6">
        <w:rPr>
          <w:sz w:val="28"/>
          <w:szCs w:val="28"/>
        </w:rPr>
        <w:t>Дубовицкий</w:t>
      </w:r>
      <w:proofErr w:type="spellEnd"/>
      <w:r w:rsidRPr="005C3CF6">
        <w:rPr>
          <w:sz w:val="28"/>
          <w:szCs w:val="28"/>
        </w:rPr>
        <w:t xml:space="preserve">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Б до литеры В - МО «</w:t>
      </w:r>
      <w:proofErr w:type="spellStart"/>
      <w:r w:rsidRPr="005C3CF6">
        <w:rPr>
          <w:sz w:val="28"/>
          <w:szCs w:val="28"/>
        </w:rPr>
        <w:t>Гламаздинский</w:t>
      </w:r>
      <w:proofErr w:type="spellEnd"/>
      <w:r w:rsidRPr="005C3CF6">
        <w:rPr>
          <w:sz w:val="28"/>
          <w:szCs w:val="28"/>
        </w:rPr>
        <w:t xml:space="preserve"> сельсовет» граничит с МО «Романовский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В до литеры Г - МО «</w:t>
      </w:r>
      <w:proofErr w:type="spellStart"/>
      <w:r w:rsidRPr="005C3CF6">
        <w:rPr>
          <w:sz w:val="28"/>
          <w:szCs w:val="28"/>
        </w:rPr>
        <w:t>Гламаздинский</w:t>
      </w:r>
      <w:proofErr w:type="spellEnd"/>
      <w:r w:rsidRPr="005C3CF6">
        <w:rPr>
          <w:sz w:val="28"/>
          <w:szCs w:val="28"/>
        </w:rPr>
        <w:t xml:space="preserve"> сельсовет» граничит с МО «</w:t>
      </w:r>
      <w:proofErr w:type="spellStart"/>
      <w:r w:rsidRPr="005C3CF6">
        <w:rPr>
          <w:sz w:val="28"/>
          <w:szCs w:val="28"/>
        </w:rPr>
        <w:t>Сковородневский</w:t>
      </w:r>
      <w:proofErr w:type="spellEnd"/>
      <w:r w:rsidRPr="005C3CF6">
        <w:rPr>
          <w:sz w:val="28"/>
          <w:szCs w:val="28"/>
        </w:rPr>
        <w:t xml:space="preserve"> сельсовет» Хомутовского района Курской области. </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Г до литеры Д - МО «</w:t>
      </w:r>
      <w:proofErr w:type="spellStart"/>
      <w:r w:rsidRPr="005C3CF6">
        <w:rPr>
          <w:sz w:val="28"/>
          <w:szCs w:val="28"/>
        </w:rPr>
        <w:t>Гламаздинский</w:t>
      </w:r>
      <w:proofErr w:type="spellEnd"/>
      <w:r w:rsidRPr="005C3CF6">
        <w:rPr>
          <w:sz w:val="28"/>
          <w:szCs w:val="28"/>
        </w:rPr>
        <w:t xml:space="preserve"> сельсовет» граничит с МО «Петровский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Д до литеры Е - МО «</w:t>
      </w:r>
      <w:proofErr w:type="spellStart"/>
      <w:r w:rsidRPr="005C3CF6">
        <w:rPr>
          <w:sz w:val="28"/>
          <w:szCs w:val="28"/>
        </w:rPr>
        <w:t>Гламаздинский</w:t>
      </w:r>
      <w:proofErr w:type="spellEnd"/>
      <w:r w:rsidRPr="005C3CF6">
        <w:rPr>
          <w:sz w:val="28"/>
          <w:szCs w:val="28"/>
        </w:rPr>
        <w:t xml:space="preserve"> сельсовет» граничит с МО «Ольховский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Е до литеры Ж - МО «</w:t>
      </w:r>
      <w:proofErr w:type="spellStart"/>
      <w:r w:rsidRPr="005C3CF6">
        <w:rPr>
          <w:sz w:val="28"/>
          <w:szCs w:val="28"/>
        </w:rPr>
        <w:t>Гламаздинский</w:t>
      </w:r>
      <w:proofErr w:type="spellEnd"/>
      <w:r w:rsidRPr="005C3CF6">
        <w:rPr>
          <w:sz w:val="28"/>
          <w:szCs w:val="28"/>
        </w:rPr>
        <w:t xml:space="preserve"> сельсовет» граничит с МО «Калиновский сельсовет» Хомутовского района Курской области.</w:t>
      </w:r>
    </w:p>
    <w:p w:rsidR="00F65271" w:rsidRPr="005C3CF6" w:rsidRDefault="00F65271" w:rsidP="00D56C58">
      <w:pPr>
        <w:spacing w:before="120" w:after="120"/>
        <w:ind w:right="-568" w:firstLine="709"/>
        <w:jc w:val="both"/>
        <w:outlineLvl w:val="0"/>
        <w:rPr>
          <w:sz w:val="28"/>
          <w:szCs w:val="28"/>
        </w:rPr>
      </w:pPr>
      <w:r w:rsidRPr="005C3CF6">
        <w:rPr>
          <w:sz w:val="28"/>
          <w:szCs w:val="28"/>
        </w:rPr>
        <w:t>От литеры Ж до литеры А - МО «</w:t>
      </w:r>
      <w:proofErr w:type="spellStart"/>
      <w:r w:rsidRPr="005C3CF6">
        <w:rPr>
          <w:sz w:val="28"/>
          <w:szCs w:val="28"/>
        </w:rPr>
        <w:t>Гламаздинский</w:t>
      </w:r>
      <w:proofErr w:type="spellEnd"/>
      <w:r w:rsidRPr="005C3CF6">
        <w:rPr>
          <w:sz w:val="28"/>
          <w:szCs w:val="28"/>
        </w:rPr>
        <w:t xml:space="preserve"> сельсовет» граничит с МО «Поселок </w:t>
      </w:r>
      <w:proofErr w:type="spellStart"/>
      <w:r w:rsidRPr="005C3CF6">
        <w:rPr>
          <w:sz w:val="28"/>
          <w:szCs w:val="28"/>
        </w:rPr>
        <w:t>Хомутовска</w:t>
      </w:r>
      <w:proofErr w:type="spellEnd"/>
      <w:r w:rsidRPr="005C3CF6">
        <w:rPr>
          <w:sz w:val="28"/>
          <w:szCs w:val="28"/>
        </w:rPr>
        <w:t>» Хомутовского района Курской области.</w:t>
      </w:r>
    </w:p>
    <w:p w:rsidR="00F65271" w:rsidRPr="005C3CF6" w:rsidRDefault="00F65271" w:rsidP="00D56C58">
      <w:pPr>
        <w:spacing w:before="120" w:after="120"/>
        <w:ind w:right="-568" w:firstLine="709"/>
        <w:jc w:val="both"/>
        <w:outlineLvl w:val="0"/>
        <w:rPr>
          <w:bCs/>
          <w:sz w:val="28"/>
          <w:szCs w:val="28"/>
        </w:rPr>
      </w:pPr>
      <w:r w:rsidRPr="005C3CF6">
        <w:rPr>
          <w:bCs/>
          <w:sz w:val="28"/>
          <w:szCs w:val="28"/>
        </w:rPr>
        <w:lastRenderedPageBreak/>
        <w:t xml:space="preserve">Рисунок </w:t>
      </w:r>
      <w:r w:rsidRPr="005C3CF6">
        <w:rPr>
          <w:bCs/>
          <w:sz w:val="28"/>
          <w:szCs w:val="28"/>
        </w:rPr>
        <w:fldChar w:fldCharType="begin"/>
      </w:r>
      <w:r w:rsidRPr="005C3CF6">
        <w:rPr>
          <w:bCs/>
          <w:sz w:val="28"/>
          <w:szCs w:val="28"/>
        </w:rPr>
        <w:instrText xml:space="preserve"> SEQ Рисунок \* ARABIC </w:instrText>
      </w:r>
      <w:r w:rsidRPr="005C3CF6">
        <w:rPr>
          <w:bCs/>
          <w:sz w:val="28"/>
          <w:szCs w:val="28"/>
        </w:rPr>
        <w:fldChar w:fldCharType="separate"/>
      </w:r>
      <w:r w:rsidRPr="005C3CF6">
        <w:rPr>
          <w:bCs/>
          <w:sz w:val="28"/>
          <w:szCs w:val="28"/>
        </w:rPr>
        <w:t>1</w:t>
      </w:r>
      <w:r w:rsidRPr="005C3CF6">
        <w:rPr>
          <w:sz w:val="28"/>
          <w:szCs w:val="28"/>
        </w:rPr>
        <w:fldChar w:fldCharType="end"/>
      </w:r>
      <w:r w:rsidRPr="005C3CF6">
        <w:rPr>
          <w:bCs/>
          <w:sz w:val="28"/>
          <w:szCs w:val="28"/>
        </w:rPr>
        <w:t xml:space="preserve"> – Границы </w:t>
      </w:r>
      <w:proofErr w:type="spellStart"/>
      <w:r w:rsidRPr="005C3CF6">
        <w:rPr>
          <w:bCs/>
          <w:sz w:val="28"/>
          <w:szCs w:val="28"/>
        </w:rPr>
        <w:t>Гламаздинского</w:t>
      </w:r>
      <w:proofErr w:type="spellEnd"/>
      <w:r w:rsidRPr="005C3CF6">
        <w:rPr>
          <w:bCs/>
          <w:sz w:val="28"/>
          <w:szCs w:val="28"/>
        </w:rPr>
        <w:t xml:space="preserve"> сельсовета</w:t>
      </w:r>
    </w:p>
    <w:p w:rsidR="00F65271" w:rsidRPr="005C3CF6" w:rsidRDefault="00F65271" w:rsidP="00D56C58">
      <w:pPr>
        <w:spacing w:before="120" w:after="120"/>
        <w:ind w:right="-568" w:firstLine="709"/>
        <w:jc w:val="both"/>
        <w:outlineLvl w:val="0"/>
        <w:rPr>
          <w:sz w:val="28"/>
          <w:szCs w:val="28"/>
        </w:rPr>
      </w:pPr>
      <w:r w:rsidRPr="005C3CF6">
        <w:rPr>
          <w:noProof/>
          <w:sz w:val="28"/>
          <w:szCs w:val="28"/>
        </w:rPr>
        <w:drawing>
          <wp:inline distT="0" distB="0" distL="0" distR="0" wp14:anchorId="7808CF56" wp14:editId="05071433">
            <wp:extent cx="5939790" cy="4557464"/>
            <wp:effectExtent l="19050" t="0" r="3810" b="0"/>
            <wp:docPr id="3" name="Рисунок 2" descr="D:\Работа\ГП Хомутовского района\ГП Гламаздинского сс\=Рабочие материалы\Рисунок границ Гламазди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ГП Хомутовского района\ГП Гламаздинского сс\=Рабочие материалы\Рисунок границ Гламаздинского.jpg"/>
                    <pic:cNvPicPr>
                      <a:picLocks noChangeAspect="1" noChangeArrowheads="1"/>
                    </pic:cNvPicPr>
                  </pic:nvPicPr>
                  <pic:blipFill>
                    <a:blip r:embed="rId12" cstate="print"/>
                    <a:srcRect/>
                    <a:stretch>
                      <a:fillRect/>
                    </a:stretch>
                  </pic:blipFill>
                  <pic:spPr bwMode="auto">
                    <a:xfrm>
                      <a:off x="0" y="0"/>
                      <a:ext cx="5939790" cy="4557464"/>
                    </a:xfrm>
                    <a:prstGeom prst="rect">
                      <a:avLst/>
                    </a:prstGeom>
                    <a:noFill/>
                    <a:ln w="9525">
                      <a:noFill/>
                      <a:miter lim="800000"/>
                      <a:headEnd/>
                      <a:tailEnd/>
                    </a:ln>
                  </pic:spPr>
                </pic:pic>
              </a:graphicData>
            </a:graphic>
          </wp:inline>
        </w:drawing>
      </w:r>
    </w:p>
    <w:p w:rsidR="00F65271" w:rsidRPr="005C3CF6" w:rsidRDefault="00F65271" w:rsidP="00D56C58">
      <w:pPr>
        <w:spacing w:before="120" w:after="120"/>
        <w:ind w:right="-568" w:firstLine="709"/>
        <w:jc w:val="both"/>
        <w:outlineLvl w:val="0"/>
        <w:rPr>
          <w:sz w:val="28"/>
          <w:szCs w:val="28"/>
        </w:rPr>
      </w:pPr>
    </w:p>
    <w:p w:rsidR="00F65271" w:rsidRPr="005C3CF6" w:rsidRDefault="00F65271" w:rsidP="00D56C58">
      <w:pPr>
        <w:numPr>
          <w:ilvl w:val="1"/>
          <w:numId w:val="22"/>
        </w:numPr>
        <w:spacing w:before="120" w:after="120"/>
        <w:ind w:right="-568"/>
        <w:jc w:val="both"/>
        <w:outlineLvl w:val="0"/>
        <w:rPr>
          <w:bCs/>
          <w:iCs/>
          <w:sz w:val="28"/>
          <w:szCs w:val="28"/>
        </w:rPr>
      </w:pPr>
      <w:bookmarkStart w:id="8" w:name="_Toc268263625"/>
      <w:bookmarkStart w:id="9" w:name="_Toc353440019"/>
      <w:bookmarkStart w:id="10" w:name="_Toc380170021"/>
      <w:r w:rsidRPr="005C3CF6">
        <w:rPr>
          <w:bCs/>
          <w:iCs/>
          <w:sz w:val="28"/>
          <w:szCs w:val="28"/>
        </w:rPr>
        <w:t>Природные условия и ресурсы</w:t>
      </w:r>
      <w:bookmarkStart w:id="11" w:name="_Toc247965260"/>
      <w:bookmarkStart w:id="12" w:name="_Toc268263626"/>
      <w:bookmarkEnd w:id="8"/>
      <w:bookmarkEnd w:id="9"/>
      <w:bookmarkEnd w:id="10"/>
    </w:p>
    <w:p w:rsidR="00F65271" w:rsidRPr="005C3CF6" w:rsidRDefault="00F65271" w:rsidP="00D56C58">
      <w:pPr>
        <w:spacing w:before="120" w:after="120"/>
        <w:ind w:right="-568" w:firstLine="709"/>
        <w:jc w:val="both"/>
        <w:outlineLvl w:val="0"/>
        <w:rPr>
          <w:sz w:val="28"/>
          <w:szCs w:val="28"/>
        </w:rPr>
      </w:pPr>
      <w:bookmarkStart w:id="13" w:name="_Toc247965262"/>
      <w:bookmarkStart w:id="14" w:name="_Toc268263628"/>
      <w:bookmarkEnd w:id="11"/>
      <w:bookmarkEnd w:id="12"/>
      <w:r w:rsidRPr="005C3CF6">
        <w:rPr>
          <w:sz w:val="28"/>
          <w:szCs w:val="28"/>
        </w:rPr>
        <w:t>Рельеф, геология, гидрография</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Территория </w:t>
      </w:r>
      <w:proofErr w:type="spellStart"/>
      <w:r w:rsidRPr="005C3CF6">
        <w:rPr>
          <w:sz w:val="28"/>
          <w:szCs w:val="28"/>
        </w:rPr>
        <w:t>Гламаздинского</w:t>
      </w:r>
      <w:proofErr w:type="spellEnd"/>
      <w:r w:rsidRPr="005C3CF6">
        <w:rPr>
          <w:sz w:val="28"/>
          <w:szCs w:val="28"/>
        </w:rPr>
        <w:t xml:space="preserve"> сельсовета относится к лесостепной зоне и расположена в центральной части Хомутовского района, в надпойменных террасах реки Сев, в зоне водосбора её притоков ручьёв.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Местность со средним перепадом высот, в отметках 182 м  на уровне </w:t>
      </w:r>
      <w:proofErr w:type="spellStart"/>
      <w:r w:rsidRPr="005C3CF6">
        <w:rPr>
          <w:sz w:val="28"/>
          <w:szCs w:val="28"/>
        </w:rPr>
        <w:t>меженя</w:t>
      </w:r>
      <w:proofErr w:type="spellEnd"/>
      <w:r w:rsidRPr="005C3CF6">
        <w:rPr>
          <w:sz w:val="28"/>
          <w:szCs w:val="28"/>
        </w:rPr>
        <w:t xml:space="preserve">  ручья Гремячий – 212 м с подъёмом от пойменной части рек в южном и северном  направлениях.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В пойменной части ручьёв имеются  отдельные </w:t>
      </w:r>
      <w:proofErr w:type="spellStart"/>
      <w:r w:rsidRPr="005C3CF6">
        <w:rPr>
          <w:sz w:val="28"/>
          <w:szCs w:val="28"/>
        </w:rPr>
        <w:t>подзоны</w:t>
      </w:r>
      <w:proofErr w:type="spellEnd"/>
      <w:r w:rsidRPr="005C3CF6">
        <w:rPr>
          <w:sz w:val="28"/>
          <w:szCs w:val="28"/>
        </w:rPr>
        <w:t xml:space="preserve"> сильного и умеренного подтопления грунтовыми водами, выражающиеся процессами заболачивания и </w:t>
      </w:r>
      <w:proofErr w:type="spellStart"/>
      <w:r w:rsidRPr="005C3CF6">
        <w:rPr>
          <w:sz w:val="28"/>
          <w:szCs w:val="28"/>
        </w:rPr>
        <w:t>олуговения</w:t>
      </w:r>
      <w:proofErr w:type="spellEnd"/>
      <w:r w:rsidRPr="005C3CF6">
        <w:rPr>
          <w:sz w:val="28"/>
          <w:szCs w:val="28"/>
        </w:rPr>
        <w:t xml:space="preserve"> территории (за счёт подпора реки на сопрягаемую территорию, уменьшения пропускной способности русла, приёма поверхностных стоков).</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w:t>
      </w:r>
      <w:r w:rsidRPr="005C3CF6">
        <w:rPr>
          <w:sz w:val="28"/>
          <w:szCs w:val="28"/>
        </w:rPr>
        <w:lastRenderedPageBreak/>
        <w:t xml:space="preserve">жилого фонда, объектов транспортной инфраструктуры, </w:t>
      </w:r>
      <w:proofErr w:type="spellStart"/>
      <w:r w:rsidRPr="005C3CF6">
        <w:rPr>
          <w:sz w:val="28"/>
          <w:szCs w:val="28"/>
        </w:rPr>
        <w:t>просадочные</w:t>
      </w:r>
      <w:proofErr w:type="spellEnd"/>
      <w:r w:rsidRPr="005C3CF6">
        <w:rPr>
          <w:sz w:val="28"/>
          <w:szCs w:val="28"/>
        </w:rPr>
        <w:t xml:space="preserve"> явления  в грунтах.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 Густота овражно-балочной сети среднее, с овражными врезами в долины водотоков и эрозионными размывами. В зоне активации эрозионных процессов находятся территории сельсовета, находящиеся  на северных  скатах долины ручья  и в его истоках.  На ручье отдельными участками развита боковая береговая эрозия, сопровождающаяся незначительными оползневыми явлениями.</w:t>
      </w:r>
    </w:p>
    <w:p w:rsidR="00F65271" w:rsidRPr="005C3CF6" w:rsidRDefault="00F65271" w:rsidP="00D56C58">
      <w:pPr>
        <w:spacing w:before="120" w:after="120"/>
        <w:ind w:right="-568" w:firstLine="709"/>
        <w:jc w:val="both"/>
        <w:outlineLvl w:val="0"/>
        <w:rPr>
          <w:sz w:val="28"/>
          <w:szCs w:val="28"/>
        </w:rPr>
      </w:pPr>
      <w:r w:rsidRPr="005C3CF6">
        <w:rPr>
          <w:sz w:val="28"/>
          <w:szCs w:val="28"/>
        </w:rPr>
        <w:t>Склоны и долины  балок  и оврагов не значительно  заполнены и кустарниковой и смешанной лесной растительностью.</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условиям поверхностного строительства территории сельсовета, прилегающие к долине реки Сев высоких надпойменных террасах, расположены на породах </w:t>
      </w:r>
      <w:r w:rsidRPr="005C3CF6">
        <w:rPr>
          <w:i/>
          <w:sz w:val="28"/>
          <w:szCs w:val="28"/>
        </w:rPr>
        <w:t>комплекса нерасчленённых покровных отложений</w:t>
      </w:r>
      <w:r w:rsidRPr="005C3CF6">
        <w:rPr>
          <w:sz w:val="28"/>
          <w:szCs w:val="28"/>
        </w:rPr>
        <w:t xml:space="preserve">. Комплекс представлен преимущественно пылеватыми и лессовидными суглинками, реже глинами, супесями и лёссами. Мощность комплекса от 1 до </w:t>
      </w:r>
      <w:smartTag w:uri="urn:schemas-microsoft-com:office:smarttags" w:element="metricconverter">
        <w:smartTagPr>
          <w:attr w:name="ProductID" w:val="30 м"/>
        </w:smartTagPr>
        <w:r w:rsidRPr="005C3CF6">
          <w:rPr>
            <w:sz w:val="28"/>
            <w:szCs w:val="28"/>
          </w:rPr>
          <w:t>30 м</w:t>
        </w:r>
      </w:smartTag>
      <w:r w:rsidRPr="005C3CF6">
        <w:rPr>
          <w:sz w:val="28"/>
          <w:szCs w:val="28"/>
        </w:rPr>
        <w:t xml:space="preserve"> в среднем составляя 5-</w:t>
      </w:r>
      <w:smartTag w:uri="urn:schemas-microsoft-com:office:smarttags" w:element="metricconverter">
        <w:smartTagPr>
          <w:attr w:name="ProductID" w:val="10 м"/>
        </w:smartTagPr>
        <w:r w:rsidRPr="005C3CF6">
          <w:rPr>
            <w:sz w:val="28"/>
            <w:szCs w:val="28"/>
          </w:rPr>
          <w:t>10 м</w:t>
        </w:r>
      </w:smartTag>
      <w:r w:rsidRPr="005C3CF6">
        <w:rPr>
          <w:sz w:val="28"/>
          <w:szCs w:val="28"/>
        </w:rPr>
        <w:t xml:space="preserve">. При замачивании породы комплекса склонны к просадкам, легко подвергаются размыву с образованием оврагов, суффозионных провалов, </w:t>
      </w:r>
      <w:proofErr w:type="spellStart"/>
      <w:r w:rsidRPr="005C3CF6">
        <w:rPr>
          <w:sz w:val="28"/>
          <w:szCs w:val="28"/>
        </w:rPr>
        <w:t>просадочных</w:t>
      </w:r>
      <w:proofErr w:type="spellEnd"/>
      <w:r w:rsidRPr="005C3CF6">
        <w:rPr>
          <w:sz w:val="28"/>
          <w:szCs w:val="28"/>
        </w:rPr>
        <w:t xml:space="preserve">  воронок. Распространен сплошным чехлом на водораздельных пространствах, склонах речных долин и местами на высоких надпойменных террасах.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Территории сельсовета находящиеся в долине реки Сев на породах </w:t>
      </w:r>
      <w:r w:rsidRPr="005C3CF6">
        <w:rPr>
          <w:i/>
          <w:iCs/>
          <w:sz w:val="28"/>
          <w:szCs w:val="28"/>
        </w:rPr>
        <w:t>Аллювиального средне-верхнечетвертичного инженерно-геологического комплекса.</w:t>
      </w:r>
      <w:r w:rsidRPr="005C3CF6">
        <w:rPr>
          <w:sz w:val="28"/>
          <w:szCs w:val="28"/>
        </w:rPr>
        <w:t xml:space="preserve">  Представлен комплекс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w:t>
      </w:r>
      <w:proofErr w:type="spellStart"/>
      <w:r w:rsidRPr="005C3CF6">
        <w:rPr>
          <w:sz w:val="28"/>
          <w:szCs w:val="28"/>
        </w:rPr>
        <w:t>просадочные</w:t>
      </w:r>
      <w:proofErr w:type="spellEnd"/>
      <w:r w:rsidRPr="005C3CF6">
        <w:rPr>
          <w:sz w:val="28"/>
          <w:szCs w:val="28"/>
        </w:rPr>
        <w:t xml:space="preserve"> явления на вторых надпойменных террасах.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Территории сельсовета, находящиеся в пойменной части водных объектов, оврагов и балок расположены на породах  </w:t>
      </w:r>
      <w:r w:rsidRPr="005C3CF6">
        <w:rPr>
          <w:i/>
          <w:sz w:val="28"/>
          <w:szCs w:val="28"/>
        </w:rPr>
        <w:t xml:space="preserve">аллювиального </w:t>
      </w:r>
      <w:proofErr w:type="spellStart"/>
      <w:r w:rsidRPr="005C3CF6">
        <w:rPr>
          <w:i/>
          <w:sz w:val="28"/>
          <w:szCs w:val="28"/>
        </w:rPr>
        <w:t>четвертично</w:t>
      </w:r>
      <w:proofErr w:type="spellEnd"/>
      <w:r w:rsidRPr="005C3CF6">
        <w:rPr>
          <w:i/>
          <w:sz w:val="28"/>
          <w:szCs w:val="28"/>
        </w:rPr>
        <w:t>-современного инженерно-геологического комплекса</w:t>
      </w:r>
      <w:r w:rsidRPr="005C3CF6">
        <w:rPr>
          <w:sz w:val="28"/>
          <w:szCs w:val="28"/>
        </w:rPr>
        <w:t xml:space="preserve">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5C3CF6">
          <w:rPr>
            <w:sz w:val="28"/>
            <w:szCs w:val="28"/>
          </w:rPr>
          <w:t>20 м</w:t>
        </w:r>
      </w:smartTag>
      <w:r w:rsidRPr="005C3CF6">
        <w:rPr>
          <w:sz w:val="28"/>
          <w:szCs w:val="28"/>
        </w:rPr>
        <w:t>. С данным комплексом связаны процессы заболачивания и боковой речной эрозии.</w:t>
      </w:r>
    </w:p>
    <w:p w:rsidR="00F65271" w:rsidRPr="005C3CF6" w:rsidRDefault="00F65271" w:rsidP="00D56C58">
      <w:pPr>
        <w:spacing w:before="120" w:after="120"/>
        <w:ind w:right="-568" w:firstLine="709"/>
        <w:jc w:val="both"/>
        <w:outlineLvl w:val="0"/>
        <w:rPr>
          <w:bCs/>
          <w:iCs/>
          <w:sz w:val="28"/>
          <w:szCs w:val="28"/>
        </w:rPr>
      </w:pPr>
      <w:r w:rsidRPr="005C3CF6">
        <w:rPr>
          <w:bCs/>
          <w:iCs/>
          <w:sz w:val="28"/>
          <w:szCs w:val="28"/>
        </w:rPr>
        <w:t>Породами коренной основы являются:</w:t>
      </w:r>
    </w:p>
    <w:p w:rsidR="00F65271" w:rsidRPr="005C3CF6" w:rsidRDefault="00F65271" w:rsidP="00D56C58">
      <w:pPr>
        <w:spacing w:before="120" w:after="120"/>
        <w:ind w:right="-568" w:firstLine="709"/>
        <w:jc w:val="both"/>
        <w:outlineLvl w:val="0"/>
        <w:rPr>
          <w:sz w:val="28"/>
          <w:szCs w:val="28"/>
        </w:rPr>
      </w:pPr>
      <w:r w:rsidRPr="005C3CF6">
        <w:rPr>
          <w:bCs/>
          <w:i/>
          <w:iCs/>
          <w:sz w:val="28"/>
          <w:szCs w:val="28"/>
        </w:rPr>
        <w:t>Палеогеновый инженерно-геологический комплекс.</w:t>
      </w:r>
      <w:r w:rsidRPr="005C3CF6">
        <w:rPr>
          <w:sz w:val="28"/>
          <w:szCs w:val="28"/>
        </w:rPr>
        <w:t xml:space="preserve">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w:t>
      </w:r>
      <w:smartTag w:uri="urn:schemas-microsoft-com:office:smarttags" w:element="metricconverter">
        <w:smartTagPr>
          <w:attr w:name="ProductID" w:val="3 м"/>
        </w:smartTagPr>
        <w:r w:rsidRPr="005C3CF6">
          <w:rPr>
            <w:sz w:val="28"/>
            <w:szCs w:val="28"/>
          </w:rPr>
          <w:t>3 м</w:t>
        </w:r>
      </w:smartTag>
      <w:r w:rsidRPr="005C3CF6">
        <w:rPr>
          <w:sz w:val="28"/>
          <w:szCs w:val="28"/>
        </w:rPr>
        <w:t xml:space="preserve"> до </w:t>
      </w:r>
      <w:smartTag w:uri="urn:schemas-microsoft-com:office:smarttags" w:element="metricconverter">
        <w:smartTagPr>
          <w:attr w:name="ProductID" w:val="40 м"/>
        </w:smartTagPr>
        <w:r w:rsidRPr="005C3CF6">
          <w:rPr>
            <w:sz w:val="28"/>
            <w:szCs w:val="28"/>
          </w:rPr>
          <w:t>40 м</w:t>
        </w:r>
      </w:smartTag>
      <w:r w:rsidRPr="005C3CF6">
        <w:rPr>
          <w:sz w:val="28"/>
          <w:szCs w:val="28"/>
        </w:rPr>
        <w:t xml:space="preserve">. С породами комплекса связано появление мелких оползневых подвижек и интенсивное </w:t>
      </w:r>
      <w:r w:rsidRPr="005C3CF6">
        <w:rPr>
          <w:sz w:val="28"/>
          <w:szCs w:val="28"/>
        </w:rPr>
        <w:lastRenderedPageBreak/>
        <w:t>развитие эрозионных процессов, выражающихся в образовании густой овражно-балочной сети.</w:t>
      </w:r>
    </w:p>
    <w:p w:rsidR="00F65271" w:rsidRPr="005C3CF6" w:rsidRDefault="00F65271" w:rsidP="00D56C58">
      <w:pPr>
        <w:spacing w:before="120" w:after="120"/>
        <w:ind w:right="-568" w:firstLine="709"/>
        <w:jc w:val="both"/>
        <w:outlineLvl w:val="0"/>
        <w:rPr>
          <w:sz w:val="28"/>
          <w:szCs w:val="28"/>
        </w:rPr>
      </w:pPr>
      <w:r w:rsidRPr="005C3CF6">
        <w:rPr>
          <w:bCs/>
          <w:iCs/>
          <w:sz w:val="28"/>
          <w:szCs w:val="28"/>
        </w:rPr>
        <w:t xml:space="preserve">Породами коренной основы северных высоких надпойменных террас являются </w:t>
      </w:r>
      <w:proofErr w:type="spellStart"/>
      <w:r w:rsidRPr="005C3CF6">
        <w:rPr>
          <w:i/>
          <w:iCs/>
          <w:sz w:val="28"/>
          <w:szCs w:val="28"/>
        </w:rPr>
        <w:t>Турон-маастрихтский</w:t>
      </w:r>
      <w:proofErr w:type="spellEnd"/>
      <w:r w:rsidRPr="005C3CF6">
        <w:rPr>
          <w:i/>
          <w:iCs/>
          <w:sz w:val="28"/>
          <w:szCs w:val="28"/>
        </w:rPr>
        <w:t xml:space="preserve"> инженерно-геологический комплекс</w:t>
      </w:r>
      <w:r w:rsidRPr="005C3CF6">
        <w:rPr>
          <w:sz w:val="28"/>
          <w:szCs w:val="28"/>
        </w:rPr>
        <w:t>. Залегает 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w:t>
      </w:r>
    </w:p>
    <w:p w:rsidR="00F65271" w:rsidRPr="005C3CF6" w:rsidRDefault="00F65271" w:rsidP="00D56C58">
      <w:pPr>
        <w:spacing w:before="120" w:after="120"/>
        <w:ind w:right="-568" w:firstLine="709"/>
        <w:jc w:val="both"/>
        <w:outlineLvl w:val="0"/>
        <w:rPr>
          <w:sz w:val="28"/>
          <w:szCs w:val="28"/>
        </w:rPr>
      </w:pPr>
      <w:r w:rsidRPr="005C3CF6">
        <w:rPr>
          <w:bCs/>
          <w:iCs/>
          <w:sz w:val="28"/>
          <w:szCs w:val="28"/>
        </w:rPr>
        <w:t>Комплексы являются средой  развития  преимущественно эрозионных процессов, суффозии</w:t>
      </w:r>
      <w:r w:rsidRPr="005C3CF6">
        <w:rPr>
          <w:sz w:val="28"/>
          <w:szCs w:val="28"/>
        </w:rPr>
        <w:t>, просадок, плоскостного смыва.</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Крупные реки на территории </w:t>
      </w:r>
      <w:proofErr w:type="spellStart"/>
      <w:r w:rsidRPr="005C3CF6">
        <w:rPr>
          <w:sz w:val="28"/>
          <w:szCs w:val="28"/>
        </w:rPr>
        <w:t>Гламаздинского</w:t>
      </w:r>
      <w:proofErr w:type="spellEnd"/>
      <w:r w:rsidRPr="005C3CF6">
        <w:rPr>
          <w:sz w:val="28"/>
          <w:szCs w:val="28"/>
        </w:rPr>
        <w:t xml:space="preserve"> сельсовета отсутствуют, гидрографическая сеть сельсовета представлена рекой Сухая </w:t>
      </w:r>
      <w:proofErr w:type="spellStart"/>
      <w:r w:rsidRPr="005C3CF6">
        <w:rPr>
          <w:sz w:val="28"/>
          <w:szCs w:val="28"/>
        </w:rPr>
        <w:t>Амонька</w:t>
      </w:r>
      <w:proofErr w:type="spellEnd"/>
      <w:r w:rsidRPr="005C3CF6">
        <w:rPr>
          <w:sz w:val="28"/>
          <w:szCs w:val="28"/>
        </w:rPr>
        <w:t xml:space="preserve">,  несколькими крупными ручьями, такими как </w:t>
      </w:r>
      <w:proofErr w:type="spellStart"/>
      <w:r w:rsidRPr="005C3CF6">
        <w:rPr>
          <w:sz w:val="28"/>
          <w:szCs w:val="28"/>
        </w:rPr>
        <w:t>Хатуша</w:t>
      </w:r>
      <w:proofErr w:type="spellEnd"/>
      <w:r w:rsidRPr="005C3CF6">
        <w:rPr>
          <w:sz w:val="28"/>
          <w:szCs w:val="28"/>
        </w:rPr>
        <w:t>, Гремячий, а так же мелкими ручьями, озерами и  прудами.</w:t>
      </w:r>
    </w:p>
    <w:p w:rsidR="00F65271" w:rsidRPr="005C3CF6" w:rsidRDefault="00F65271" w:rsidP="00D56C58">
      <w:pPr>
        <w:spacing w:before="120" w:after="120"/>
        <w:ind w:right="-568" w:firstLine="709"/>
        <w:jc w:val="both"/>
        <w:outlineLvl w:val="0"/>
        <w:rPr>
          <w:sz w:val="28"/>
          <w:szCs w:val="28"/>
        </w:rPr>
      </w:pPr>
      <w:r w:rsidRPr="005C3CF6">
        <w:rPr>
          <w:sz w:val="28"/>
          <w:szCs w:val="28"/>
        </w:rPr>
        <w:t>Питание рек и прудов вод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F65271" w:rsidRPr="005C3CF6" w:rsidRDefault="00F65271" w:rsidP="00D56C58">
      <w:pPr>
        <w:spacing w:before="120" w:after="120"/>
        <w:ind w:right="-568" w:firstLine="709"/>
        <w:jc w:val="both"/>
        <w:outlineLvl w:val="0"/>
        <w:rPr>
          <w:sz w:val="28"/>
          <w:szCs w:val="28"/>
        </w:rPr>
      </w:pPr>
      <w:r w:rsidRPr="005C3CF6">
        <w:rPr>
          <w:sz w:val="28"/>
          <w:szCs w:val="28"/>
        </w:rPr>
        <w:t>Замерзание водных объектов сельсовета происходит в конце ноября – начале декабря. Наибольшая толщина льда 35-40 см.</w:t>
      </w:r>
    </w:p>
    <w:p w:rsidR="00F65271" w:rsidRPr="005C3CF6" w:rsidRDefault="00F65271" w:rsidP="00D56C58">
      <w:pPr>
        <w:spacing w:before="120" w:after="120"/>
        <w:ind w:right="-568" w:firstLine="709"/>
        <w:jc w:val="both"/>
        <w:outlineLvl w:val="0"/>
        <w:rPr>
          <w:sz w:val="28"/>
          <w:szCs w:val="28"/>
        </w:rPr>
      </w:pPr>
      <w:r w:rsidRPr="005C3CF6">
        <w:rPr>
          <w:sz w:val="28"/>
          <w:szCs w:val="28"/>
        </w:rPr>
        <w:t>Климатическая характеристика</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Климат </w:t>
      </w:r>
      <w:proofErr w:type="spellStart"/>
      <w:r w:rsidRPr="005C3CF6">
        <w:rPr>
          <w:sz w:val="28"/>
          <w:szCs w:val="28"/>
        </w:rPr>
        <w:t>Гламаздинского</w:t>
      </w:r>
      <w:proofErr w:type="spellEnd"/>
      <w:r w:rsidRPr="005C3CF6">
        <w:rPr>
          <w:sz w:val="28"/>
          <w:szCs w:val="28"/>
        </w:rPr>
        <w:t xml:space="preserve"> сельсовета умеренно-континентальный с довольно продолжительным и жарким летом и умеренно холодной зимой.</w:t>
      </w:r>
    </w:p>
    <w:p w:rsidR="00F65271" w:rsidRPr="005C3CF6" w:rsidRDefault="00F65271" w:rsidP="00D56C58">
      <w:pPr>
        <w:spacing w:before="120" w:after="120"/>
        <w:ind w:right="-568" w:firstLine="709"/>
        <w:jc w:val="both"/>
        <w:outlineLvl w:val="0"/>
        <w:rPr>
          <w:sz w:val="28"/>
          <w:szCs w:val="28"/>
        </w:rPr>
      </w:pPr>
      <w:r w:rsidRPr="005C3CF6">
        <w:rPr>
          <w:sz w:val="28"/>
          <w:szCs w:val="28"/>
        </w:rPr>
        <w:t>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F65271" w:rsidRPr="005C3CF6" w:rsidRDefault="00F65271" w:rsidP="00D56C58">
      <w:pPr>
        <w:spacing w:before="120" w:after="120"/>
        <w:ind w:right="-568" w:firstLine="709"/>
        <w:jc w:val="both"/>
        <w:outlineLvl w:val="0"/>
        <w:rPr>
          <w:sz w:val="28"/>
          <w:szCs w:val="28"/>
        </w:rPr>
      </w:pPr>
      <w:r w:rsidRPr="005C3CF6">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F65271" w:rsidRPr="005C3CF6" w:rsidRDefault="00F65271" w:rsidP="00D56C58">
      <w:pPr>
        <w:spacing w:before="120" w:after="120"/>
        <w:ind w:right="-568" w:firstLine="709"/>
        <w:jc w:val="both"/>
        <w:outlineLvl w:val="0"/>
        <w:rPr>
          <w:bCs/>
          <w:sz w:val="28"/>
          <w:szCs w:val="28"/>
        </w:rPr>
      </w:pPr>
      <w:r w:rsidRPr="005C3CF6">
        <w:rPr>
          <w:bCs/>
          <w:sz w:val="28"/>
          <w:szCs w:val="28"/>
        </w:rPr>
        <w:t xml:space="preserve">Таблица </w:t>
      </w:r>
      <w:r w:rsidRPr="005C3CF6">
        <w:rPr>
          <w:bCs/>
          <w:sz w:val="28"/>
          <w:szCs w:val="28"/>
        </w:rPr>
        <w:fldChar w:fldCharType="begin"/>
      </w:r>
      <w:r w:rsidRPr="005C3CF6">
        <w:rPr>
          <w:bCs/>
          <w:sz w:val="28"/>
          <w:szCs w:val="28"/>
        </w:rPr>
        <w:instrText xml:space="preserve"> SEQ Таблица \* ARABIC </w:instrText>
      </w:r>
      <w:r w:rsidRPr="005C3CF6">
        <w:rPr>
          <w:bCs/>
          <w:sz w:val="28"/>
          <w:szCs w:val="28"/>
        </w:rPr>
        <w:fldChar w:fldCharType="separate"/>
      </w:r>
      <w:r w:rsidRPr="005C3CF6">
        <w:rPr>
          <w:bCs/>
          <w:sz w:val="28"/>
          <w:szCs w:val="28"/>
        </w:rPr>
        <w:t>2</w:t>
      </w:r>
      <w:r w:rsidRPr="005C3CF6">
        <w:rPr>
          <w:sz w:val="28"/>
          <w:szCs w:val="28"/>
        </w:rPr>
        <w:fldChar w:fldCharType="end"/>
      </w:r>
      <w:r w:rsidRPr="005C3CF6">
        <w:rPr>
          <w:bCs/>
          <w:sz w:val="28"/>
          <w:szCs w:val="28"/>
        </w:rPr>
        <w:t xml:space="preserve"> Климатическая характеристика района</w:t>
      </w:r>
    </w:p>
    <w:tbl>
      <w:tblPr>
        <w:tblW w:w="9356" w:type="dxa"/>
        <w:tblInd w:w="40" w:type="dxa"/>
        <w:tblLayout w:type="fixed"/>
        <w:tblCellMar>
          <w:left w:w="40" w:type="dxa"/>
          <w:right w:w="40" w:type="dxa"/>
        </w:tblCellMar>
        <w:tblLook w:val="0000" w:firstRow="0" w:lastRow="0" w:firstColumn="0" w:lastColumn="0" w:noHBand="0" w:noVBand="0"/>
      </w:tblPr>
      <w:tblGrid>
        <w:gridCol w:w="6946"/>
        <w:gridCol w:w="2410"/>
      </w:tblGrid>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Параметры</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Показатели</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Абсолютная минимальная температура,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- 37</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Абсолютная максимальная температура,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+ 37</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Средняя температура отопительного периода,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- 1,9</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lastRenderedPageBreak/>
              <w:t>Продолжительность отопительного периода, суток</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228</w:t>
            </w:r>
          </w:p>
        </w:tc>
      </w:tr>
      <w:tr w:rsidR="00F65271" w:rsidRPr="005C3CF6" w:rsidTr="005C3CF6">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Средняя температура воздуха наиболее холодной пятидневки,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- 27</w:t>
            </w:r>
          </w:p>
        </w:tc>
      </w:tr>
      <w:tr w:rsidR="00F65271" w:rsidRPr="005C3CF6" w:rsidTr="005C3CF6">
        <w:trPr>
          <w:trHeight w:val="20"/>
        </w:trPr>
        <w:tc>
          <w:tcPr>
            <w:tcW w:w="6946" w:type="dxa"/>
            <w:tcBorders>
              <w:top w:val="single" w:sz="6" w:space="0" w:color="auto"/>
              <w:left w:val="single" w:sz="6" w:space="0" w:color="auto"/>
              <w:bottom w:val="single" w:sz="4"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Средняя температура воздуха наиболее холодного периода, </w:t>
            </w:r>
            <w:r w:rsidRPr="005C3CF6">
              <w:rPr>
                <w:sz w:val="28"/>
                <w:szCs w:val="28"/>
                <w:vertAlign w:val="superscript"/>
              </w:rPr>
              <w:t>0</w:t>
            </w:r>
            <w:r w:rsidRPr="005C3CF6">
              <w:rPr>
                <w:sz w:val="28"/>
                <w:szCs w:val="28"/>
              </w:rPr>
              <w:t>С</w:t>
            </w:r>
          </w:p>
        </w:tc>
        <w:tc>
          <w:tcPr>
            <w:tcW w:w="2410" w:type="dxa"/>
            <w:tcBorders>
              <w:top w:val="single" w:sz="6" w:space="0" w:color="auto"/>
              <w:left w:val="single" w:sz="6" w:space="0" w:color="auto"/>
              <w:bottom w:val="single" w:sz="4" w:space="0" w:color="auto"/>
              <w:right w:val="single" w:sz="6" w:space="0" w:color="auto"/>
            </w:tcBorders>
            <w:shd w:val="clear" w:color="auto" w:fill="auto"/>
          </w:tcPr>
          <w:p w:rsidR="00F65271" w:rsidRPr="005C3CF6" w:rsidRDefault="00F65271" w:rsidP="00D56C58">
            <w:pPr>
              <w:spacing w:before="120" w:after="120"/>
              <w:ind w:right="-568" w:firstLine="709"/>
              <w:jc w:val="both"/>
              <w:outlineLvl w:val="0"/>
              <w:rPr>
                <w:sz w:val="28"/>
                <w:szCs w:val="28"/>
              </w:rPr>
            </w:pPr>
            <w:r w:rsidRPr="005C3CF6">
              <w:rPr>
                <w:sz w:val="28"/>
                <w:szCs w:val="28"/>
              </w:rPr>
              <w:t>- 15</w:t>
            </w:r>
          </w:p>
        </w:tc>
      </w:tr>
    </w:tbl>
    <w:p w:rsidR="00F65271" w:rsidRPr="005C3CF6" w:rsidRDefault="00F65271" w:rsidP="00D56C58">
      <w:pPr>
        <w:spacing w:before="120" w:after="120"/>
        <w:ind w:right="-568" w:firstLine="709"/>
        <w:jc w:val="both"/>
        <w:outlineLvl w:val="0"/>
        <w:rPr>
          <w:sz w:val="28"/>
          <w:szCs w:val="28"/>
        </w:rPr>
      </w:pPr>
    </w:p>
    <w:p w:rsidR="00F65271" w:rsidRPr="005C3CF6" w:rsidRDefault="00F65271" w:rsidP="00D56C58">
      <w:pPr>
        <w:spacing w:before="120" w:after="120"/>
        <w:ind w:right="-568" w:firstLine="709"/>
        <w:jc w:val="both"/>
        <w:outlineLvl w:val="0"/>
        <w:rPr>
          <w:sz w:val="28"/>
          <w:szCs w:val="28"/>
        </w:rPr>
      </w:pPr>
      <w:r w:rsidRPr="005C3CF6">
        <w:rPr>
          <w:sz w:val="28"/>
          <w:szCs w:val="28"/>
        </w:rPr>
        <w:t>Среднегодовая температура воздуха +5,2°C, среднемесячная температура июля +18,8°C, а января –9,3°C. Продолжительность вегетационного периода с температурой выше +</w:t>
      </w:r>
      <w:smartTag w:uri="urn:schemas-microsoft-com:office:smarttags" w:element="metricconverter">
        <w:smartTagPr>
          <w:attr w:name="ProductID" w:val="5ﾰC"/>
        </w:smartTagPr>
        <w:r w:rsidRPr="005C3CF6">
          <w:rPr>
            <w:sz w:val="28"/>
            <w:szCs w:val="28"/>
          </w:rPr>
          <w:t>5°C</w:t>
        </w:r>
      </w:smartTag>
      <w:r w:rsidRPr="005C3CF6">
        <w:rPr>
          <w:sz w:val="28"/>
          <w:szCs w:val="28"/>
        </w:rPr>
        <w:t xml:space="preserve"> 180-185 дней, а период активной вегетации длится 145 дней.</w:t>
      </w:r>
    </w:p>
    <w:p w:rsidR="00F65271" w:rsidRPr="005C3CF6" w:rsidRDefault="00F65271" w:rsidP="00D56C58">
      <w:pPr>
        <w:spacing w:before="120" w:after="120"/>
        <w:ind w:right="-568" w:firstLine="709"/>
        <w:jc w:val="both"/>
        <w:outlineLvl w:val="0"/>
        <w:rPr>
          <w:sz w:val="28"/>
          <w:szCs w:val="28"/>
        </w:rPr>
      </w:pPr>
      <w:r w:rsidRPr="005C3CF6">
        <w:rPr>
          <w:sz w:val="28"/>
          <w:szCs w:val="28"/>
        </w:rPr>
        <w:t>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145 дней в году.</w:t>
      </w:r>
    </w:p>
    <w:p w:rsidR="00F65271" w:rsidRPr="005C3CF6" w:rsidRDefault="00F65271" w:rsidP="00D56C58">
      <w:pPr>
        <w:spacing w:before="120" w:after="120"/>
        <w:ind w:right="-568" w:firstLine="709"/>
        <w:jc w:val="both"/>
        <w:outlineLvl w:val="0"/>
        <w:rPr>
          <w:sz w:val="28"/>
          <w:szCs w:val="28"/>
        </w:rPr>
      </w:pPr>
      <w:r w:rsidRPr="005C3CF6">
        <w:rPr>
          <w:sz w:val="28"/>
          <w:szCs w:val="28"/>
        </w:rPr>
        <w:t>По количеству выпадающих осадков территория относится к зоне достаточного увлажнения. За год в среднем за многолетний период выпадает 613 мм осадков, что соответствует нормальным условиям увлажнения. Наибольшее количество осадков в виде дождей выпадает в летние месяцы (</w:t>
      </w:r>
      <w:smartTag w:uri="urn:schemas-microsoft-com:office:smarttags" w:element="metricconverter">
        <w:smartTagPr>
          <w:attr w:name="ProductID" w:val="460 мм"/>
        </w:smartTagPr>
        <w:r w:rsidRPr="005C3CF6">
          <w:rPr>
            <w:sz w:val="28"/>
            <w:szCs w:val="28"/>
          </w:rPr>
          <w:t>460 мм</w:t>
        </w:r>
      </w:smartTag>
      <w:r w:rsidRPr="005C3CF6">
        <w:rPr>
          <w:sz w:val="28"/>
          <w:szCs w:val="28"/>
        </w:rPr>
        <w:t>), а в зимние - 270 мм.</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5C3CF6">
          <w:rPr>
            <w:sz w:val="28"/>
            <w:szCs w:val="28"/>
          </w:rPr>
          <w:t>33 см</w:t>
        </w:r>
      </w:smartTag>
      <w:r w:rsidRPr="005C3CF6">
        <w:rPr>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5C3CF6">
          <w:rPr>
            <w:sz w:val="28"/>
            <w:szCs w:val="28"/>
          </w:rPr>
          <w:t>50 см</w:t>
        </w:r>
      </w:smartTag>
      <w:r w:rsidRPr="005C3CF6">
        <w:rPr>
          <w:sz w:val="28"/>
          <w:szCs w:val="28"/>
        </w:rPr>
        <w:t>. Продолжительность снежного покрова – 130-145 дней. Зимой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Весна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Лето умеренно-теплое около половины дней за сезон - ясные и малооблачные. Характерны кратковременные ливни, иногда с грозами, но бывают также и затяжные моросящие дожди, особенно во второй половине лета. Осень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w:t>
      </w:r>
    </w:p>
    <w:p w:rsidR="00F65271" w:rsidRPr="005C3CF6" w:rsidRDefault="00F65271" w:rsidP="00D56C58">
      <w:pPr>
        <w:spacing w:before="120" w:after="120"/>
        <w:ind w:right="-568" w:firstLine="709"/>
        <w:jc w:val="both"/>
        <w:outlineLvl w:val="0"/>
        <w:rPr>
          <w:sz w:val="28"/>
          <w:szCs w:val="28"/>
        </w:rPr>
      </w:pPr>
      <w:r w:rsidRPr="005C3CF6">
        <w:rPr>
          <w:sz w:val="28"/>
          <w:szCs w:val="28"/>
        </w:rPr>
        <w:t>В целом климат района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схематической карте климатического районирования для строительства территории России, </w:t>
      </w:r>
      <w:proofErr w:type="spellStart"/>
      <w:r w:rsidRPr="005C3CF6">
        <w:rPr>
          <w:sz w:val="28"/>
          <w:szCs w:val="28"/>
        </w:rPr>
        <w:t>Гламаздинский</w:t>
      </w:r>
      <w:proofErr w:type="spellEnd"/>
      <w:r w:rsidRPr="005C3CF6">
        <w:rPr>
          <w:sz w:val="28"/>
          <w:szCs w:val="28"/>
        </w:rPr>
        <w:t xml:space="preserve"> сельсовет приурочен к району  II, подрайону II В.</w:t>
      </w:r>
    </w:p>
    <w:p w:rsidR="00F65271" w:rsidRPr="005C3CF6" w:rsidRDefault="00F65271" w:rsidP="00D56C58">
      <w:pPr>
        <w:spacing w:before="120" w:after="120"/>
        <w:ind w:right="-568" w:firstLine="709"/>
        <w:jc w:val="both"/>
        <w:outlineLvl w:val="0"/>
        <w:rPr>
          <w:sz w:val="28"/>
          <w:szCs w:val="28"/>
        </w:rPr>
      </w:pPr>
      <w:r w:rsidRPr="005C3CF6">
        <w:rPr>
          <w:sz w:val="28"/>
          <w:szCs w:val="28"/>
        </w:rPr>
        <w:lastRenderedPageBreak/>
        <w:t>Почвы, растительность</w:t>
      </w:r>
    </w:p>
    <w:p w:rsidR="00F65271" w:rsidRPr="005C3CF6" w:rsidRDefault="00F65271" w:rsidP="00D56C58">
      <w:pPr>
        <w:spacing w:before="120" w:after="120"/>
        <w:ind w:right="-568" w:firstLine="709"/>
        <w:jc w:val="both"/>
        <w:outlineLvl w:val="0"/>
        <w:rPr>
          <w:sz w:val="28"/>
          <w:szCs w:val="28"/>
        </w:rPr>
      </w:pPr>
      <w:r w:rsidRPr="005C3CF6">
        <w:rPr>
          <w:sz w:val="28"/>
          <w:szCs w:val="28"/>
        </w:rPr>
        <w:t>Основными типами почв района являются серые лесные (87%) и черноземы (13%). Незначительный удельный вес имеют почвы других типов – пойменные луговые, иловато-торфяно-болотные, овражно-балочные.</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долинам рек почвенный покров более мозаичен и представлен различными сочетаниями дерновых, луговых, частично болотных почв пойм и дерново-подзолистых почв надпойменных террас и склонов речных долин. </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естественной производительности (в условной 100 бальной системе) на большей части территории сельсовета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w:t>
      </w:r>
      <w:proofErr w:type="spellStart"/>
      <w:r w:rsidRPr="005C3CF6">
        <w:rPr>
          <w:sz w:val="28"/>
          <w:szCs w:val="28"/>
        </w:rPr>
        <w:t>придолинных</w:t>
      </w:r>
      <w:proofErr w:type="spellEnd"/>
      <w:r w:rsidRPr="005C3CF6">
        <w:rPr>
          <w:sz w:val="28"/>
          <w:szCs w:val="28"/>
        </w:rPr>
        <w:t xml:space="preserve"> склонах обуславливают развитие эрозионных процессов, </w:t>
      </w:r>
      <w:proofErr w:type="spellStart"/>
      <w:r w:rsidRPr="005C3CF6">
        <w:rPr>
          <w:sz w:val="28"/>
          <w:szCs w:val="28"/>
        </w:rPr>
        <w:t>оврагообразование</w:t>
      </w:r>
      <w:proofErr w:type="spellEnd"/>
      <w:r w:rsidRPr="005C3CF6">
        <w:rPr>
          <w:sz w:val="28"/>
          <w:szCs w:val="28"/>
        </w:rPr>
        <w:t>. Для повышения плодородия этих почв необходимо проведение комплекса противоэрозионных мероприятий, снегозадержание, посадка лесополос.</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Дерново-слабоподзолистые почвы высоких </w:t>
      </w:r>
      <w:proofErr w:type="spellStart"/>
      <w:r w:rsidRPr="005C3CF6">
        <w:rPr>
          <w:sz w:val="28"/>
          <w:szCs w:val="28"/>
        </w:rPr>
        <w:t>выположенных</w:t>
      </w:r>
      <w:proofErr w:type="spellEnd"/>
      <w:r w:rsidRPr="005C3CF6">
        <w:rPr>
          <w:sz w:val="28"/>
          <w:szCs w:val="28"/>
        </w:rPr>
        <w:t xml:space="preserve">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 </w:t>
      </w:r>
    </w:p>
    <w:p w:rsidR="00F65271" w:rsidRPr="005C3CF6" w:rsidRDefault="00F65271" w:rsidP="00D56C58">
      <w:pPr>
        <w:spacing w:before="120" w:after="120"/>
        <w:ind w:right="-568" w:firstLine="709"/>
        <w:jc w:val="both"/>
        <w:outlineLvl w:val="0"/>
        <w:rPr>
          <w:sz w:val="28"/>
          <w:szCs w:val="28"/>
        </w:rPr>
      </w:pPr>
      <w:r w:rsidRPr="005C3CF6">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F65271" w:rsidRPr="005C3CF6" w:rsidRDefault="00F65271" w:rsidP="00D56C58">
      <w:pPr>
        <w:spacing w:before="120" w:after="120"/>
        <w:ind w:right="-568" w:firstLine="709"/>
        <w:jc w:val="both"/>
        <w:outlineLvl w:val="0"/>
        <w:rPr>
          <w:sz w:val="28"/>
          <w:szCs w:val="28"/>
        </w:rPr>
      </w:pPr>
      <w:r w:rsidRPr="005C3CF6">
        <w:rPr>
          <w:sz w:val="28"/>
          <w:szCs w:val="28"/>
        </w:rPr>
        <w:t>Почвы с низким плодородием дерново-сильноподзолистые, типичные подзолы на песках и торфяно-глеевые занимают в пределах района небольшие площади по долинам рек. Их плодородие не превышает 50 баллов. При их использовании необходимо внесение повышенных доз минеральных и органических удобрений и, в ряде случаев, осушение.</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Большая часть территории за исключением вершинных частей водоразделов и пойм представляет собой склоновые участки расчленённые долинами небольших рек, ручьёв и оврагов.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w:t>
      </w:r>
      <w:proofErr w:type="spellStart"/>
      <w:r w:rsidRPr="005C3CF6">
        <w:rPr>
          <w:sz w:val="28"/>
          <w:szCs w:val="28"/>
        </w:rPr>
        <w:t>бороздование</w:t>
      </w:r>
      <w:proofErr w:type="spellEnd"/>
      <w:r w:rsidRPr="005C3CF6">
        <w:rPr>
          <w:sz w:val="28"/>
          <w:szCs w:val="28"/>
        </w:rPr>
        <w:t xml:space="preserve"> и </w:t>
      </w:r>
      <w:proofErr w:type="spellStart"/>
      <w:r w:rsidRPr="005C3CF6">
        <w:rPr>
          <w:sz w:val="28"/>
          <w:szCs w:val="28"/>
        </w:rPr>
        <w:t>обваловывание</w:t>
      </w:r>
      <w:proofErr w:type="spellEnd"/>
      <w:r w:rsidRPr="005C3CF6">
        <w:rPr>
          <w:sz w:val="28"/>
          <w:szCs w:val="28"/>
        </w:rPr>
        <w:t xml:space="preserve"> зяби и паров. На крутых склонах и у вершин оврагов </w:t>
      </w:r>
      <w:proofErr w:type="spellStart"/>
      <w:r w:rsidRPr="005C3CF6">
        <w:rPr>
          <w:sz w:val="28"/>
          <w:szCs w:val="28"/>
        </w:rPr>
        <w:t>залужение</w:t>
      </w:r>
      <w:proofErr w:type="spellEnd"/>
      <w:r w:rsidRPr="005C3CF6">
        <w:rPr>
          <w:sz w:val="28"/>
          <w:szCs w:val="28"/>
        </w:rPr>
        <w:t xml:space="preserve"> и лесонасаждения, регулирование выпаса скота на эродированных землях.</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По лесорастительным условиям территория сельсовета относится к </w:t>
      </w:r>
      <w:proofErr w:type="spellStart"/>
      <w:r w:rsidRPr="005C3CF6">
        <w:rPr>
          <w:sz w:val="28"/>
          <w:szCs w:val="28"/>
        </w:rPr>
        <w:t>подзоне</w:t>
      </w:r>
      <w:proofErr w:type="spellEnd"/>
      <w:r w:rsidRPr="005C3CF6">
        <w:rPr>
          <w:sz w:val="28"/>
          <w:szCs w:val="28"/>
        </w:rPr>
        <w:t xml:space="preserve"> широколиственных лесов. Типичные леса дубовые и дубово-ясеневые </w:t>
      </w:r>
      <w:r w:rsidRPr="005C3CF6">
        <w:rPr>
          <w:sz w:val="28"/>
          <w:szCs w:val="28"/>
        </w:rPr>
        <w:lastRenderedPageBreak/>
        <w:t>сохранились отдельными пятнами. Повсеместно они заменены вторичными берёзово-осиновыми древостоями с примесью широколиственных и хвойных пород, границы их изрезаны сельскохозяйственными угодьями, по многочисленным опушкам богатый травяной покров. Леса в основном сухие, с высокой степенью санитарно-гигиенической ценности. Сохранились чистые сосновые боры, это сухие, светлые высокоствольные леса с высокими санитарно-гигиеническими условиями исключительно благоприятные для организации отдыха и лечения.</w:t>
      </w:r>
    </w:p>
    <w:p w:rsidR="00F65271" w:rsidRPr="005C3CF6" w:rsidRDefault="00F65271" w:rsidP="00D56C58">
      <w:pPr>
        <w:spacing w:before="120" w:after="120"/>
        <w:ind w:right="-568" w:firstLine="709"/>
        <w:jc w:val="both"/>
        <w:outlineLvl w:val="0"/>
        <w:rPr>
          <w:sz w:val="28"/>
          <w:szCs w:val="28"/>
        </w:rPr>
      </w:pPr>
      <w:r w:rsidRPr="005C3CF6">
        <w:rPr>
          <w:sz w:val="28"/>
          <w:szCs w:val="28"/>
        </w:rPr>
        <w:t>Для вторичных берёзовых и осиновых лесов в северной части характерна примесь сосны и дуба, в подлеске, как правило, лещина, местами можжевельник, в травяном покрове преобладают осока волосистая. Коренные леса дубово-осиновые, сосновые и дубовые представлены здесь небольшими массивами.</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w:t>
      </w:r>
    </w:p>
    <w:p w:rsidR="00F65271" w:rsidRPr="005C3CF6" w:rsidRDefault="00F65271" w:rsidP="00D56C58">
      <w:pPr>
        <w:spacing w:before="120" w:after="120"/>
        <w:ind w:right="-568" w:firstLine="709"/>
        <w:jc w:val="both"/>
        <w:outlineLvl w:val="0"/>
        <w:rPr>
          <w:sz w:val="28"/>
          <w:szCs w:val="28"/>
        </w:rPr>
      </w:pPr>
      <w:r w:rsidRPr="005C3CF6">
        <w:rPr>
          <w:sz w:val="28"/>
          <w:szCs w:val="28"/>
        </w:rPr>
        <w:t>Минерально-сырьевые ресурсы</w:t>
      </w:r>
    </w:p>
    <w:p w:rsidR="00F65271" w:rsidRPr="005C3CF6" w:rsidRDefault="00F65271" w:rsidP="00D56C58">
      <w:pPr>
        <w:spacing w:before="120" w:after="120"/>
        <w:ind w:right="-568" w:firstLine="709"/>
        <w:jc w:val="both"/>
        <w:outlineLvl w:val="0"/>
        <w:rPr>
          <w:sz w:val="28"/>
          <w:szCs w:val="28"/>
        </w:rPr>
      </w:pPr>
      <w:r w:rsidRPr="005C3CF6">
        <w:rPr>
          <w:sz w:val="28"/>
          <w:szCs w:val="28"/>
        </w:rPr>
        <w:t xml:space="preserve">На территории сельсовета месторождения полезных ископаемых, пригодных для промышленной разработки, отсутствуют. </w:t>
      </w:r>
    </w:p>
    <w:p w:rsidR="00F65271" w:rsidRPr="005C3CF6" w:rsidRDefault="00F65271" w:rsidP="00D56C58">
      <w:pPr>
        <w:spacing w:before="120" w:after="120"/>
        <w:ind w:right="-568" w:firstLine="709"/>
        <w:jc w:val="both"/>
        <w:outlineLvl w:val="0"/>
        <w:rPr>
          <w:sz w:val="28"/>
          <w:szCs w:val="28"/>
        </w:rPr>
      </w:pPr>
      <w:r w:rsidRPr="005C3CF6">
        <w:rPr>
          <w:sz w:val="28"/>
          <w:szCs w:val="28"/>
        </w:rPr>
        <w:t>Согласно ст.25 Закона РФ от 21.02.1992 г. №2395-1 «О недрах» проектирование и строительство населенных пунктов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F65271" w:rsidRPr="005C3CF6" w:rsidRDefault="00F65271" w:rsidP="00D56C58">
      <w:pPr>
        <w:spacing w:before="120" w:after="120"/>
        <w:ind w:right="-568" w:firstLine="709"/>
        <w:jc w:val="both"/>
        <w:outlineLvl w:val="0"/>
        <w:rPr>
          <w:sz w:val="28"/>
          <w:szCs w:val="28"/>
        </w:rPr>
      </w:pPr>
      <w:r w:rsidRPr="005C3CF6">
        <w:rPr>
          <w:sz w:val="28"/>
          <w:szCs w:val="28"/>
        </w:rPr>
        <w:t>Застройка площадей залегания полезных ископаемых, а так же размещение в местах их залегания подземных сооружений допускается только с разрешения федерального органа управления государственным фондом недр или его территориального органа.</w:t>
      </w:r>
    </w:p>
    <w:bookmarkEnd w:id="13"/>
    <w:bookmarkEnd w:id="14"/>
    <w:p w:rsidR="00621883" w:rsidRPr="005C3CF6" w:rsidRDefault="00621883" w:rsidP="00D56C58">
      <w:pPr>
        <w:spacing w:before="120" w:after="120"/>
        <w:ind w:right="-568" w:firstLine="709"/>
        <w:jc w:val="both"/>
        <w:outlineLvl w:val="0"/>
        <w:rPr>
          <w:b/>
          <w:sz w:val="28"/>
          <w:szCs w:val="28"/>
        </w:rPr>
      </w:pP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1.2 </w:t>
      </w:r>
      <w:r w:rsidR="00CB154F" w:rsidRPr="005C3CF6">
        <w:rPr>
          <w:b/>
          <w:sz w:val="28"/>
          <w:szCs w:val="28"/>
        </w:rPr>
        <w:t xml:space="preserve">Социально-демографический состав и плотность населения на территории </w:t>
      </w:r>
      <w:proofErr w:type="spellStart"/>
      <w:r w:rsidR="00351268" w:rsidRPr="005C3CF6">
        <w:rPr>
          <w:b/>
          <w:color w:val="FF0000"/>
          <w:sz w:val="28"/>
          <w:szCs w:val="28"/>
        </w:rPr>
        <w:t>Гламаздинского</w:t>
      </w:r>
      <w:proofErr w:type="spellEnd"/>
      <w:r w:rsidR="00CB154F" w:rsidRPr="005C3CF6">
        <w:rPr>
          <w:b/>
          <w:color w:val="FF0000"/>
          <w:sz w:val="28"/>
          <w:szCs w:val="28"/>
        </w:rPr>
        <w:t xml:space="preserve"> поселения </w:t>
      </w:r>
      <w:r w:rsidR="00351268" w:rsidRPr="005C3CF6">
        <w:rPr>
          <w:b/>
          <w:color w:val="FF0000"/>
          <w:sz w:val="28"/>
          <w:szCs w:val="28"/>
        </w:rPr>
        <w:t>Хомутовского</w:t>
      </w:r>
      <w:r w:rsidR="00CB154F" w:rsidRPr="005C3CF6">
        <w:rPr>
          <w:b/>
          <w:color w:val="FF0000"/>
          <w:sz w:val="28"/>
          <w:szCs w:val="28"/>
        </w:rPr>
        <w:t xml:space="preserve"> района </w:t>
      </w:r>
      <w:r w:rsidR="00CB154F" w:rsidRPr="005C3CF6">
        <w:rPr>
          <w:b/>
          <w:sz w:val="28"/>
          <w:szCs w:val="28"/>
        </w:rPr>
        <w:t>Курской  области</w:t>
      </w:r>
    </w:p>
    <w:bookmarkEnd w:id="7"/>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Численность населения муниципального образования «</w:t>
      </w:r>
      <w:proofErr w:type="spellStart"/>
      <w:r w:rsidRPr="005C3CF6">
        <w:rPr>
          <w:rFonts w:ascii="Times New Roman" w:hAnsi="Times New Roman"/>
          <w:sz w:val="28"/>
          <w:szCs w:val="28"/>
        </w:rPr>
        <w:t>Гламаздинский</w:t>
      </w:r>
      <w:proofErr w:type="spellEnd"/>
      <w:r w:rsidRPr="005C3CF6">
        <w:rPr>
          <w:rFonts w:ascii="Times New Roman" w:hAnsi="Times New Roman"/>
          <w:sz w:val="28"/>
          <w:szCs w:val="28"/>
        </w:rPr>
        <w:t xml:space="preserve"> сельсовет»  по состоянию на 1 января 2012г. составила 852  человека,  в том числе в селе </w:t>
      </w:r>
      <w:proofErr w:type="spellStart"/>
      <w:r w:rsidRPr="005C3CF6">
        <w:rPr>
          <w:rFonts w:ascii="Times New Roman" w:hAnsi="Times New Roman"/>
          <w:sz w:val="28"/>
          <w:szCs w:val="28"/>
        </w:rPr>
        <w:t>Гламаздино</w:t>
      </w:r>
      <w:proofErr w:type="spellEnd"/>
      <w:r w:rsidRPr="005C3CF6">
        <w:rPr>
          <w:rFonts w:ascii="Times New Roman" w:hAnsi="Times New Roman"/>
          <w:sz w:val="28"/>
          <w:szCs w:val="28"/>
        </w:rPr>
        <w:t xml:space="preserve"> 266 человек. Средний состав семьи в сельсовете составляет 2,5 человека. Семь населенных пунктов сельсовета находятся без населения:  п.1-й Зеленый Сад, п.2-й Зеленый Сад, </w:t>
      </w:r>
      <w:proofErr w:type="spellStart"/>
      <w:r w:rsidRPr="005C3CF6">
        <w:rPr>
          <w:rFonts w:ascii="Times New Roman" w:hAnsi="Times New Roman"/>
          <w:sz w:val="28"/>
          <w:szCs w:val="28"/>
        </w:rPr>
        <w:t>п.Клюсов</w:t>
      </w:r>
      <w:proofErr w:type="spellEnd"/>
      <w:r w:rsidRPr="005C3CF6">
        <w:rPr>
          <w:rFonts w:ascii="Times New Roman" w:hAnsi="Times New Roman"/>
          <w:sz w:val="28"/>
          <w:szCs w:val="28"/>
        </w:rPr>
        <w:t xml:space="preserve">, </w:t>
      </w:r>
      <w:proofErr w:type="spellStart"/>
      <w:r w:rsidRPr="005C3CF6">
        <w:rPr>
          <w:rFonts w:ascii="Times New Roman" w:hAnsi="Times New Roman"/>
          <w:sz w:val="28"/>
          <w:szCs w:val="28"/>
        </w:rPr>
        <w:t>п.Залозье</w:t>
      </w:r>
      <w:proofErr w:type="spellEnd"/>
      <w:r w:rsidRPr="005C3CF6">
        <w:rPr>
          <w:rFonts w:ascii="Times New Roman" w:hAnsi="Times New Roman"/>
          <w:sz w:val="28"/>
          <w:szCs w:val="28"/>
        </w:rPr>
        <w:t xml:space="preserve">, </w:t>
      </w:r>
      <w:proofErr w:type="spellStart"/>
      <w:r w:rsidRPr="005C3CF6">
        <w:rPr>
          <w:rFonts w:ascii="Times New Roman" w:hAnsi="Times New Roman"/>
          <w:sz w:val="28"/>
          <w:szCs w:val="28"/>
        </w:rPr>
        <w:t>д.Арсеньевка</w:t>
      </w:r>
      <w:proofErr w:type="spellEnd"/>
      <w:r w:rsidRPr="005C3CF6">
        <w:rPr>
          <w:rFonts w:ascii="Times New Roman" w:hAnsi="Times New Roman"/>
          <w:sz w:val="28"/>
          <w:szCs w:val="28"/>
        </w:rPr>
        <w:t xml:space="preserve">, </w:t>
      </w:r>
      <w:proofErr w:type="spellStart"/>
      <w:r w:rsidRPr="005C3CF6">
        <w:rPr>
          <w:rFonts w:ascii="Times New Roman" w:hAnsi="Times New Roman"/>
          <w:sz w:val="28"/>
          <w:szCs w:val="28"/>
        </w:rPr>
        <w:t>д.Борисовка</w:t>
      </w:r>
      <w:proofErr w:type="spellEnd"/>
      <w:r w:rsidRPr="005C3CF6">
        <w:rPr>
          <w:rFonts w:ascii="Times New Roman" w:hAnsi="Times New Roman"/>
          <w:sz w:val="28"/>
          <w:szCs w:val="28"/>
        </w:rPr>
        <w:t>, п. Красная Полоса.</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4</w:t>
      </w:r>
      <w:r w:rsidRPr="005C3CF6">
        <w:rPr>
          <w:rFonts w:ascii="Times New Roman" w:hAnsi="Times New Roman"/>
          <w:sz w:val="28"/>
          <w:szCs w:val="28"/>
        </w:rPr>
        <w:fldChar w:fldCharType="end"/>
      </w:r>
      <w:r w:rsidRPr="005C3CF6">
        <w:rPr>
          <w:rFonts w:ascii="Times New Roman" w:hAnsi="Times New Roman"/>
          <w:b/>
          <w:bCs/>
          <w:sz w:val="28"/>
          <w:szCs w:val="28"/>
        </w:rPr>
        <w:t xml:space="preserve">  Динамика численности населения сельсовета в разрезе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1"/>
        <w:gridCol w:w="1580"/>
        <w:gridCol w:w="925"/>
        <w:gridCol w:w="1355"/>
        <w:gridCol w:w="925"/>
        <w:gridCol w:w="1355"/>
        <w:gridCol w:w="926"/>
        <w:gridCol w:w="1354"/>
      </w:tblGrid>
      <w:tr w:rsidR="005C3CF6" w:rsidRPr="005C3CF6" w:rsidTr="005C3CF6">
        <w:trPr>
          <w:trHeight w:val="725"/>
          <w:tblHeader/>
          <w:jc w:val="center"/>
        </w:trPr>
        <w:tc>
          <w:tcPr>
            <w:tcW w:w="175" w:type="pct"/>
            <w:vMerge w:val="restar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lastRenderedPageBreak/>
              <w:t>№</w:t>
            </w:r>
          </w:p>
        </w:tc>
        <w:tc>
          <w:tcPr>
            <w:tcW w:w="1147" w:type="pct"/>
            <w:vMerge w:val="restar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Наименование</w:t>
            </w:r>
          </w:p>
        </w:tc>
        <w:tc>
          <w:tcPr>
            <w:tcW w:w="1226" w:type="pct"/>
            <w:gridSpan w:val="2"/>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Численность населения</w:t>
            </w: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в 1989 г.</w:t>
            </w:r>
          </w:p>
        </w:tc>
        <w:tc>
          <w:tcPr>
            <w:tcW w:w="1226" w:type="pct"/>
            <w:gridSpan w:val="2"/>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Численность населения</w:t>
            </w: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в 2002 г.</w:t>
            </w:r>
          </w:p>
        </w:tc>
        <w:tc>
          <w:tcPr>
            <w:tcW w:w="1225" w:type="pct"/>
            <w:gridSpan w:val="2"/>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Численность населения</w:t>
            </w: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на 01.01.2012 г.</w:t>
            </w:r>
          </w:p>
        </w:tc>
      </w:tr>
      <w:tr w:rsidR="005C3CF6" w:rsidRPr="005C3CF6" w:rsidTr="005C3CF6">
        <w:trPr>
          <w:cantSplit/>
          <w:trHeight w:val="1286"/>
          <w:tblHeader/>
          <w:jc w:val="center"/>
        </w:trPr>
        <w:tc>
          <w:tcPr>
            <w:tcW w:w="175" w:type="pct"/>
            <w:vMerge/>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p>
        </w:tc>
        <w:tc>
          <w:tcPr>
            <w:tcW w:w="1147" w:type="pct"/>
            <w:vMerge/>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p>
        </w:tc>
        <w:tc>
          <w:tcPr>
            <w:tcW w:w="495" w:type="pct"/>
            <w:shd w:val="clear" w:color="auto" w:fill="auto"/>
            <w:noWrap/>
            <w:tcMar>
              <w:left w:w="28" w:type="dxa"/>
              <w:right w:w="28" w:type="dxa"/>
            </w:tcMar>
            <w:textDirection w:val="btL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чел.</w:t>
            </w:r>
          </w:p>
        </w:tc>
        <w:tc>
          <w:tcPr>
            <w:tcW w:w="731" w:type="pct"/>
            <w:shd w:val="clear" w:color="auto" w:fill="auto"/>
            <w:noWrap/>
            <w:tcMar>
              <w:left w:w="28" w:type="dxa"/>
              <w:right w:w="28" w:type="dxa"/>
            </w:tcMar>
            <w:textDirection w:val="btL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 к общей численности</w:t>
            </w:r>
          </w:p>
        </w:tc>
        <w:tc>
          <w:tcPr>
            <w:tcW w:w="495" w:type="pct"/>
            <w:shd w:val="clear" w:color="auto" w:fill="auto"/>
            <w:noWrap/>
            <w:tcMar>
              <w:left w:w="28" w:type="dxa"/>
              <w:right w:w="28" w:type="dxa"/>
            </w:tcMar>
            <w:textDirection w:val="btL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чел.</w:t>
            </w:r>
          </w:p>
        </w:tc>
        <w:tc>
          <w:tcPr>
            <w:tcW w:w="731" w:type="pct"/>
            <w:shd w:val="clear" w:color="auto" w:fill="auto"/>
            <w:noWrap/>
            <w:tcMar>
              <w:left w:w="28" w:type="dxa"/>
              <w:right w:w="28" w:type="dxa"/>
            </w:tcMar>
            <w:textDirection w:val="btL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 к общей численности</w:t>
            </w:r>
          </w:p>
        </w:tc>
        <w:tc>
          <w:tcPr>
            <w:tcW w:w="495" w:type="pct"/>
            <w:shd w:val="clear" w:color="auto" w:fill="auto"/>
            <w:noWrap/>
            <w:tcMar>
              <w:left w:w="28" w:type="dxa"/>
              <w:right w:w="28" w:type="dxa"/>
            </w:tcMar>
            <w:textDirection w:val="btL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чел.</w:t>
            </w:r>
          </w:p>
        </w:tc>
        <w:tc>
          <w:tcPr>
            <w:tcW w:w="730" w:type="pct"/>
            <w:shd w:val="clear" w:color="auto" w:fill="auto"/>
            <w:noWrap/>
            <w:tcMar>
              <w:left w:w="28" w:type="dxa"/>
              <w:right w:w="28" w:type="dxa"/>
            </w:tcMar>
            <w:textDirection w:val="btL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 к общей численности</w:t>
            </w:r>
          </w:p>
        </w:tc>
      </w:tr>
      <w:tr w:rsidR="005C3CF6" w:rsidRPr="005C3CF6" w:rsidTr="005C3CF6">
        <w:trPr>
          <w:cantSplit/>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с.Гламаздино</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366</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19,9%</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361</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29,4%</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266</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31,2%</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д.Стрекалово</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562</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30,6%</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369</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30,1%</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276</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32,4%</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д.Малеевка</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406</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22,1%</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192</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15,6%</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160</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18,8%</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д.Юдовка</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145</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7,9%</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117</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9,5%</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83</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9,7%</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с.Злобино</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70</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3,8%</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50</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4,1%</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19</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2,2%</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д.Ефросимово</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67</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3,6%</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34</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2,8%</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16</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1,9%</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д.Тепловка</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44</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2,4%</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36</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2,9%</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14</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1,6%</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п.Плоский</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34</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1,9%</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19</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1,5%</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9</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1,1%</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9</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п.Березовое</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29</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1,6%</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16</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1,3%</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0,7%</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10</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п.Смородино</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9</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0,5%</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0,2%</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0,2%</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11</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д.Подровное</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0,4%</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0,2%</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0,1%</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12</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п.1-й Зелёный Сад</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10</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0,5%</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0,1%</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13</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п.2-й Зелёный Сад</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21</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1,1%</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0,4%</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14</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п.Клюсов</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13</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0,7%</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15</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п.Залозье</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34</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1,9%</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17</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1,4%</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16</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д.Арсеньевка</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16</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0,9%</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17</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д.Борисовка</w:t>
            </w:r>
            <w:proofErr w:type="spellEnd"/>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0,1%</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0,2%</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r>
      <w:tr w:rsidR="005C3CF6" w:rsidRPr="005C3CF6" w:rsidTr="005C3CF6">
        <w:trPr>
          <w:trHeight w:val="20"/>
          <w:jc w:val="center"/>
        </w:trPr>
        <w:tc>
          <w:tcPr>
            <w:tcW w:w="17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18</w:t>
            </w:r>
          </w:p>
        </w:tc>
        <w:tc>
          <w:tcPr>
            <w:tcW w:w="1147"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п. Красная Полоса</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0,1%</w:t>
            </w:r>
          </w:p>
        </w:tc>
        <w:tc>
          <w:tcPr>
            <w:tcW w:w="495" w:type="pct"/>
            <w:shd w:val="clear" w:color="auto" w:fill="auto"/>
            <w:tcMar>
              <w:left w:w="28" w:type="dxa"/>
              <w:right w:w="28" w:type="dxa"/>
            </w:tcMar>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731"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0,2%</w:t>
            </w:r>
          </w:p>
        </w:tc>
        <w:tc>
          <w:tcPr>
            <w:tcW w:w="495" w:type="pct"/>
            <w:shd w:val="clear" w:color="auto" w:fill="auto"/>
            <w:tcMar>
              <w:left w:w="28" w:type="dxa"/>
              <w:right w:w="28" w:type="dxa"/>
            </w:tcMa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730" w:type="pct"/>
            <w:shd w:val="clear" w:color="auto" w:fill="auto"/>
            <w:noWrap/>
            <w:tcMar>
              <w:left w:w="28" w:type="dxa"/>
              <w:right w:w="28" w:type="dxa"/>
            </w:tcMar>
            <w:vAlign w:val="bottom"/>
            <w:hideMark/>
          </w:tcPr>
          <w:p w:rsidR="005C3CF6" w:rsidRPr="005C3CF6" w:rsidRDefault="005C3CF6" w:rsidP="00D56C58">
            <w:pPr>
              <w:pStyle w:val="afff8"/>
              <w:ind w:right="-567" w:firstLine="709"/>
              <w:rPr>
                <w:rFonts w:ascii="Times New Roman" w:hAnsi="Times New Roman"/>
                <w:i/>
                <w:sz w:val="28"/>
                <w:szCs w:val="28"/>
              </w:rPr>
            </w:pPr>
            <w:r w:rsidRPr="005C3CF6">
              <w:rPr>
                <w:rFonts w:ascii="Times New Roman" w:hAnsi="Times New Roman"/>
                <w:i/>
                <w:sz w:val="28"/>
                <w:szCs w:val="28"/>
              </w:rPr>
              <w:t>0,0%</w:t>
            </w:r>
          </w:p>
        </w:tc>
      </w:tr>
      <w:tr w:rsidR="005C3CF6" w:rsidRPr="005C3CF6" w:rsidTr="005C3CF6">
        <w:trPr>
          <w:trHeight w:val="20"/>
          <w:jc w:val="center"/>
        </w:trPr>
        <w:tc>
          <w:tcPr>
            <w:tcW w:w="175" w:type="pc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p>
        </w:tc>
        <w:tc>
          <w:tcPr>
            <w:tcW w:w="1147" w:type="pc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ИТОГО</w:t>
            </w:r>
          </w:p>
        </w:tc>
        <w:tc>
          <w:tcPr>
            <w:tcW w:w="495" w:type="pc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1837</w:t>
            </w:r>
          </w:p>
        </w:tc>
        <w:tc>
          <w:tcPr>
            <w:tcW w:w="731" w:type="pc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i/>
                <w:iCs/>
                <w:sz w:val="28"/>
                <w:szCs w:val="28"/>
              </w:rPr>
            </w:pPr>
            <w:r w:rsidRPr="005C3CF6">
              <w:rPr>
                <w:rFonts w:ascii="Times New Roman" w:hAnsi="Times New Roman"/>
                <w:b/>
                <w:i/>
                <w:iCs/>
                <w:sz w:val="28"/>
                <w:szCs w:val="28"/>
              </w:rPr>
              <w:t>100,0%</w:t>
            </w:r>
          </w:p>
        </w:tc>
        <w:tc>
          <w:tcPr>
            <w:tcW w:w="495" w:type="pc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1227</w:t>
            </w:r>
          </w:p>
        </w:tc>
        <w:tc>
          <w:tcPr>
            <w:tcW w:w="731" w:type="pc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i/>
                <w:iCs/>
                <w:sz w:val="28"/>
                <w:szCs w:val="28"/>
              </w:rPr>
            </w:pPr>
            <w:r w:rsidRPr="005C3CF6">
              <w:rPr>
                <w:rFonts w:ascii="Times New Roman" w:hAnsi="Times New Roman"/>
                <w:b/>
                <w:i/>
                <w:iCs/>
                <w:sz w:val="28"/>
                <w:szCs w:val="28"/>
              </w:rPr>
              <w:t>100,0%</w:t>
            </w:r>
          </w:p>
        </w:tc>
        <w:tc>
          <w:tcPr>
            <w:tcW w:w="495" w:type="pc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852</w:t>
            </w:r>
          </w:p>
        </w:tc>
        <w:tc>
          <w:tcPr>
            <w:tcW w:w="730" w:type="pct"/>
            <w:shd w:val="clear" w:color="auto" w:fill="auto"/>
            <w:noWrap/>
            <w:tcMar>
              <w:left w:w="28" w:type="dxa"/>
              <w:right w:w="28" w:type="dxa"/>
            </w:tcMar>
            <w:vAlign w:val="center"/>
            <w:hideMark/>
          </w:tcPr>
          <w:p w:rsidR="005C3CF6" w:rsidRPr="005C3CF6" w:rsidRDefault="005C3CF6" w:rsidP="00D56C58">
            <w:pPr>
              <w:pStyle w:val="afff8"/>
              <w:ind w:right="-567" w:firstLine="709"/>
              <w:rPr>
                <w:rFonts w:ascii="Times New Roman" w:hAnsi="Times New Roman"/>
                <w:b/>
                <w:i/>
                <w:iCs/>
                <w:sz w:val="28"/>
                <w:szCs w:val="28"/>
              </w:rPr>
            </w:pPr>
            <w:r w:rsidRPr="005C3CF6">
              <w:rPr>
                <w:rFonts w:ascii="Times New Roman" w:hAnsi="Times New Roman"/>
                <w:b/>
                <w:i/>
                <w:iCs/>
                <w:sz w:val="28"/>
                <w:szCs w:val="28"/>
              </w:rPr>
              <w:t>100,0%</w:t>
            </w:r>
          </w:p>
        </w:tc>
      </w:tr>
    </w:tbl>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За период с 1989 по 2012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985 человек или 53%. Среднегодовая убыль населения составила 42 чел./год.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Анализ населения сельсовета по возрастному признаку показывает, что за анализируемый период в возрастной структуре населения происходит рост </w:t>
      </w:r>
      <w:r w:rsidRPr="005C3CF6">
        <w:rPr>
          <w:rFonts w:ascii="Times New Roman" w:hAnsi="Times New Roman"/>
          <w:sz w:val="28"/>
          <w:szCs w:val="28"/>
        </w:rPr>
        <w:lastRenderedPageBreak/>
        <w:t>группы населения старше трудоспособного возраста, т.е. идет процесс «старения населения». Этот процесс обусловлен следующими факторами: 1) снижение рождаемости и миграция репродуктивной части населения из сельсовета в районный и областные центры.</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5</w:t>
      </w:r>
      <w:r w:rsidRPr="005C3CF6">
        <w:rPr>
          <w:rFonts w:ascii="Times New Roman" w:hAnsi="Times New Roman"/>
          <w:sz w:val="28"/>
          <w:szCs w:val="28"/>
        </w:rPr>
        <w:fldChar w:fldCharType="end"/>
      </w:r>
      <w:r w:rsidRPr="005C3CF6">
        <w:rPr>
          <w:rFonts w:ascii="Times New Roman" w:hAnsi="Times New Roman"/>
          <w:b/>
          <w:bCs/>
          <w:sz w:val="28"/>
          <w:szCs w:val="28"/>
        </w:rPr>
        <w:t xml:space="preserve"> –Возрастная структура населения </w:t>
      </w:r>
      <w:proofErr w:type="spellStart"/>
      <w:r w:rsidRPr="005C3CF6">
        <w:rPr>
          <w:rFonts w:ascii="Times New Roman" w:hAnsi="Times New Roman"/>
          <w:b/>
          <w:bCs/>
          <w:sz w:val="28"/>
          <w:szCs w:val="28"/>
        </w:rPr>
        <w:t>Гламаздинского</w:t>
      </w:r>
      <w:proofErr w:type="spellEnd"/>
      <w:r w:rsidRPr="005C3CF6">
        <w:rPr>
          <w:rFonts w:ascii="Times New Roman" w:hAnsi="Times New Roman"/>
          <w:b/>
          <w:bCs/>
          <w:sz w:val="28"/>
          <w:szCs w:val="28"/>
        </w:rPr>
        <w:t xml:space="preserve"> сельсовета в разрезе населенных пунктов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555"/>
        <w:gridCol w:w="948"/>
        <w:gridCol w:w="848"/>
        <w:gridCol w:w="1055"/>
        <w:gridCol w:w="848"/>
        <w:gridCol w:w="1032"/>
        <w:gridCol w:w="848"/>
        <w:gridCol w:w="1104"/>
      </w:tblGrid>
      <w:tr w:rsidR="005C3CF6" w:rsidRPr="005C3CF6" w:rsidTr="005C3CF6">
        <w:trPr>
          <w:trHeight w:val="20"/>
        </w:trPr>
        <w:tc>
          <w:tcPr>
            <w:tcW w:w="0" w:type="auto"/>
            <w:vMerge w:val="restar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c>
          <w:tcPr>
            <w:tcW w:w="2196" w:type="dxa"/>
            <w:vMerge w:val="restar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Наименование</w:t>
            </w:r>
          </w:p>
        </w:tc>
        <w:tc>
          <w:tcPr>
            <w:tcW w:w="6864" w:type="dxa"/>
            <w:gridSpan w:val="7"/>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Численность населения</w:t>
            </w:r>
          </w:p>
        </w:tc>
      </w:tr>
      <w:tr w:rsidR="005C3CF6" w:rsidRPr="005C3CF6" w:rsidTr="005C3CF6">
        <w:trPr>
          <w:trHeight w:val="20"/>
        </w:trPr>
        <w:tc>
          <w:tcPr>
            <w:tcW w:w="0" w:type="auto"/>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2196" w:type="dxa"/>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817" w:type="dxa"/>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Всего</w:t>
            </w:r>
          </w:p>
        </w:tc>
        <w:tc>
          <w:tcPr>
            <w:tcW w:w="2211" w:type="dxa"/>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моложе</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трудоспособного</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возраста</w:t>
            </w:r>
          </w:p>
        </w:tc>
        <w:tc>
          <w:tcPr>
            <w:tcW w:w="2039" w:type="dxa"/>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трудоспособном</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возрасте</w:t>
            </w:r>
          </w:p>
        </w:tc>
        <w:tc>
          <w:tcPr>
            <w:tcW w:w="1797" w:type="dxa"/>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старше</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трудоспособного</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возраста</w:t>
            </w:r>
          </w:p>
        </w:tc>
      </w:tr>
      <w:tr w:rsidR="005C3CF6" w:rsidRPr="005C3CF6" w:rsidTr="005C3CF6">
        <w:trPr>
          <w:trHeight w:val="20"/>
        </w:trPr>
        <w:tc>
          <w:tcPr>
            <w:tcW w:w="0" w:type="auto"/>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2196" w:type="dxa"/>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817" w:type="dxa"/>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1142"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1069" w:type="dxa"/>
            <w:shd w:val="clear" w:color="auto" w:fill="auto"/>
            <w:noWrap/>
            <w:vAlign w:val="center"/>
            <w:hideMark/>
          </w:tcPr>
          <w:p w:rsidR="005C3CF6" w:rsidRPr="005C3CF6" w:rsidRDefault="005C3CF6" w:rsidP="00D56C58">
            <w:pPr>
              <w:pStyle w:val="afff8"/>
              <w:ind w:right="-567" w:firstLine="709"/>
              <w:rPr>
                <w:rFonts w:ascii="Times New Roman" w:hAnsi="Times New Roman"/>
                <w:b/>
                <w:bCs/>
                <w:i/>
                <w:sz w:val="28"/>
                <w:szCs w:val="28"/>
              </w:rPr>
            </w:pPr>
            <w:r w:rsidRPr="005C3CF6">
              <w:rPr>
                <w:rFonts w:ascii="Times New Roman" w:hAnsi="Times New Roman"/>
                <w:b/>
                <w:bCs/>
                <w:i/>
                <w:sz w:val="28"/>
                <w:szCs w:val="28"/>
              </w:rPr>
              <w:t>%</w:t>
            </w:r>
          </w:p>
        </w:tc>
        <w:tc>
          <w:tcPr>
            <w:tcW w:w="1088"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951"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c>
          <w:tcPr>
            <w:tcW w:w="787"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0" w:type="auto"/>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с.Гламаздино</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266</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18,80%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136</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51,13%</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80</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30,08%</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д.Стрекалово</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276</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55</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19,93%</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140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50,72%</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81</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29,35%</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д.Малеевка</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160</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42</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26,25%</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87</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54,38%</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31</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19,38%</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д.Юдовка</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83</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18</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21,69%</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44</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53,01%</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21</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25,30%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с.Злобино</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19</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15,79%</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9</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47,37%</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36,84%</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д.Ефросимово</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16</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18,75%</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43,75%</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37,50%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д.Тепловка</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14</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21,43%</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57,14%</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21,43%</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п.Плоский</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9</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11,11%</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88,89%</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9</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п.Березовое</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16,67%</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33,33%</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10</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п.Смородино</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11</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д.Подровное</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100,00%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12</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п.1-й Зелёный Сад</w:t>
            </w:r>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13</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п.2-й Зелёный Сад</w:t>
            </w:r>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14</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п.Клюсов</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15</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п.Залозье</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lastRenderedPageBreak/>
              <w:t>16</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д.Арсеньевка</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17</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д.Борисовка</w:t>
            </w:r>
            <w:proofErr w:type="spellEnd"/>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r>
      <w:tr w:rsidR="005C3CF6" w:rsidRPr="005C3CF6" w:rsidTr="005C3CF6">
        <w:trPr>
          <w:trHeight w:val="20"/>
        </w:trPr>
        <w:tc>
          <w:tcPr>
            <w:tcW w:w="0" w:type="auto"/>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18</w:t>
            </w:r>
          </w:p>
        </w:tc>
        <w:tc>
          <w:tcPr>
            <w:tcW w:w="2196"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п. Красная Полоса</w:t>
            </w:r>
          </w:p>
        </w:tc>
        <w:tc>
          <w:tcPr>
            <w:tcW w:w="81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142"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1069"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1088"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951" w:type="dxa"/>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c>
          <w:tcPr>
            <w:tcW w:w="787" w:type="dxa"/>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w:t>
            </w:r>
          </w:p>
        </w:tc>
        <w:tc>
          <w:tcPr>
            <w:tcW w:w="0" w:type="auto"/>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0,00%</w:t>
            </w:r>
          </w:p>
        </w:tc>
      </w:tr>
      <w:tr w:rsidR="005C3CF6" w:rsidRPr="005C3CF6" w:rsidTr="005C3CF6">
        <w:trPr>
          <w:trHeight w:val="20"/>
        </w:trPr>
        <w:tc>
          <w:tcPr>
            <w:tcW w:w="0" w:type="auto"/>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2196"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ИТОГО</w:t>
            </w:r>
          </w:p>
        </w:tc>
        <w:tc>
          <w:tcPr>
            <w:tcW w:w="817" w:type="dxa"/>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852</w:t>
            </w:r>
          </w:p>
        </w:tc>
        <w:tc>
          <w:tcPr>
            <w:tcW w:w="1142"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175</w:t>
            </w:r>
          </w:p>
        </w:tc>
        <w:tc>
          <w:tcPr>
            <w:tcW w:w="1069"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20,54%</w:t>
            </w:r>
          </w:p>
        </w:tc>
        <w:tc>
          <w:tcPr>
            <w:tcW w:w="1088"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435</w:t>
            </w:r>
          </w:p>
        </w:tc>
        <w:tc>
          <w:tcPr>
            <w:tcW w:w="951" w:type="dxa"/>
            <w:shd w:val="clear" w:color="auto" w:fill="auto"/>
            <w:noWrap/>
            <w:vAlign w:val="center"/>
            <w:hideMark/>
          </w:tcPr>
          <w:p w:rsidR="005C3CF6" w:rsidRPr="005C3CF6" w:rsidRDefault="005C3CF6" w:rsidP="00D56C58">
            <w:pPr>
              <w:pStyle w:val="afff8"/>
              <w:ind w:right="-567" w:firstLine="709"/>
              <w:rPr>
                <w:rFonts w:ascii="Times New Roman" w:hAnsi="Times New Roman"/>
                <w:b/>
                <w:bCs/>
                <w:i/>
                <w:iCs/>
                <w:sz w:val="28"/>
                <w:szCs w:val="28"/>
              </w:rPr>
            </w:pPr>
            <w:r w:rsidRPr="005C3CF6">
              <w:rPr>
                <w:rFonts w:ascii="Times New Roman" w:hAnsi="Times New Roman"/>
                <w:b/>
                <w:bCs/>
                <w:i/>
                <w:iCs/>
                <w:sz w:val="28"/>
                <w:szCs w:val="28"/>
              </w:rPr>
              <w:t>51,06%</w:t>
            </w:r>
          </w:p>
        </w:tc>
        <w:tc>
          <w:tcPr>
            <w:tcW w:w="787" w:type="dxa"/>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242</w:t>
            </w:r>
          </w:p>
        </w:tc>
        <w:tc>
          <w:tcPr>
            <w:tcW w:w="0" w:type="auto"/>
            <w:shd w:val="clear" w:color="auto" w:fill="auto"/>
            <w:noWrap/>
            <w:vAlign w:val="center"/>
            <w:hideMark/>
          </w:tcPr>
          <w:p w:rsidR="005C3CF6" w:rsidRPr="005C3CF6" w:rsidRDefault="005C3CF6" w:rsidP="00D56C58">
            <w:pPr>
              <w:pStyle w:val="afff8"/>
              <w:ind w:right="-567" w:firstLine="709"/>
              <w:rPr>
                <w:rFonts w:ascii="Times New Roman" w:hAnsi="Times New Roman"/>
                <w:b/>
                <w:bCs/>
                <w:i/>
                <w:iCs/>
                <w:sz w:val="28"/>
                <w:szCs w:val="28"/>
              </w:rPr>
            </w:pPr>
            <w:r w:rsidRPr="005C3CF6">
              <w:rPr>
                <w:rFonts w:ascii="Times New Roman" w:hAnsi="Times New Roman"/>
                <w:b/>
                <w:bCs/>
                <w:i/>
                <w:iCs/>
                <w:sz w:val="28"/>
                <w:szCs w:val="28"/>
              </w:rPr>
              <w:t>28,40%</w:t>
            </w:r>
          </w:p>
        </w:tc>
      </w:tr>
    </w:tbl>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На сегодняшний день структура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по возрастному признаку выглядит следующим образом: доля населения моложе трудоспособного возраста составляет 20,5%; доля населения в трудоспособном возрасте составляет 51,1%; доля населения старше трудоспособного возраста составляет 28,4%.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В сравнении с возрастной структурой населения Хомутовского района и Курской области в структуре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по возрастному признаку имеется положительная тенденции связанная с увеличением доли населения моложе трудоспособного возраста. Так доля населения моложе трудоспособного возраста в сельсовете выше, чем в районе на 6,8%, в области на 5,7%.</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Среди отрицательных факторов возрастной структуры населения сельсовета выделим низкую долю населения в трудоспособном возрасте, в сельсовете она ниже районного показателя на 5%, и областного на 8,6%.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Доля населения старше трудоспособного возраста, находится в пределах значений района и области.</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6</w:t>
      </w:r>
      <w:r w:rsidRPr="005C3CF6">
        <w:rPr>
          <w:rFonts w:ascii="Times New Roman" w:hAnsi="Times New Roman"/>
          <w:sz w:val="28"/>
          <w:szCs w:val="28"/>
        </w:rPr>
        <w:fldChar w:fldCharType="end"/>
      </w:r>
      <w:r w:rsidRPr="005C3CF6">
        <w:rPr>
          <w:rFonts w:ascii="Times New Roman" w:hAnsi="Times New Roman"/>
          <w:b/>
          <w:bCs/>
          <w:sz w:val="28"/>
          <w:szCs w:val="28"/>
        </w:rPr>
        <w:t xml:space="preserve"> Сравнительный анализ возрастной структуры </w:t>
      </w:r>
      <w:proofErr w:type="spellStart"/>
      <w:r w:rsidRPr="005C3CF6">
        <w:rPr>
          <w:rFonts w:ascii="Times New Roman" w:hAnsi="Times New Roman"/>
          <w:b/>
          <w:bCs/>
          <w:sz w:val="28"/>
          <w:szCs w:val="28"/>
        </w:rPr>
        <w:t>Гламаздинского</w:t>
      </w:r>
      <w:proofErr w:type="spellEnd"/>
      <w:r w:rsidRPr="005C3CF6">
        <w:rPr>
          <w:rFonts w:ascii="Times New Roman" w:hAnsi="Times New Roman"/>
          <w:b/>
          <w:bCs/>
          <w:sz w:val="28"/>
          <w:szCs w:val="28"/>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1650"/>
        <w:gridCol w:w="954"/>
        <w:gridCol w:w="869"/>
        <w:gridCol w:w="1049"/>
        <w:gridCol w:w="869"/>
        <w:gridCol w:w="1049"/>
        <w:gridCol w:w="869"/>
        <w:gridCol w:w="1049"/>
      </w:tblGrid>
      <w:tr w:rsidR="005C3CF6" w:rsidRPr="005C3CF6" w:rsidTr="005C3CF6">
        <w:trPr>
          <w:trHeight w:val="20"/>
        </w:trPr>
        <w:tc>
          <w:tcPr>
            <w:tcW w:w="192" w:type="pct"/>
            <w:vMerge w:val="restar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c>
          <w:tcPr>
            <w:tcW w:w="1387" w:type="pct"/>
            <w:vMerge w:val="restar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Наименование</w:t>
            </w:r>
          </w:p>
        </w:tc>
        <w:tc>
          <w:tcPr>
            <w:tcW w:w="491" w:type="pct"/>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2930" w:type="pct"/>
            <w:gridSpan w:val="6"/>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Численность населения</w:t>
            </w:r>
          </w:p>
        </w:tc>
      </w:tr>
      <w:tr w:rsidR="005C3CF6" w:rsidRPr="005C3CF6" w:rsidTr="005C3CF6">
        <w:trPr>
          <w:trHeight w:val="20"/>
        </w:trPr>
        <w:tc>
          <w:tcPr>
            <w:tcW w:w="192" w:type="pct"/>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1387" w:type="pct"/>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491" w:type="pct"/>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Всего</w:t>
            </w:r>
          </w:p>
        </w:tc>
        <w:tc>
          <w:tcPr>
            <w:tcW w:w="988" w:type="pct"/>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моложе</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трудоспособного</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возраста</w:t>
            </w:r>
          </w:p>
        </w:tc>
        <w:tc>
          <w:tcPr>
            <w:tcW w:w="954" w:type="pct"/>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трудоспособном</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возрасте</w:t>
            </w:r>
          </w:p>
        </w:tc>
        <w:tc>
          <w:tcPr>
            <w:tcW w:w="988" w:type="pct"/>
            <w:gridSpan w:val="2"/>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старше</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трудоспособного</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возраста</w:t>
            </w:r>
          </w:p>
        </w:tc>
      </w:tr>
      <w:tr w:rsidR="005C3CF6" w:rsidRPr="005C3CF6" w:rsidTr="005C3CF6">
        <w:trPr>
          <w:trHeight w:val="20"/>
        </w:trPr>
        <w:tc>
          <w:tcPr>
            <w:tcW w:w="192" w:type="pct"/>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1387" w:type="pct"/>
            <w:vMerge/>
            <w:vAlign w:val="center"/>
            <w:hideMark/>
          </w:tcPr>
          <w:p w:rsidR="005C3CF6" w:rsidRPr="005C3CF6" w:rsidRDefault="005C3CF6" w:rsidP="00D56C58">
            <w:pPr>
              <w:pStyle w:val="afff8"/>
              <w:ind w:right="-567" w:firstLine="709"/>
              <w:rPr>
                <w:rFonts w:ascii="Times New Roman" w:hAnsi="Times New Roman"/>
                <w:b/>
                <w:bCs/>
                <w:sz w:val="28"/>
                <w:szCs w:val="28"/>
              </w:rPr>
            </w:pPr>
          </w:p>
        </w:tc>
        <w:tc>
          <w:tcPr>
            <w:tcW w:w="491" w:type="pct"/>
            <w:shd w:val="clear" w:color="auto" w:fill="auto"/>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488"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500"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c>
          <w:tcPr>
            <w:tcW w:w="471"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483"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c>
          <w:tcPr>
            <w:tcW w:w="488"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чел.</w:t>
            </w:r>
          </w:p>
        </w:tc>
        <w:tc>
          <w:tcPr>
            <w:tcW w:w="500" w:type="pct"/>
            <w:shd w:val="clear" w:color="auto" w:fill="auto"/>
            <w:noWrap/>
            <w:vAlign w:val="center"/>
            <w:hideMark/>
          </w:tcPr>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w:t>
            </w:r>
          </w:p>
        </w:tc>
      </w:tr>
      <w:tr w:rsidR="005C3CF6" w:rsidRPr="005C3CF6" w:rsidTr="005C3CF6">
        <w:trPr>
          <w:trHeight w:val="20"/>
        </w:trPr>
        <w:tc>
          <w:tcPr>
            <w:tcW w:w="192" w:type="pct"/>
            <w:shd w:val="clear" w:color="auto" w:fill="auto"/>
            <w:vAlign w:val="cente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1387"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Курская область</w:t>
            </w:r>
          </w:p>
        </w:tc>
        <w:tc>
          <w:tcPr>
            <w:tcW w:w="491" w:type="pct"/>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1 127 081 </w:t>
            </w:r>
          </w:p>
        </w:tc>
        <w:tc>
          <w:tcPr>
            <w:tcW w:w="488"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166 583 </w:t>
            </w:r>
          </w:p>
        </w:tc>
        <w:tc>
          <w:tcPr>
            <w:tcW w:w="500"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14,78%</w:t>
            </w:r>
          </w:p>
        </w:tc>
        <w:tc>
          <w:tcPr>
            <w:tcW w:w="471"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671 872 </w:t>
            </w:r>
          </w:p>
        </w:tc>
        <w:tc>
          <w:tcPr>
            <w:tcW w:w="483"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59,61%</w:t>
            </w:r>
          </w:p>
        </w:tc>
        <w:tc>
          <w:tcPr>
            <w:tcW w:w="488"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288 626 </w:t>
            </w:r>
          </w:p>
        </w:tc>
        <w:tc>
          <w:tcPr>
            <w:tcW w:w="500"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25,61%</w:t>
            </w:r>
          </w:p>
        </w:tc>
      </w:tr>
      <w:tr w:rsidR="005C3CF6" w:rsidRPr="005C3CF6" w:rsidTr="005C3CF6">
        <w:trPr>
          <w:trHeight w:val="20"/>
        </w:trPr>
        <w:tc>
          <w:tcPr>
            <w:tcW w:w="192" w:type="pct"/>
            <w:shd w:val="clear" w:color="auto" w:fill="auto"/>
            <w:vAlign w:val="cente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1387"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Хомутовский</w:t>
            </w:r>
            <w:proofErr w:type="spellEnd"/>
            <w:r w:rsidRPr="005C3CF6">
              <w:rPr>
                <w:rFonts w:ascii="Times New Roman" w:hAnsi="Times New Roman"/>
                <w:sz w:val="28"/>
                <w:szCs w:val="28"/>
              </w:rPr>
              <w:t xml:space="preserve"> район</w:t>
            </w:r>
          </w:p>
        </w:tc>
        <w:tc>
          <w:tcPr>
            <w:tcW w:w="491" w:type="pct"/>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13252</w:t>
            </w:r>
          </w:p>
        </w:tc>
        <w:tc>
          <w:tcPr>
            <w:tcW w:w="488" w:type="pct"/>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1814</w:t>
            </w:r>
          </w:p>
        </w:tc>
        <w:tc>
          <w:tcPr>
            <w:tcW w:w="500"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13,69%</w:t>
            </w:r>
          </w:p>
        </w:tc>
        <w:tc>
          <w:tcPr>
            <w:tcW w:w="471" w:type="pct"/>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7424</w:t>
            </w:r>
          </w:p>
        </w:tc>
        <w:tc>
          <w:tcPr>
            <w:tcW w:w="483"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56,02%</w:t>
            </w:r>
          </w:p>
        </w:tc>
        <w:tc>
          <w:tcPr>
            <w:tcW w:w="488" w:type="pct"/>
            <w:shd w:val="clear" w:color="auto" w:fill="auto"/>
            <w:noWrap/>
            <w:vAlign w:val="bottom"/>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4014</w:t>
            </w:r>
          </w:p>
        </w:tc>
        <w:tc>
          <w:tcPr>
            <w:tcW w:w="500" w:type="pct"/>
            <w:shd w:val="clear" w:color="auto" w:fill="auto"/>
            <w:noWrap/>
            <w:vAlign w:val="bottom"/>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30,29%</w:t>
            </w:r>
          </w:p>
        </w:tc>
      </w:tr>
      <w:tr w:rsidR="005C3CF6" w:rsidRPr="005C3CF6" w:rsidTr="005C3CF6">
        <w:trPr>
          <w:trHeight w:val="20"/>
        </w:trPr>
        <w:tc>
          <w:tcPr>
            <w:tcW w:w="192" w:type="pct"/>
            <w:shd w:val="clear" w:color="auto" w:fill="auto"/>
            <w:vAlign w:val="center"/>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1387" w:type="pct"/>
            <w:shd w:val="clear" w:color="auto" w:fill="auto"/>
            <w:vAlign w:val="bottom"/>
            <w:hideMark/>
          </w:tcPr>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Гламаздинский</w:t>
            </w:r>
            <w:proofErr w:type="spellEnd"/>
            <w:r w:rsidRPr="005C3CF6">
              <w:rPr>
                <w:rFonts w:ascii="Times New Roman" w:hAnsi="Times New Roman"/>
                <w:sz w:val="28"/>
                <w:szCs w:val="28"/>
              </w:rPr>
              <w:t xml:space="preserve"> сельсовет</w:t>
            </w:r>
          </w:p>
        </w:tc>
        <w:tc>
          <w:tcPr>
            <w:tcW w:w="491" w:type="pct"/>
            <w:shd w:val="clear" w:color="auto" w:fill="auto"/>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852</w:t>
            </w:r>
          </w:p>
        </w:tc>
        <w:tc>
          <w:tcPr>
            <w:tcW w:w="488" w:type="pct"/>
            <w:shd w:val="clear" w:color="auto" w:fill="auto"/>
            <w:noWrap/>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175</w:t>
            </w:r>
          </w:p>
        </w:tc>
        <w:tc>
          <w:tcPr>
            <w:tcW w:w="500" w:type="pct"/>
            <w:shd w:val="clear" w:color="auto" w:fill="auto"/>
            <w:noWrap/>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20,54%</w:t>
            </w:r>
          </w:p>
        </w:tc>
        <w:tc>
          <w:tcPr>
            <w:tcW w:w="471" w:type="pct"/>
            <w:shd w:val="clear" w:color="auto" w:fill="auto"/>
            <w:noWrap/>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435</w:t>
            </w:r>
          </w:p>
        </w:tc>
        <w:tc>
          <w:tcPr>
            <w:tcW w:w="483" w:type="pct"/>
            <w:shd w:val="clear" w:color="auto" w:fill="auto"/>
            <w:noWrap/>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51,06%</w:t>
            </w:r>
          </w:p>
        </w:tc>
        <w:tc>
          <w:tcPr>
            <w:tcW w:w="488" w:type="pct"/>
            <w:shd w:val="clear" w:color="auto" w:fill="auto"/>
            <w:noWrap/>
            <w:hideMark/>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242</w:t>
            </w:r>
          </w:p>
        </w:tc>
        <w:tc>
          <w:tcPr>
            <w:tcW w:w="500" w:type="pct"/>
            <w:shd w:val="clear" w:color="auto" w:fill="auto"/>
            <w:noWrap/>
            <w:hideMark/>
          </w:tcPr>
          <w:p w:rsidR="005C3CF6" w:rsidRPr="005C3CF6" w:rsidRDefault="005C3CF6" w:rsidP="00D56C58">
            <w:pPr>
              <w:pStyle w:val="afff8"/>
              <w:ind w:right="-567" w:firstLine="709"/>
              <w:rPr>
                <w:rFonts w:ascii="Times New Roman" w:hAnsi="Times New Roman"/>
                <w:i/>
                <w:iCs/>
                <w:sz w:val="28"/>
                <w:szCs w:val="28"/>
              </w:rPr>
            </w:pPr>
            <w:r w:rsidRPr="005C3CF6">
              <w:rPr>
                <w:rFonts w:ascii="Times New Roman" w:hAnsi="Times New Roman"/>
                <w:i/>
                <w:iCs/>
                <w:sz w:val="28"/>
                <w:szCs w:val="28"/>
              </w:rPr>
              <w:t>28,40%</w:t>
            </w:r>
          </w:p>
        </w:tc>
      </w:tr>
    </w:tbl>
    <w:p w:rsidR="005C3CF6" w:rsidRPr="005C3CF6" w:rsidRDefault="005C3CF6" w:rsidP="00D56C58">
      <w:pPr>
        <w:pStyle w:val="afff8"/>
        <w:ind w:right="-567" w:firstLine="709"/>
        <w:rPr>
          <w:rFonts w:ascii="Times New Roman" w:hAnsi="Times New Roman"/>
          <w:sz w:val="28"/>
          <w:szCs w:val="28"/>
        </w:rPr>
      </w:pP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Прогноз численности населения</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Анализ современной ситуации выявил основные направления демографических процессов в </w:t>
      </w:r>
      <w:proofErr w:type="spellStart"/>
      <w:r w:rsidRPr="005C3CF6">
        <w:rPr>
          <w:rFonts w:ascii="Times New Roman" w:hAnsi="Times New Roman"/>
          <w:sz w:val="28"/>
          <w:szCs w:val="28"/>
        </w:rPr>
        <w:t>Гламаздинском</w:t>
      </w:r>
      <w:proofErr w:type="spellEnd"/>
      <w:r w:rsidRPr="005C3CF6">
        <w:rPr>
          <w:rFonts w:ascii="Times New Roman" w:hAnsi="Times New Roman"/>
          <w:sz w:val="28"/>
          <w:szCs w:val="28"/>
        </w:rPr>
        <w:t xml:space="preserve"> сельсовете: </w:t>
      </w:r>
    </w:p>
    <w:p w:rsidR="005C3CF6" w:rsidRPr="005C3CF6" w:rsidRDefault="005C3CF6" w:rsidP="00D56C58">
      <w:pPr>
        <w:pStyle w:val="afff8"/>
        <w:numPr>
          <w:ilvl w:val="0"/>
          <w:numId w:val="23"/>
        </w:numPr>
        <w:ind w:right="-567"/>
        <w:rPr>
          <w:rFonts w:ascii="Times New Roman" w:hAnsi="Times New Roman"/>
          <w:sz w:val="28"/>
          <w:szCs w:val="28"/>
        </w:rPr>
      </w:pPr>
      <w:r w:rsidRPr="005C3CF6">
        <w:rPr>
          <w:rFonts w:ascii="Times New Roman" w:hAnsi="Times New Roman"/>
          <w:sz w:val="28"/>
          <w:szCs w:val="28"/>
        </w:rPr>
        <w:t>снижение численности населения за счет естественного прироста;</w:t>
      </w:r>
    </w:p>
    <w:p w:rsidR="005C3CF6" w:rsidRPr="005C3CF6" w:rsidRDefault="005C3CF6" w:rsidP="00D56C58">
      <w:pPr>
        <w:pStyle w:val="afff8"/>
        <w:numPr>
          <w:ilvl w:val="0"/>
          <w:numId w:val="23"/>
        </w:numPr>
        <w:ind w:right="-567"/>
        <w:rPr>
          <w:rFonts w:ascii="Times New Roman" w:hAnsi="Times New Roman"/>
          <w:sz w:val="28"/>
          <w:szCs w:val="28"/>
        </w:rPr>
      </w:pPr>
      <w:r w:rsidRPr="005C3CF6">
        <w:rPr>
          <w:rFonts w:ascii="Times New Roman" w:hAnsi="Times New Roman"/>
          <w:sz w:val="28"/>
          <w:szCs w:val="28"/>
        </w:rPr>
        <w:t>высокая доля населения старше трудового возраста;</w:t>
      </w:r>
    </w:p>
    <w:p w:rsidR="005C3CF6" w:rsidRPr="005C3CF6" w:rsidRDefault="005C3CF6" w:rsidP="00D56C58">
      <w:pPr>
        <w:pStyle w:val="afff8"/>
        <w:numPr>
          <w:ilvl w:val="0"/>
          <w:numId w:val="23"/>
        </w:numPr>
        <w:ind w:right="-567"/>
        <w:rPr>
          <w:rFonts w:ascii="Times New Roman" w:hAnsi="Times New Roman"/>
          <w:sz w:val="28"/>
          <w:szCs w:val="28"/>
        </w:rPr>
      </w:pPr>
      <w:r w:rsidRPr="005C3CF6">
        <w:rPr>
          <w:rFonts w:ascii="Times New Roman" w:hAnsi="Times New Roman"/>
          <w:sz w:val="28"/>
          <w:szCs w:val="28"/>
        </w:rPr>
        <w:lastRenderedPageBreak/>
        <w:t xml:space="preserve">тенденция к незначительному «омоложению населения», рост доли населения ниже трудоспособного возраста.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Выявленные тенденции в демографическом движении численности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позволяют сделать прогноз изменения численности на перспективу.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Оценка перспективного изменения численности населения в достаточно широком временном диапазоне (до 2032 г.) требует построения двух вариантов прогноза - «инерционного» и «инновационного». Они необходимы в условиях </w:t>
      </w:r>
      <w:proofErr w:type="spellStart"/>
      <w:r w:rsidRPr="005C3CF6">
        <w:rPr>
          <w:rFonts w:ascii="Times New Roman" w:hAnsi="Times New Roman"/>
          <w:sz w:val="28"/>
          <w:szCs w:val="28"/>
        </w:rPr>
        <w:t>поливариантности</w:t>
      </w:r>
      <w:proofErr w:type="spellEnd"/>
      <w:r w:rsidRPr="005C3CF6">
        <w:rPr>
          <w:rFonts w:ascii="Times New Roman" w:hAnsi="Times New Roman"/>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2017 год (первая очередь генерального плана) и 2032 год (расчетный срок).</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«Инновационный» сценарий основан на росте численности населения за счет повышения уровня рождаемости, снижения смертности, миграционного притока населения.</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2032 года.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Численность населения рассчитывается согласно существующей методике по формуле:</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Но = </w:t>
      </w:r>
      <w:proofErr w:type="spellStart"/>
      <w:r w:rsidRPr="005C3CF6">
        <w:rPr>
          <w:rFonts w:ascii="Times New Roman" w:hAnsi="Times New Roman"/>
          <w:sz w:val="28"/>
          <w:szCs w:val="28"/>
        </w:rPr>
        <w:t>Нс</w:t>
      </w:r>
      <w:proofErr w:type="spellEnd"/>
      <w:r w:rsidRPr="005C3CF6">
        <w:rPr>
          <w:rFonts w:ascii="Times New Roman" w:hAnsi="Times New Roman"/>
          <w:sz w:val="28"/>
          <w:szCs w:val="28"/>
        </w:rPr>
        <w:t xml:space="preserve"> (1 + (Р+М)/100)Т,</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где,</w:t>
      </w:r>
      <w:r w:rsidRPr="005C3CF6">
        <w:rPr>
          <w:rFonts w:ascii="Times New Roman" w:hAnsi="Times New Roman"/>
          <w:sz w:val="28"/>
          <w:szCs w:val="28"/>
        </w:rPr>
        <w:tab/>
        <w:t>Но – ожидаемая численность населения на расчетный год,</w:t>
      </w:r>
    </w:p>
    <w:p w:rsidR="005C3CF6" w:rsidRPr="005C3CF6" w:rsidRDefault="005C3CF6" w:rsidP="00D56C58">
      <w:pPr>
        <w:pStyle w:val="afff8"/>
        <w:ind w:right="-567" w:firstLine="709"/>
        <w:rPr>
          <w:rFonts w:ascii="Times New Roman" w:hAnsi="Times New Roman"/>
          <w:sz w:val="28"/>
          <w:szCs w:val="28"/>
        </w:rPr>
      </w:pPr>
      <w:proofErr w:type="spellStart"/>
      <w:r w:rsidRPr="005C3CF6">
        <w:rPr>
          <w:rFonts w:ascii="Times New Roman" w:hAnsi="Times New Roman"/>
          <w:sz w:val="28"/>
          <w:szCs w:val="28"/>
        </w:rPr>
        <w:t>Нс</w:t>
      </w:r>
      <w:proofErr w:type="spellEnd"/>
      <w:r w:rsidRPr="005C3CF6">
        <w:rPr>
          <w:rFonts w:ascii="Times New Roman" w:hAnsi="Times New Roman"/>
          <w:sz w:val="28"/>
          <w:szCs w:val="28"/>
        </w:rPr>
        <w:t xml:space="preserve"> – существующая численность населения,</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Р – среднегодовой естественный прирост,</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М – среднегодовая миграция,</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Т – число лет расчетного срока.</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Далее приведен расчет инерционного и инновационного прогноза численности населения.</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7</w:t>
      </w:r>
      <w:r w:rsidRPr="005C3CF6">
        <w:rPr>
          <w:rFonts w:ascii="Times New Roman" w:hAnsi="Times New Roman"/>
          <w:sz w:val="28"/>
          <w:szCs w:val="28"/>
        </w:rPr>
        <w:fldChar w:fldCharType="end"/>
      </w:r>
      <w:r w:rsidRPr="005C3CF6">
        <w:rPr>
          <w:rFonts w:ascii="Times New Roman" w:hAnsi="Times New Roman"/>
          <w:b/>
          <w:bCs/>
          <w:sz w:val="28"/>
          <w:szCs w:val="28"/>
        </w:rPr>
        <w:t xml:space="preserve">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5530"/>
        <w:gridCol w:w="2104"/>
      </w:tblGrid>
      <w:tr w:rsidR="005C3CF6" w:rsidRPr="005C3CF6" w:rsidTr="005C3CF6">
        <w:trPr>
          <w:tblHeader/>
        </w:trPr>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w:t>
            </w: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п/п</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Показатели</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Значение</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Численность населения на момент проектирования, чел</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852</w:t>
            </w:r>
          </w:p>
        </w:tc>
      </w:tr>
      <w:tr w:rsidR="005C3CF6" w:rsidRPr="005C3CF6" w:rsidTr="005C3CF6">
        <w:trPr>
          <w:trHeight w:val="126"/>
        </w:trPr>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Среднегодовой естественный прирост населения, %</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-0,7</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Среднегодовая миграция, %</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Срок первой очереди, лет</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Расчетный срок, лет</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20</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Ожидаемая численность населения в 2017 году, чел</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752</w:t>
            </w:r>
          </w:p>
        </w:tc>
      </w:tr>
      <w:tr w:rsidR="005C3CF6" w:rsidRPr="005C3CF6" w:rsidTr="005C3CF6">
        <w:tc>
          <w:tcPr>
            <w:tcW w:w="306" w:type="pct"/>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lastRenderedPageBreak/>
              <w:t>7</w:t>
            </w:r>
          </w:p>
        </w:tc>
        <w:tc>
          <w:tcPr>
            <w:tcW w:w="3728" w:type="pct"/>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Ожидаемая численность населения в 2032 году, чел.</w:t>
            </w:r>
          </w:p>
        </w:tc>
        <w:tc>
          <w:tcPr>
            <w:tcW w:w="966" w:type="pct"/>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605</w:t>
            </w:r>
          </w:p>
        </w:tc>
      </w:tr>
    </w:tbl>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сельсовета продолжит снижаться. За следующие 5 лет снижение численности населения сельсовета составит 8%, а число жителей снизится до 752 человек. К 2032 году снижение численности населения сельсовета к уровню 2012 составит года 29%, а численность сельсовета снизится до 2012 человек.</w:t>
      </w:r>
    </w:p>
    <w:p w:rsidR="005C3CF6" w:rsidRPr="005C3CF6" w:rsidRDefault="005C3CF6" w:rsidP="00D56C58">
      <w:pPr>
        <w:pStyle w:val="afff8"/>
        <w:ind w:right="-567" w:firstLine="709"/>
        <w:rPr>
          <w:rFonts w:ascii="Times New Roman" w:hAnsi="Times New Roman"/>
          <w:b/>
          <w:bCs/>
          <w:sz w:val="28"/>
          <w:szCs w:val="28"/>
        </w:rPr>
      </w:pPr>
      <w:r w:rsidRPr="005C3CF6">
        <w:rPr>
          <w:rFonts w:ascii="Times New Roman" w:hAnsi="Times New Roman"/>
          <w:b/>
          <w:bCs/>
          <w:sz w:val="28"/>
          <w:szCs w:val="28"/>
        </w:rPr>
        <w:t xml:space="preserve">Таблица </w:t>
      </w:r>
      <w:r w:rsidRPr="005C3CF6">
        <w:rPr>
          <w:rFonts w:ascii="Times New Roman" w:hAnsi="Times New Roman"/>
          <w:b/>
          <w:bCs/>
          <w:sz w:val="28"/>
          <w:szCs w:val="28"/>
        </w:rPr>
        <w:fldChar w:fldCharType="begin"/>
      </w:r>
      <w:r w:rsidRPr="005C3CF6">
        <w:rPr>
          <w:rFonts w:ascii="Times New Roman" w:hAnsi="Times New Roman"/>
          <w:b/>
          <w:bCs/>
          <w:sz w:val="28"/>
          <w:szCs w:val="28"/>
        </w:rPr>
        <w:instrText xml:space="preserve"> SEQ Таблица \* ARABIC </w:instrText>
      </w:r>
      <w:r w:rsidRPr="005C3CF6">
        <w:rPr>
          <w:rFonts w:ascii="Times New Roman" w:hAnsi="Times New Roman"/>
          <w:b/>
          <w:bCs/>
          <w:sz w:val="28"/>
          <w:szCs w:val="28"/>
        </w:rPr>
        <w:fldChar w:fldCharType="separate"/>
      </w:r>
      <w:r w:rsidRPr="005C3CF6">
        <w:rPr>
          <w:rFonts w:ascii="Times New Roman" w:hAnsi="Times New Roman"/>
          <w:b/>
          <w:bCs/>
          <w:sz w:val="28"/>
          <w:szCs w:val="28"/>
        </w:rPr>
        <w:t>8</w:t>
      </w:r>
      <w:r w:rsidRPr="005C3CF6">
        <w:rPr>
          <w:rFonts w:ascii="Times New Roman" w:hAnsi="Times New Roman"/>
          <w:sz w:val="28"/>
          <w:szCs w:val="28"/>
        </w:rPr>
        <w:fldChar w:fldCharType="end"/>
      </w:r>
      <w:r w:rsidRPr="005C3CF6">
        <w:rPr>
          <w:rFonts w:ascii="Times New Roman" w:hAnsi="Times New Roman"/>
          <w:b/>
          <w:bCs/>
          <w:sz w:val="28"/>
          <w:szCs w:val="28"/>
        </w:rPr>
        <w:t xml:space="preserve"> –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5523"/>
        <w:gridCol w:w="2104"/>
      </w:tblGrid>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w:t>
            </w:r>
          </w:p>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п/п</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Показатели</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b/>
                <w:sz w:val="28"/>
                <w:szCs w:val="28"/>
              </w:rPr>
            </w:pPr>
            <w:r w:rsidRPr="005C3CF6">
              <w:rPr>
                <w:rFonts w:ascii="Times New Roman" w:hAnsi="Times New Roman"/>
                <w:b/>
                <w:sz w:val="28"/>
                <w:szCs w:val="28"/>
              </w:rPr>
              <w:t>Значение</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1</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Численность населения на момент проектирования, чел</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852</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Среднегодовой естественный прирост населения, %</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-0,2</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3</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Среднегодовая миграция, %</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-0,2</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4</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Срок первой очереди, лет</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5</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Расчетный срок, лет</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20</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6</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Ожидаемая численность населения в 2017 году, чел</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835</w:t>
            </w:r>
          </w:p>
        </w:tc>
      </w:tr>
      <w:tr w:rsidR="005C3CF6" w:rsidRPr="005C3CF6" w:rsidTr="005C3CF6">
        <w:tc>
          <w:tcPr>
            <w:tcW w:w="679" w:type="dxa"/>
            <w:tcBorders>
              <w:righ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w:t>
            </w:r>
          </w:p>
        </w:tc>
        <w:tc>
          <w:tcPr>
            <w:tcW w:w="6975" w:type="dxa"/>
            <w:tcBorders>
              <w:left w:val="single" w:sz="4" w:space="0" w:color="auto"/>
            </w:tcBorders>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Ожидаемая численность населения в 2032 году, чел.</w:t>
            </w:r>
          </w:p>
        </w:tc>
        <w:tc>
          <w:tcPr>
            <w:tcW w:w="1808" w:type="dxa"/>
            <w:shd w:val="clear" w:color="auto" w:fill="auto"/>
            <w:vAlign w:val="center"/>
          </w:tcPr>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786</w:t>
            </w:r>
          </w:p>
        </w:tc>
      </w:tr>
    </w:tbl>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среднегодового естественного прироста населения до -0,2% и среднегодового миграционного оттока до -0,2%.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В итоге численность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при инновационном сценарии будет продолжать снижаться, но более низкими темпами. Так прогнозируемая численность населения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сельсовета к 2017 году составит 835 человек, а к 2032 году численности населения может снизиться до 786 человек.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Для дальнейших расчетов в генеральном плане численность населения принимается по инновационному сценарию. </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w:t>
      </w:r>
      <w:proofErr w:type="spellStart"/>
      <w:r w:rsidRPr="005C3CF6">
        <w:rPr>
          <w:rFonts w:ascii="Times New Roman" w:hAnsi="Times New Roman"/>
          <w:sz w:val="28"/>
          <w:szCs w:val="28"/>
        </w:rPr>
        <w:t>Гламаздинского</w:t>
      </w:r>
      <w:proofErr w:type="spellEnd"/>
      <w:r w:rsidRPr="005C3CF6">
        <w:rPr>
          <w:rFonts w:ascii="Times New Roman" w:hAnsi="Times New Roman"/>
          <w:sz w:val="28"/>
          <w:szCs w:val="28"/>
        </w:rPr>
        <w:t xml:space="preserve"> </w:t>
      </w:r>
      <w:r w:rsidRPr="005C3CF6">
        <w:rPr>
          <w:rFonts w:ascii="Times New Roman" w:hAnsi="Times New Roman"/>
          <w:sz w:val="28"/>
          <w:szCs w:val="28"/>
        </w:rPr>
        <w:lastRenderedPageBreak/>
        <w:t>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5C3CF6" w:rsidRPr="005C3CF6" w:rsidRDefault="005C3CF6" w:rsidP="00D56C58">
      <w:pPr>
        <w:pStyle w:val="afff8"/>
        <w:ind w:right="-567" w:firstLine="709"/>
        <w:rPr>
          <w:rFonts w:ascii="Times New Roman" w:hAnsi="Times New Roman"/>
          <w:sz w:val="28"/>
          <w:szCs w:val="28"/>
        </w:rPr>
      </w:pPr>
      <w:r w:rsidRPr="005C3CF6">
        <w:rPr>
          <w:rFonts w:ascii="Times New Roman" w:hAnsi="Times New Roman"/>
          <w:sz w:val="28"/>
          <w:szCs w:val="28"/>
        </w:rPr>
        <w:t>Перспективы демографического развития будут определяться:</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улучшением жилищных условий;</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обеспечения занятости населения;</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улучшением инженерно-транспортной инфраструктуры;</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совершенствованием социальной и культурно-бытовой инфраструктуры;</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созданием более комфортной и экологически чистой среды;</w:t>
      </w:r>
    </w:p>
    <w:p w:rsidR="005C3CF6" w:rsidRPr="005C3CF6" w:rsidRDefault="005C3CF6" w:rsidP="00D56C58">
      <w:pPr>
        <w:pStyle w:val="afff8"/>
        <w:numPr>
          <w:ilvl w:val="0"/>
          <w:numId w:val="24"/>
        </w:numPr>
        <w:ind w:right="-567"/>
        <w:rPr>
          <w:rFonts w:ascii="Times New Roman" w:hAnsi="Times New Roman"/>
          <w:sz w:val="28"/>
          <w:szCs w:val="28"/>
        </w:rPr>
      </w:pPr>
      <w:r w:rsidRPr="005C3CF6">
        <w:rPr>
          <w:rFonts w:ascii="Times New Roman" w:hAnsi="Times New Roman"/>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B210D" w:rsidRPr="005C3CF6" w:rsidRDefault="005B210D" w:rsidP="00D56C58">
      <w:pPr>
        <w:pStyle w:val="afff8"/>
        <w:tabs>
          <w:tab w:val="clear" w:pos="851"/>
        </w:tabs>
        <w:ind w:right="-567" w:firstLine="709"/>
        <w:rPr>
          <w:rFonts w:ascii="Times New Roman" w:hAnsi="Times New Roman"/>
          <w:sz w:val="28"/>
          <w:szCs w:val="28"/>
        </w:rPr>
        <w:sectPr w:rsidR="005B210D" w:rsidRPr="005C3CF6" w:rsidSect="00D56C58">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36"/>
        <w:gridCol w:w="1933"/>
        <w:gridCol w:w="1276"/>
        <w:gridCol w:w="1216"/>
        <w:gridCol w:w="1384"/>
        <w:gridCol w:w="1522"/>
        <w:gridCol w:w="1388"/>
        <w:gridCol w:w="1524"/>
        <w:gridCol w:w="1338"/>
      </w:tblGrid>
      <w:tr w:rsidR="002075E9" w:rsidRPr="005C3CF6"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D56C58">
            <w:pPr>
              <w:jc w:val="center"/>
              <w:rPr>
                <w:b/>
                <w:bCs/>
                <w:sz w:val="28"/>
                <w:szCs w:val="28"/>
              </w:rPr>
            </w:pPr>
            <w:r w:rsidRPr="005C3CF6">
              <w:rPr>
                <w:rFonts w:eastAsia="TimesNewRomanPSMT"/>
                <w:b/>
                <w:sz w:val="28"/>
                <w:szCs w:val="28"/>
              </w:rPr>
              <w:lastRenderedPageBreak/>
              <w:t>2.</w:t>
            </w:r>
            <w:r w:rsidR="0095068C" w:rsidRPr="005C3CF6">
              <w:rPr>
                <w:rFonts w:eastAsia="TimesNewRomanPSMT"/>
                <w:b/>
                <w:sz w:val="28"/>
                <w:szCs w:val="28"/>
              </w:rPr>
              <w:t xml:space="preserve">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23027" w:rsidRPr="005C3CF6" w:rsidRDefault="00523027" w:rsidP="00D56C58">
            <w:pPr>
              <w:jc w:val="center"/>
              <w:rPr>
                <w:b/>
                <w:spacing w:val="-6"/>
                <w:sz w:val="28"/>
                <w:szCs w:val="28"/>
              </w:rPr>
            </w:pPr>
          </w:p>
        </w:tc>
      </w:tr>
      <w:tr w:rsidR="00D614B3" w:rsidRPr="005C3CF6" w:rsidTr="006F0BD6">
        <w:trPr>
          <w:trHeight w:val="563"/>
        </w:trPr>
        <w:tc>
          <w:tcPr>
            <w:tcW w:w="2736" w:type="dxa"/>
            <w:vMerge w:val="restart"/>
            <w:tcBorders>
              <w:top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Наименование, вид объекта</w:t>
            </w:r>
          </w:p>
          <w:p w:rsidR="00D614B3" w:rsidRPr="005C3CF6" w:rsidRDefault="00D614B3" w:rsidP="00D56C58">
            <w:pPr>
              <w:jc w:val="center"/>
              <w:rPr>
                <w:b/>
                <w:spacing w:val="-6"/>
                <w:sz w:val="20"/>
                <w:szCs w:val="22"/>
              </w:rPr>
            </w:pP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Минимально допустимый уровень обеспеченности</w:t>
            </w:r>
          </w:p>
        </w:tc>
        <w:tc>
          <w:tcPr>
            <w:tcW w:w="5772" w:type="dxa"/>
            <w:gridSpan w:val="4"/>
            <w:tcBorders>
              <w:top w:val="single" w:sz="4" w:space="0" w:color="auto"/>
              <w:left w:val="single" w:sz="4" w:space="0" w:color="auto"/>
              <w:bottom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Максимально допустимый уровень территориальной доступности</w:t>
            </w:r>
          </w:p>
        </w:tc>
      </w:tr>
      <w:tr w:rsidR="00D614B3" w:rsidRPr="005C3CF6" w:rsidTr="006F0BD6">
        <w:trPr>
          <w:trHeight w:val="330"/>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val="restart"/>
            <w:tcBorders>
              <w:lef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3876" w:type="dxa"/>
            <w:gridSpan w:val="3"/>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c>
          <w:tcPr>
            <w:tcW w:w="1522" w:type="dxa"/>
            <w:vMerge w:val="restart"/>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4250" w:type="dxa"/>
            <w:gridSpan w:val="3"/>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r>
      <w:tr w:rsidR="00D614B3" w:rsidRPr="005C3CF6" w:rsidTr="006F0BD6">
        <w:trPr>
          <w:trHeight w:val="435"/>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tcBorders>
              <w:lef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27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21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Б</w:t>
            </w:r>
          </w:p>
        </w:tc>
        <w:tc>
          <w:tcPr>
            <w:tcW w:w="1384"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В</w:t>
            </w:r>
          </w:p>
        </w:tc>
        <w:tc>
          <w:tcPr>
            <w:tcW w:w="1522" w:type="dxa"/>
            <w:vMerge/>
            <w:shd w:val="clear" w:color="auto" w:fill="FFFFFF"/>
            <w:vAlign w:val="center"/>
          </w:tcPr>
          <w:p w:rsidR="00D614B3" w:rsidRPr="005C3CF6" w:rsidRDefault="00D614B3" w:rsidP="00D56C58">
            <w:pPr>
              <w:jc w:val="center"/>
              <w:rPr>
                <w:b/>
                <w:spacing w:val="-6"/>
                <w:sz w:val="20"/>
                <w:szCs w:val="22"/>
              </w:rPr>
            </w:pPr>
          </w:p>
        </w:tc>
        <w:tc>
          <w:tcPr>
            <w:tcW w:w="1388"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524" w:type="dxa"/>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Б</w:t>
            </w:r>
          </w:p>
        </w:tc>
        <w:tc>
          <w:tcPr>
            <w:tcW w:w="1338" w:type="dxa"/>
            <w:tcBorders>
              <w:bottom w:val="single" w:sz="4" w:space="0" w:color="auto"/>
            </w:tcBorders>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В</w:t>
            </w:r>
          </w:p>
        </w:tc>
      </w:tr>
      <w:tr w:rsidR="006D7B2F" w:rsidRPr="005C3CF6" w:rsidTr="006F0BD6">
        <w:trPr>
          <w:trHeight w:val="338"/>
        </w:trPr>
        <w:tc>
          <w:tcPr>
            <w:tcW w:w="2736" w:type="dxa"/>
            <w:tcBorders>
              <w:top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1</w:t>
            </w:r>
          </w:p>
        </w:tc>
        <w:tc>
          <w:tcPr>
            <w:tcW w:w="1933"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2</w:t>
            </w:r>
          </w:p>
        </w:tc>
        <w:tc>
          <w:tcPr>
            <w:tcW w:w="1276" w:type="dxa"/>
            <w:tcBorders>
              <w:left w:val="single" w:sz="4" w:space="0" w:color="auto"/>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3</w:t>
            </w:r>
          </w:p>
        </w:tc>
        <w:tc>
          <w:tcPr>
            <w:tcW w:w="1216" w:type="dxa"/>
            <w:tcBorders>
              <w:lef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4</w:t>
            </w:r>
          </w:p>
        </w:tc>
        <w:tc>
          <w:tcPr>
            <w:tcW w:w="1384" w:type="dxa"/>
            <w:shd w:val="clear" w:color="auto" w:fill="FFFFFF"/>
            <w:vAlign w:val="center"/>
          </w:tcPr>
          <w:p w:rsidR="006D7B2F" w:rsidRPr="005C3CF6" w:rsidRDefault="006D7B2F" w:rsidP="00D56C58">
            <w:pPr>
              <w:jc w:val="center"/>
              <w:rPr>
                <w:sz w:val="20"/>
                <w:szCs w:val="22"/>
              </w:rPr>
            </w:pPr>
            <w:r w:rsidRPr="005C3CF6">
              <w:rPr>
                <w:sz w:val="20"/>
                <w:szCs w:val="22"/>
              </w:rPr>
              <w:t>5</w:t>
            </w:r>
          </w:p>
        </w:tc>
        <w:tc>
          <w:tcPr>
            <w:tcW w:w="1522" w:type="dxa"/>
            <w:shd w:val="clear" w:color="auto" w:fill="FFFFFF"/>
            <w:vAlign w:val="center"/>
          </w:tcPr>
          <w:p w:rsidR="006D7B2F" w:rsidRPr="005C3CF6" w:rsidRDefault="006D7B2F" w:rsidP="00D56C58">
            <w:pPr>
              <w:jc w:val="center"/>
              <w:rPr>
                <w:sz w:val="20"/>
                <w:szCs w:val="22"/>
              </w:rPr>
            </w:pPr>
            <w:r w:rsidRPr="005C3CF6">
              <w:rPr>
                <w:sz w:val="20"/>
                <w:szCs w:val="22"/>
              </w:rPr>
              <w:t>6</w:t>
            </w:r>
          </w:p>
        </w:tc>
        <w:tc>
          <w:tcPr>
            <w:tcW w:w="1388" w:type="dxa"/>
            <w:shd w:val="clear" w:color="auto" w:fill="FFFFFF"/>
            <w:vAlign w:val="center"/>
          </w:tcPr>
          <w:p w:rsidR="006D7B2F" w:rsidRPr="005C3CF6" w:rsidRDefault="006D7B2F" w:rsidP="00D56C58">
            <w:pPr>
              <w:jc w:val="center"/>
              <w:rPr>
                <w:sz w:val="20"/>
                <w:szCs w:val="22"/>
              </w:rPr>
            </w:pPr>
            <w:r w:rsidRPr="005C3CF6">
              <w:rPr>
                <w:sz w:val="20"/>
                <w:szCs w:val="22"/>
              </w:rPr>
              <w:t>7</w:t>
            </w:r>
          </w:p>
        </w:tc>
        <w:tc>
          <w:tcPr>
            <w:tcW w:w="1524"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8</w:t>
            </w:r>
          </w:p>
        </w:tc>
        <w:tc>
          <w:tcPr>
            <w:tcW w:w="1338" w:type="dxa"/>
            <w:tcBorders>
              <w:top w:val="single" w:sz="4" w:space="0" w:color="auto"/>
              <w:left w:val="single" w:sz="4" w:space="0" w:color="auto"/>
              <w:bottom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9</w:t>
            </w:r>
          </w:p>
        </w:tc>
      </w:tr>
      <w:tr w:rsidR="006F0BD6" w:rsidRPr="005C3CF6" w:rsidTr="00162745">
        <w:trPr>
          <w:trHeight w:val="407"/>
        </w:trPr>
        <w:tc>
          <w:tcPr>
            <w:tcW w:w="14317" w:type="dxa"/>
            <w:gridSpan w:val="9"/>
            <w:vAlign w:val="center"/>
          </w:tcPr>
          <w:p w:rsidR="006F0BD6" w:rsidRDefault="006F0BD6" w:rsidP="00D56C58">
            <w:pPr>
              <w:autoSpaceDE w:val="0"/>
              <w:autoSpaceDN w:val="0"/>
              <w:adjustRightInd w:val="0"/>
              <w:jc w:val="center"/>
              <w:rPr>
                <w:b/>
                <w:bCs/>
              </w:rPr>
            </w:pPr>
          </w:p>
          <w:p w:rsidR="006F0BD6" w:rsidRPr="006F0BD6" w:rsidRDefault="006F0BD6" w:rsidP="006F0BD6">
            <w:pPr>
              <w:autoSpaceDE w:val="0"/>
              <w:autoSpaceDN w:val="0"/>
              <w:adjustRightInd w:val="0"/>
              <w:jc w:val="center"/>
              <w:rPr>
                <w:b/>
                <w:bCs/>
              </w:rPr>
            </w:pPr>
            <w:r w:rsidRPr="005C3CF6">
              <w:rPr>
                <w:b/>
                <w:bCs/>
              </w:rPr>
              <w:t>Электро-, тепло-, газо- и водоснабжение населения, водоотведение</w:t>
            </w:r>
          </w:p>
          <w:p w:rsidR="006F0BD6" w:rsidRPr="005C3CF6" w:rsidRDefault="006F0BD6" w:rsidP="00D56C58">
            <w:pPr>
              <w:autoSpaceDE w:val="0"/>
              <w:autoSpaceDN w:val="0"/>
              <w:adjustRightInd w:val="0"/>
              <w:jc w:val="center"/>
              <w:rPr>
                <w:b/>
                <w:bCs/>
                <w:sz w:val="28"/>
                <w:szCs w:val="28"/>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электроснабжения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электроснабжения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электропотребления, кВт ч/год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855</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теплоснабжения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теплоснабжения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теплопо</w:t>
            </w:r>
            <w:r w:rsidR="00316A2D" w:rsidRPr="005C3CF6">
              <w:rPr>
                <w:spacing w:val="-8"/>
                <w:sz w:val="20"/>
                <w:szCs w:val="22"/>
              </w:rPr>
              <w:t>требления, МДж/год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1512</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водоснабжения</w:t>
            </w:r>
          </w:p>
        </w:tc>
        <w:tc>
          <w:tcPr>
            <w:tcW w:w="1933" w:type="dxa"/>
            <w:vAlign w:val="center"/>
          </w:tcPr>
          <w:p w:rsidR="00CD30D9" w:rsidRPr="005C3CF6" w:rsidRDefault="00D614B3" w:rsidP="00D56C58">
            <w:pPr>
              <w:tabs>
                <w:tab w:val="left" w:pos="6780"/>
              </w:tabs>
              <w:contextualSpacing/>
              <w:jc w:val="center"/>
              <w:rPr>
                <w:spacing w:val="-8"/>
                <w:sz w:val="20"/>
                <w:szCs w:val="22"/>
              </w:rPr>
            </w:pPr>
            <w:r w:rsidRPr="005C3CF6">
              <w:rPr>
                <w:spacing w:val="-8"/>
                <w:sz w:val="20"/>
                <w:szCs w:val="22"/>
              </w:rPr>
              <w:t>Объем водопотре</w:t>
            </w:r>
            <w:r w:rsidR="00316A2D" w:rsidRPr="005C3CF6">
              <w:rPr>
                <w:spacing w:val="-8"/>
                <w:sz w:val="20"/>
                <w:szCs w:val="22"/>
              </w:rPr>
              <w:t xml:space="preserve">бления, </w:t>
            </w:r>
          </w:p>
          <w:p w:rsidR="00D614B3" w:rsidRPr="005C3CF6" w:rsidRDefault="00316A2D" w:rsidP="00D56C58">
            <w:pPr>
              <w:tabs>
                <w:tab w:val="left" w:pos="6780"/>
              </w:tabs>
              <w:contextualSpacing/>
              <w:jc w:val="center"/>
              <w:rPr>
                <w:spacing w:val="-8"/>
                <w:sz w:val="20"/>
                <w:szCs w:val="22"/>
              </w:rPr>
            </w:pPr>
            <w:r w:rsidRPr="005C3CF6">
              <w:rPr>
                <w:spacing w:val="-8"/>
                <w:sz w:val="20"/>
                <w:szCs w:val="22"/>
              </w:rPr>
              <w:t>л в сутки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водоотведения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lastRenderedPageBreak/>
              <w:t>Комплекс сооружений водоотведения</w:t>
            </w:r>
          </w:p>
        </w:tc>
        <w:tc>
          <w:tcPr>
            <w:tcW w:w="1933" w:type="dxa"/>
            <w:vAlign w:val="center"/>
          </w:tcPr>
          <w:p w:rsidR="00316A2D" w:rsidRPr="005C3CF6" w:rsidRDefault="00D614B3" w:rsidP="00D56C58">
            <w:pPr>
              <w:tabs>
                <w:tab w:val="left" w:pos="6780"/>
              </w:tabs>
              <w:contextualSpacing/>
              <w:jc w:val="center"/>
              <w:rPr>
                <w:spacing w:val="-8"/>
                <w:sz w:val="20"/>
                <w:szCs w:val="22"/>
              </w:rPr>
            </w:pPr>
            <w:r w:rsidRPr="005C3CF6">
              <w:rPr>
                <w:spacing w:val="-8"/>
                <w:sz w:val="20"/>
                <w:szCs w:val="22"/>
              </w:rPr>
              <w:t xml:space="preserve">Объем водоотведения, </w:t>
            </w:r>
          </w:p>
          <w:p w:rsidR="00D614B3" w:rsidRPr="005C3CF6" w:rsidRDefault="00D614B3" w:rsidP="00D56C58">
            <w:pPr>
              <w:tabs>
                <w:tab w:val="left" w:pos="6780"/>
              </w:tabs>
              <w:contextualSpacing/>
              <w:jc w:val="center"/>
              <w:rPr>
                <w:spacing w:val="-8"/>
                <w:sz w:val="20"/>
                <w:szCs w:val="22"/>
              </w:rPr>
            </w:pPr>
            <w:r w:rsidRPr="005C3CF6">
              <w:rPr>
                <w:spacing w:val="-8"/>
                <w:sz w:val="20"/>
                <w:szCs w:val="22"/>
              </w:rPr>
              <w:t xml:space="preserve">л в сутки на 1 </w:t>
            </w:r>
            <w:r w:rsidR="00316A2D" w:rsidRPr="005C3CF6">
              <w:rPr>
                <w:spacing w:val="-8"/>
                <w:sz w:val="20"/>
                <w:szCs w:val="22"/>
              </w:rPr>
              <w:t>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8063C7">
        <w:trPr>
          <w:trHeight w:val="496"/>
        </w:trPr>
        <w:tc>
          <w:tcPr>
            <w:tcW w:w="14317" w:type="dxa"/>
            <w:gridSpan w:val="9"/>
            <w:vAlign w:val="center"/>
          </w:tcPr>
          <w:p w:rsidR="00D614B3" w:rsidRPr="005C3CF6" w:rsidRDefault="00AC3ECA" w:rsidP="00D56C58">
            <w:pPr>
              <w:jc w:val="center"/>
              <w:rPr>
                <w:color w:val="000000"/>
                <w:spacing w:val="-4"/>
                <w:sz w:val="20"/>
                <w:szCs w:val="22"/>
              </w:rPr>
            </w:pPr>
            <w:r w:rsidRPr="005C3CF6">
              <w:rPr>
                <w:b/>
                <w:color w:val="000000"/>
                <w:spacing w:val="-4"/>
                <w:sz w:val="20"/>
                <w:szCs w:val="22"/>
              </w:rPr>
              <w:t>А</w:t>
            </w:r>
            <w:r w:rsidR="00D614B3" w:rsidRPr="005C3CF6">
              <w:rPr>
                <w:b/>
                <w:color w:val="000000"/>
                <w:spacing w:val="-4"/>
                <w:sz w:val="20"/>
                <w:szCs w:val="22"/>
              </w:rPr>
              <w:t>втомобильны</w:t>
            </w:r>
            <w:r w:rsidRPr="005C3CF6">
              <w:rPr>
                <w:b/>
                <w:color w:val="000000"/>
                <w:spacing w:val="-4"/>
                <w:sz w:val="20"/>
                <w:szCs w:val="22"/>
              </w:rPr>
              <w:t xml:space="preserve">е </w:t>
            </w:r>
            <w:r w:rsidR="00D614B3" w:rsidRPr="005C3CF6">
              <w:rPr>
                <w:b/>
                <w:color w:val="000000"/>
                <w:spacing w:val="-4"/>
                <w:sz w:val="20"/>
                <w:szCs w:val="22"/>
              </w:rPr>
              <w:t>дорог</w:t>
            </w:r>
            <w:r w:rsidRPr="005C3CF6">
              <w:rPr>
                <w:b/>
                <w:color w:val="000000"/>
                <w:spacing w:val="-4"/>
                <w:sz w:val="20"/>
                <w:szCs w:val="22"/>
              </w:rPr>
              <w:t xml:space="preserve">и </w:t>
            </w:r>
            <w:r w:rsidR="00D614B3" w:rsidRPr="005C3CF6">
              <w:rPr>
                <w:b/>
                <w:color w:val="000000"/>
                <w:spacing w:val="-4"/>
                <w:sz w:val="20"/>
                <w:szCs w:val="22"/>
              </w:rPr>
              <w:t>местного значения и транспортно</w:t>
            </w:r>
            <w:r w:rsidRPr="005C3CF6">
              <w:rPr>
                <w:b/>
                <w:color w:val="000000"/>
                <w:spacing w:val="-4"/>
                <w:sz w:val="20"/>
                <w:szCs w:val="22"/>
              </w:rPr>
              <w:t xml:space="preserve">е </w:t>
            </w:r>
            <w:r w:rsidR="00D614B3" w:rsidRPr="005C3CF6">
              <w:rPr>
                <w:b/>
                <w:color w:val="000000"/>
                <w:spacing w:val="-4"/>
                <w:sz w:val="20"/>
                <w:szCs w:val="22"/>
              </w:rPr>
              <w:t>обслуживани</w:t>
            </w:r>
            <w:r w:rsidRPr="005C3CF6">
              <w:rPr>
                <w:b/>
                <w:color w:val="000000"/>
                <w:spacing w:val="-4"/>
                <w:sz w:val="20"/>
                <w:szCs w:val="22"/>
              </w:rPr>
              <w:t>е</w:t>
            </w:r>
            <w:r w:rsidR="00D614B3" w:rsidRPr="005C3CF6">
              <w:rPr>
                <w:b/>
                <w:color w:val="000000"/>
                <w:spacing w:val="-4"/>
                <w:sz w:val="20"/>
                <w:szCs w:val="22"/>
              </w:rPr>
              <w:t xml:space="preserve"> населения</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автомобильных дорог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Улично-дорожная сеть</w:t>
            </w:r>
          </w:p>
        </w:tc>
        <w:tc>
          <w:tcPr>
            <w:tcW w:w="1933" w:type="dxa"/>
            <w:vAlign w:val="center"/>
          </w:tcPr>
          <w:p w:rsidR="00D614B3" w:rsidRPr="005C3CF6" w:rsidRDefault="00316A2D" w:rsidP="00D56C58">
            <w:pPr>
              <w:tabs>
                <w:tab w:val="left" w:pos="6780"/>
              </w:tabs>
              <w:contextualSpacing/>
              <w:jc w:val="center"/>
              <w:rPr>
                <w:spacing w:val="-8"/>
                <w:sz w:val="20"/>
                <w:szCs w:val="22"/>
              </w:rPr>
            </w:pPr>
            <w:r w:rsidRPr="005C3CF6">
              <w:rPr>
                <w:spacing w:val="-8"/>
                <w:sz w:val="20"/>
                <w:szCs w:val="22"/>
              </w:rPr>
              <w:t>Плотность сети, км/ км</w:t>
            </w:r>
            <w:r w:rsidR="00FB0C30" w:rsidRPr="005C3CF6">
              <w:rPr>
                <w:spacing w:val="-8"/>
                <w:sz w:val="20"/>
                <w:szCs w:val="22"/>
                <w:vertAlign w:val="superscript"/>
              </w:rPr>
              <w:t>2</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3,6</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r>
      <w:tr w:rsidR="001F47C0" w:rsidRPr="005C3CF6" w:rsidTr="006F0BD6">
        <w:trPr>
          <w:trHeight w:val="496"/>
        </w:trPr>
        <w:tc>
          <w:tcPr>
            <w:tcW w:w="2736" w:type="dxa"/>
            <w:vAlign w:val="center"/>
          </w:tcPr>
          <w:p w:rsidR="00413330" w:rsidRPr="005C3CF6" w:rsidRDefault="001F47C0" w:rsidP="00D56C58">
            <w:pPr>
              <w:widowControl w:val="0"/>
              <w:jc w:val="center"/>
              <w:rPr>
                <w:sz w:val="20"/>
              </w:rPr>
            </w:pPr>
            <w:r w:rsidRPr="005C3CF6">
              <w:rPr>
                <w:sz w:val="20"/>
              </w:rPr>
              <w:t xml:space="preserve">Велосипедные и </w:t>
            </w:r>
            <w:proofErr w:type="spellStart"/>
            <w:r w:rsidRPr="005C3CF6">
              <w:rPr>
                <w:sz w:val="20"/>
              </w:rPr>
              <w:t>велопешеходные</w:t>
            </w:r>
            <w:proofErr w:type="spellEnd"/>
            <w:r w:rsidRPr="005C3CF6">
              <w:rPr>
                <w:sz w:val="20"/>
              </w:rPr>
              <w:t xml:space="preserve"> дорожки</w:t>
            </w:r>
          </w:p>
          <w:p w:rsidR="00413330" w:rsidRPr="005C3CF6" w:rsidRDefault="00413330" w:rsidP="00D56C58">
            <w:pPr>
              <w:widowControl w:val="0"/>
              <w:jc w:val="center"/>
              <w:rPr>
                <w:sz w:val="20"/>
              </w:rPr>
            </w:pPr>
          </w:p>
        </w:tc>
        <w:tc>
          <w:tcPr>
            <w:tcW w:w="11581" w:type="dxa"/>
            <w:gridSpan w:val="8"/>
            <w:vAlign w:val="center"/>
          </w:tcPr>
          <w:p w:rsidR="001F47C0" w:rsidRPr="005C3CF6" w:rsidRDefault="001F47C0" w:rsidP="00D56C58">
            <w:pPr>
              <w:jc w:val="center"/>
              <w:rPr>
                <w:color w:val="000000"/>
                <w:spacing w:val="-4"/>
                <w:sz w:val="20"/>
                <w:szCs w:val="22"/>
              </w:rPr>
            </w:pPr>
            <w:r w:rsidRPr="005C3CF6">
              <w:rPr>
                <w:color w:val="000000"/>
                <w:spacing w:val="-4"/>
                <w:sz w:val="20"/>
                <w:szCs w:val="22"/>
              </w:rPr>
              <w:t>(см. примечание 1)</w:t>
            </w:r>
          </w:p>
        </w:tc>
      </w:tr>
      <w:tr w:rsidR="00D614B3" w:rsidRPr="005C3CF6" w:rsidTr="006F0BD6">
        <w:trPr>
          <w:trHeight w:val="496"/>
        </w:trPr>
        <w:tc>
          <w:tcPr>
            <w:tcW w:w="2736" w:type="dxa"/>
            <w:vAlign w:val="center"/>
          </w:tcPr>
          <w:p w:rsidR="0070407E" w:rsidRPr="005C3CF6" w:rsidRDefault="00D614B3" w:rsidP="00D56C58">
            <w:pPr>
              <w:widowControl w:val="0"/>
              <w:jc w:val="center"/>
              <w:rPr>
                <w:sz w:val="20"/>
              </w:rPr>
            </w:pPr>
            <w:r w:rsidRPr="005C3CF6">
              <w:rPr>
                <w:b/>
                <w:sz w:val="20"/>
              </w:rPr>
              <w:t>Объекты транспортного обслуживания населения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Остановочный пункт</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 на н</w:t>
            </w:r>
            <w:r w:rsidR="008D58FA" w:rsidRPr="005C3CF6">
              <w:rPr>
                <w:spacing w:val="-6"/>
                <w:sz w:val="20"/>
                <w:szCs w:val="22"/>
              </w:rPr>
              <w:t xml:space="preserve">аселенный </w:t>
            </w:r>
            <w:r w:rsidRPr="005C3CF6">
              <w:rPr>
                <w:spacing w:val="-6"/>
                <w:sz w:val="20"/>
                <w:szCs w:val="22"/>
              </w:rPr>
              <w:t>п</w:t>
            </w:r>
            <w:r w:rsidR="008D58FA" w:rsidRPr="005C3CF6">
              <w:rPr>
                <w:spacing w:val="-6"/>
                <w:sz w:val="20"/>
                <w:szCs w:val="22"/>
              </w:rPr>
              <w:t>ункт</w:t>
            </w:r>
            <w:r w:rsidRPr="005C3CF6">
              <w:rPr>
                <w:spacing w:val="-6"/>
                <w:sz w:val="20"/>
                <w:szCs w:val="22"/>
              </w:rPr>
              <w:t xml:space="preserve"> независимо от количества жителей</w:t>
            </w:r>
          </w:p>
        </w:tc>
        <w:tc>
          <w:tcPr>
            <w:tcW w:w="1522" w:type="dxa"/>
            <w:vAlign w:val="center"/>
          </w:tcPr>
          <w:p w:rsidR="00D614B3" w:rsidRPr="005C3CF6" w:rsidRDefault="008E69B4" w:rsidP="00D56C58">
            <w:pPr>
              <w:jc w:val="center"/>
              <w:rPr>
                <w:color w:val="000000"/>
                <w:spacing w:val="-4"/>
                <w:sz w:val="20"/>
                <w:szCs w:val="22"/>
              </w:rPr>
            </w:pPr>
            <w:r w:rsidRPr="005C3CF6">
              <w:rPr>
                <w:color w:val="000000"/>
                <w:spacing w:val="-4"/>
                <w:sz w:val="20"/>
                <w:szCs w:val="22"/>
              </w:rPr>
              <w:t>Пешеходная</w:t>
            </w:r>
            <w:r w:rsidR="00D614B3" w:rsidRPr="005C3CF6">
              <w:rPr>
                <w:color w:val="000000"/>
                <w:spacing w:val="-4"/>
                <w:sz w:val="20"/>
                <w:szCs w:val="22"/>
              </w:rPr>
              <w:t xml:space="preserve"> доступность, мин.</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30</w:t>
            </w:r>
          </w:p>
        </w:tc>
      </w:tr>
      <w:tr w:rsidR="00D614B3" w:rsidRPr="005C3CF6" w:rsidTr="008063C7">
        <w:trPr>
          <w:trHeight w:val="496"/>
        </w:trPr>
        <w:tc>
          <w:tcPr>
            <w:tcW w:w="14317" w:type="dxa"/>
            <w:gridSpan w:val="9"/>
            <w:vAlign w:val="center"/>
          </w:tcPr>
          <w:p w:rsidR="00D614B3" w:rsidRPr="005C3CF6" w:rsidRDefault="00C37DA5" w:rsidP="00D56C58">
            <w:pPr>
              <w:jc w:val="center"/>
              <w:rPr>
                <w:color w:val="000000"/>
                <w:spacing w:val="-4"/>
                <w:sz w:val="20"/>
                <w:szCs w:val="22"/>
              </w:rPr>
            </w:pPr>
            <w:r w:rsidRPr="005C3CF6">
              <w:rPr>
                <w:b/>
                <w:color w:val="000000"/>
                <w:spacing w:val="-4"/>
                <w:sz w:val="20"/>
                <w:szCs w:val="22"/>
              </w:rPr>
              <w:t>Ф</w:t>
            </w:r>
            <w:r w:rsidR="00D614B3" w:rsidRPr="005C3CF6">
              <w:rPr>
                <w:b/>
                <w:color w:val="000000"/>
                <w:spacing w:val="-4"/>
                <w:sz w:val="20"/>
                <w:szCs w:val="22"/>
              </w:rPr>
              <w:t>изическ</w:t>
            </w:r>
            <w:r w:rsidRPr="005C3CF6">
              <w:rPr>
                <w:b/>
                <w:color w:val="000000"/>
                <w:spacing w:val="-4"/>
                <w:sz w:val="20"/>
                <w:szCs w:val="22"/>
              </w:rPr>
              <w:t xml:space="preserve">ая </w:t>
            </w:r>
            <w:r w:rsidR="00D614B3" w:rsidRPr="005C3CF6">
              <w:rPr>
                <w:b/>
                <w:color w:val="000000"/>
                <w:spacing w:val="-4"/>
                <w:sz w:val="20"/>
                <w:szCs w:val="22"/>
              </w:rPr>
              <w:t>культур</w:t>
            </w:r>
            <w:r w:rsidRPr="005C3CF6">
              <w:rPr>
                <w:b/>
                <w:color w:val="000000"/>
                <w:spacing w:val="-4"/>
                <w:sz w:val="20"/>
                <w:szCs w:val="22"/>
              </w:rPr>
              <w:t>а</w:t>
            </w:r>
            <w:r w:rsidR="00D614B3" w:rsidRPr="005C3CF6">
              <w:rPr>
                <w:b/>
                <w:color w:val="000000"/>
                <w:spacing w:val="-4"/>
                <w:sz w:val="20"/>
                <w:szCs w:val="22"/>
              </w:rPr>
              <w:t xml:space="preserve"> и массов</w:t>
            </w:r>
            <w:r w:rsidRPr="005C3CF6">
              <w:rPr>
                <w:b/>
                <w:color w:val="000000"/>
                <w:spacing w:val="-4"/>
                <w:sz w:val="20"/>
                <w:szCs w:val="22"/>
              </w:rPr>
              <w:t xml:space="preserve">ый </w:t>
            </w:r>
            <w:r w:rsidR="00D614B3" w:rsidRPr="005C3CF6">
              <w:rPr>
                <w:b/>
                <w:color w:val="000000"/>
                <w:spacing w:val="-4"/>
                <w:sz w:val="20"/>
                <w:szCs w:val="22"/>
              </w:rPr>
              <w:t>спорт</w:t>
            </w:r>
          </w:p>
        </w:tc>
      </w:tr>
      <w:tr w:rsidR="00D614B3" w:rsidRPr="005C3CF6" w:rsidTr="006F0BD6">
        <w:trPr>
          <w:trHeight w:val="496"/>
        </w:trPr>
        <w:tc>
          <w:tcPr>
            <w:tcW w:w="2736" w:type="dxa"/>
            <w:vAlign w:val="center"/>
          </w:tcPr>
          <w:p w:rsidR="00D614B3" w:rsidRPr="005C3CF6" w:rsidRDefault="00D614B3" w:rsidP="00D56C58">
            <w:pPr>
              <w:widowControl w:val="0"/>
              <w:jc w:val="center"/>
              <w:rPr>
                <w:b/>
                <w:sz w:val="20"/>
              </w:rPr>
            </w:pPr>
            <w:r w:rsidRPr="005C3CF6">
              <w:rPr>
                <w:b/>
                <w:sz w:val="20"/>
              </w:rPr>
              <w:t>Объекты физической культуры и массового спорта сельского поселения</w:t>
            </w:r>
          </w:p>
          <w:p w:rsidR="001433E7" w:rsidRPr="005C3CF6" w:rsidRDefault="001433E7" w:rsidP="00D56C58">
            <w:pPr>
              <w:widowControl w:val="0"/>
              <w:jc w:val="center"/>
              <w:rPr>
                <w:b/>
                <w:sz w:val="20"/>
              </w:rPr>
            </w:pPr>
          </w:p>
          <w:p w:rsidR="001433E7" w:rsidRPr="005C3CF6" w:rsidRDefault="001433E7" w:rsidP="00D56C58">
            <w:pPr>
              <w:widowControl w:val="0"/>
              <w:jc w:val="center"/>
              <w:rPr>
                <w:sz w:val="20"/>
              </w:rPr>
            </w:pP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6F0BD6">
            <w:pPr>
              <w:jc w:val="center"/>
              <w:rPr>
                <w:spacing w:val="-6"/>
                <w:sz w:val="20"/>
                <w:szCs w:val="22"/>
              </w:rPr>
            </w:pPr>
            <w:r>
              <w:rPr>
                <w:spacing w:val="-6"/>
                <w:sz w:val="20"/>
                <w:szCs w:val="22"/>
              </w:rPr>
              <w:t>-</w:t>
            </w:r>
            <w:r w:rsidR="00D614B3" w:rsidRPr="005C3CF6">
              <w:rPr>
                <w:spacing w:val="-6"/>
                <w:sz w:val="20"/>
                <w:szCs w:val="22"/>
              </w:rPr>
              <w:t xml:space="preserve"> </w:t>
            </w:r>
          </w:p>
        </w:tc>
        <w:tc>
          <w:tcPr>
            <w:tcW w:w="1384" w:type="dxa"/>
            <w:vAlign w:val="center"/>
          </w:tcPr>
          <w:p w:rsidR="00D614B3" w:rsidRPr="005C3CF6" w:rsidRDefault="001433E7" w:rsidP="00D56C58">
            <w:pPr>
              <w:jc w:val="center"/>
              <w:rPr>
                <w:spacing w:val="-6"/>
                <w:sz w:val="20"/>
                <w:szCs w:val="22"/>
              </w:rPr>
            </w:pPr>
            <w:r w:rsidRPr="005C3CF6">
              <w:rPr>
                <w:spacing w:val="-6"/>
                <w:sz w:val="20"/>
                <w:szCs w:val="22"/>
              </w:rPr>
              <w:t>Населенный пункт</w:t>
            </w:r>
            <w:r w:rsidR="00D614B3" w:rsidRPr="005C3CF6">
              <w:rPr>
                <w:spacing w:val="-6"/>
                <w:sz w:val="20"/>
                <w:szCs w:val="22"/>
              </w:rPr>
              <w:t xml:space="preserve"> с численностью населением менее </w:t>
            </w:r>
            <w:r w:rsidR="00AB6701" w:rsidRPr="005C3CF6">
              <w:rPr>
                <w:spacing w:val="-6"/>
                <w:sz w:val="20"/>
                <w:szCs w:val="22"/>
              </w:rPr>
              <w:t>1</w:t>
            </w:r>
            <w:r w:rsidR="00D614B3" w:rsidRPr="005C3CF6">
              <w:rPr>
                <w:spacing w:val="-6"/>
                <w:sz w:val="20"/>
                <w:szCs w:val="22"/>
              </w:rPr>
              <w:t>00 человек – не нормируется</w:t>
            </w:r>
          </w:p>
          <w:p w:rsidR="00D614B3" w:rsidRPr="005C3CF6" w:rsidRDefault="00D614B3" w:rsidP="00D56C58">
            <w:pPr>
              <w:jc w:val="center"/>
              <w:rPr>
                <w:spacing w:val="-6"/>
                <w:sz w:val="20"/>
                <w:szCs w:val="22"/>
              </w:rPr>
            </w:pPr>
          </w:p>
          <w:p w:rsidR="00D614B3" w:rsidRPr="005C3CF6" w:rsidRDefault="00D614B3" w:rsidP="00D56C58">
            <w:pPr>
              <w:jc w:val="center"/>
              <w:rPr>
                <w:spacing w:val="-6"/>
                <w:sz w:val="20"/>
                <w:szCs w:val="22"/>
              </w:rPr>
            </w:pPr>
            <w:r w:rsidRPr="005C3CF6">
              <w:rPr>
                <w:spacing w:val="-6"/>
                <w:sz w:val="20"/>
                <w:szCs w:val="22"/>
              </w:rPr>
              <w:lastRenderedPageBreak/>
              <w:t>1 на каждые 1000 человек населения</w:t>
            </w:r>
            <w:r w:rsidR="001433E7" w:rsidRPr="005C3CF6">
              <w:rPr>
                <w:spacing w:val="-6"/>
                <w:sz w:val="20"/>
                <w:szCs w:val="22"/>
              </w:rPr>
              <w:t xml:space="preserve"> населенного пункта</w:t>
            </w:r>
            <w:r w:rsidRPr="005C3CF6">
              <w:rPr>
                <w:spacing w:val="-6"/>
                <w:sz w:val="20"/>
                <w:szCs w:val="22"/>
              </w:rPr>
              <w:t xml:space="preserve"> но не менее 1 объекта</w:t>
            </w:r>
          </w:p>
        </w:tc>
        <w:tc>
          <w:tcPr>
            <w:tcW w:w="1522"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lastRenderedPageBreak/>
              <w:t>Пешеходная дост</w:t>
            </w:r>
            <w:r w:rsidR="00607FB0" w:rsidRPr="005C3CF6">
              <w:rPr>
                <w:color w:val="000000"/>
                <w:spacing w:val="-4"/>
                <w:sz w:val="20"/>
                <w:szCs w:val="22"/>
              </w:rPr>
              <w:t>упность, м</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500</w:t>
            </w:r>
          </w:p>
        </w:tc>
      </w:tr>
      <w:tr w:rsidR="00D614B3" w:rsidRPr="005C3CF6" w:rsidTr="008063C7">
        <w:trPr>
          <w:trHeight w:val="496"/>
        </w:trPr>
        <w:tc>
          <w:tcPr>
            <w:tcW w:w="14317" w:type="dxa"/>
            <w:gridSpan w:val="9"/>
            <w:vAlign w:val="center"/>
          </w:tcPr>
          <w:p w:rsidR="00D614B3" w:rsidRPr="005C3CF6" w:rsidRDefault="00D1318D" w:rsidP="00D56C58">
            <w:pPr>
              <w:jc w:val="center"/>
              <w:rPr>
                <w:b/>
                <w:color w:val="000000"/>
                <w:spacing w:val="-4"/>
                <w:sz w:val="20"/>
                <w:szCs w:val="22"/>
              </w:rPr>
            </w:pPr>
            <w:r w:rsidRPr="005C3CF6">
              <w:rPr>
                <w:b/>
                <w:color w:val="000000"/>
                <w:spacing w:val="-4"/>
                <w:sz w:val="20"/>
                <w:szCs w:val="22"/>
              </w:rPr>
              <w:t>Р</w:t>
            </w:r>
            <w:r w:rsidR="00D614B3" w:rsidRPr="005C3CF6">
              <w:rPr>
                <w:b/>
                <w:color w:val="000000"/>
                <w:spacing w:val="-4"/>
                <w:sz w:val="20"/>
                <w:szCs w:val="22"/>
              </w:rPr>
              <w:t>итуальны</w:t>
            </w:r>
            <w:r w:rsidR="005C18B7" w:rsidRPr="005C3CF6">
              <w:rPr>
                <w:b/>
                <w:color w:val="000000"/>
                <w:spacing w:val="-4"/>
                <w:sz w:val="20"/>
                <w:szCs w:val="22"/>
              </w:rPr>
              <w:t>е</w:t>
            </w:r>
            <w:r w:rsidR="00D614B3" w:rsidRPr="005C3CF6">
              <w:rPr>
                <w:b/>
                <w:color w:val="000000"/>
                <w:spacing w:val="-4"/>
                <w:sz w:val="20"/>
                <w:szCs w:val="22"/>
              </w:rPr>
              <w:t xml:space="preserve"> услуг</w:t>
            </w:r>
            <w:r w:rsidR="005C18B7" w:rsidRPr="005C3CF6">
              <w:rPr>
                <w:b/>
                <w:color w:val="000000"/>
                <w:spacing w:val="-4"/>
                <w:sz w:val="20"/>
                <w:szCs w:val="22"/>
              </w:rPr>
              <w:t>и</w:t>
            </w:r>
          </w:p>
        </w:tc>
      </w:tr>
      <w:tr w:rsidR="009626CD" w:rsidRPr="005C3CF6" w:rsidTr="006F0BD6">
        <w:trPr>
          <w:trHeight w:val="496"/>
        </w:trPr>
        <w:tc>
          <w:tcPr>
            <w:tcW w:w="2736" w:type="dxa"/>
            <w:vAlign w:val="center"/>
          </w:tcPr>
          <w:p w:rsidR="009626CD" w:rsidRPr="005C3CF6" w:rsidRDefault="009626CD" w:rsidP="00D56C58">
            <w:pPr>
              <w:widowControl w:val="0"/>
              <w:jc w:val="center"/>
              <w:rPr>
                <w:sz w:val="20"/>
              </w:rPr>
            </w:pPr>
            <w:r w:rsidRPr="005C3CF6">
              <w:rPr>
                <w:b/>
                <w:sz w:val="20"/>
              </w:rPr>
              <w:t>Объекты обслуживания сельского  поселения</w:t>
            </w:r>
          </w:p>
        </w:tc>
        <w:tc>
          <w:tcPr>
            <w:tcW w:w="1933" w:type="dxa"/>
            <w:vAlign w:val="center"/>
          </w:tcPr>
          <w:p w:rsidR="009626CD" w:rsidRPr="005C3CF6" w:rsidRDefault="009626CD" w:rsidP="00D56C58">
            <w:pPr>
              <w:tabs>
                <w:tab w:val="left" w:pos="6780"/>
              </w:tabs>
              <w:contextualSpacing/>
              <w:jc w:val="center"/>
              <w:rPr>
                <w:spacing w:val="-8"/>
                <w:sz w:val="20"/>
                <w:szCs w:val="22"/>
              </w:rPr>
            </w:pPr>
          </w:p>
        </w:tc>
        <w:tc>
          <w:tcPr>
            <w:tcW w:w="1276" w:type="dxa"/>
            <w:vAlign w:val="center"/>
          </w:tcPr>
          <w:p w:rsidR="009626CD" w:rsidRPr="005C3CF6" w:rsidRDefault="009626CD" w:rsidP="00D56C58">
            <w:pPr>
              <w:jc w:val="center"/>
              <w:rPr>
                <w:spacing w:val="-6"/>
                <w:sz w:val="20"/>
                <w:szCs w:val="22"/>
              </w:rPr>
            </w:pPr>
          </w:p>
        </w:tc>
        <w:tc>
          <w:tcPr>
            <w:tcW w:w="1216" w:type="dxa"/>
            <w:vAlign w:val="center"/>
          </w:tcPr>
          <w:p w:rsidR="009626CD" w:rsidRPr="005C3CF6" w:rsidRDefault="009626CD" w:rsidP="00D56C58">
            <w:pPr>
              <w:jc w:val="center"/>
              <w:rPr>
                <w:spacing w:val="-6"/>
                <w:sz w:val="20"/>
                <w:szCs w:val="22"/>
              </w:rPr>
            </w:pPr>
          </w:p>
        </w:tc>
        <w:tc>
          <w:tcPr>
            <w:tcW w:w="1384" w:type="dxa"/>
            <w:vAlign w:val="center"/>
          </w:tcPr>
          <w:p w:rsidR="009626CD" w:rsidRPr="005C3CF6" w:rsidRDefault="009626CD" w:rsidP="00D56C58">
            <w:pPr>
              <w:jc w:val="center"/>
              <w:rPr>
                <w:spacing w:val="-6"/>
                <w:sz w:val="20"/>
                <w:szCs w:val="22"/>
              </w:rPr>
            </w:pPr>
          </w:p>
        </w:tc>
        <w:tc>
          <w:tcPr>
            <w:tcW w:w="1522" w:type="dxa"/>
            <w:vAlign w:val="center"/>
          </w:tcPr>
          <w:p w:rsidR="009626CD" w:rsidRPr="005C3CF6" w:rsidRDefault="009626CD" w:rsidP="00D56C58">
            <w:pPr>
              <w:jc w:val="center"/>
              <w:rPr>
                <w:color w:val="000000"/>
                <w:spacing w:val="-4"/>
                <w:sz w:val="20"/>
                <w:szCs w:val="22"/>
              </w:rPr>
            </w:pPr>
          </w:p>
        </w:tc>
        <w:tc>
          <w:tcPr>
            <w:tcW w:w="1388" w:type="dxa"/>
            <w:vAlign w:val="center"/>
          </w:tcPr>
          <w:p w:rsidR="009626CD" w:rsidRPr="005C3CF6" w:rsidRDefault="009626CD" w:rsidP="00D56C58">
            <w:pPr>
              <w:jc w:val="center"/>
              <w:rPr>
                <w:color w:val="000000"/>
                <w:spacing w:val="-4"/>
                <w:sz w:val="20"/>
                <w:szCs w:val="22"/>
              </w:rPr>
            </w:pPr>
          </w:p>
        </w:tc>
        <w:tc>
          <w:tcPr>
            <w:tcW w:w="1524" w:type="dxa"/>
            <w:vAlign w:val="center"/>
          </w:tcPr>
          <w:p w:rsidR="009626CD" w:rsidRPr="005C3CF6" w:rsidRDefault="009626CD" w:rsidP="00D56C58">
            <w:pPr>
              <w:jc w:val="center"/>
              <w:rPr>
                <w:color w:val="000000"/>
                <w:spacing w:val="-4"/>
                <w:sz w:val="20"/>
                <w:szCs w:val="22"/>
              </w:rPr>
            </w:pPr>
          </w:p>
        </w:tc>
        <w:tc>
          <w:tcPr>
            <w:tcW w:w="1338" w:type="dxa"/>
            <w:vAlign w:val="center"/>
          </w:tcPr>
          <w:p w:rsidR="009626CD" w:rsidRPr="005C3CF6" w:rsidRDefault="009626CD" w:rsidP="00D56C58">
            <w:pPr>
              <w:jc w:val="center"/>
              <w:rPr>
                <w:color w:val="000000"/>
                <w:spacing w:val="-4"/>
                <w:sz w:val="20"/>
                <w:szCs w:val="22"/>
              </w:rPr>
            </w:pPr>
          </w:p>
        </w:tc>
      </w:tr>
      <w:tr w:rsidR="00081D92" w:rsidRPr="005C3CF6" w:rsidTr="006F0BD6">
        <w:trPr>
          <w:trHeight w:val="496"/>
        </w:trPr>
        <w:tc>
          <w:tcPr>
            <w:tcW w:w="2736" w:type="dxa"/>
            <w:vAlign w:val="center"/>
          </w:tcPr>
          <w:p w:rsidR="00081D92" w:rsidRPr="005C3CF6" w:rsidRDefault="00081D92" w:rsidP="00D56C58">
            <w:pPr>
              <w:widowControl w:val="0"/>
              <w:jc w:val="center"/>
              <w:rPr>
                <w:b/>
                <w:sz w:val="20"/>
              </w:rPr>
            </w:pPr>
            <w:r w:rsidRPr="005C3CF6">
              <w:rPr>
                <w:sz w:val="20"/>
              </w:rPr>
              <w:t>Кладбище традиционного захоронения</w:t>
            </w:r>
          </w:p>
        </w:tc>
        <w:tc>
          <w:tcPr>
            <w:tcW w:w="1933" w:type="dxa"/>
            <w:vAlign w:val="center"/>
          </w:tcPr>
          <w:p w:rsidR="00081D92" w:rsidRPr="005C3CF6" w:rsidRDefault="00081D92" w:rsidP="00D56C58">
            <w:pPr>
              <w:tabs>
                <w:tab w:val="left" w:pos="6780"/>
              </w:tabs>
              <w:contextualSpacing/>
              <w:jc w:val="center"/>
              <w:rPr>
                <w:spacing w:val="-8"/>
                <w:sz w:val="20"/>
                <w:szCs w:val="22"/>
              </w:rPr>
            </w:pPr>
            <w:r w:rsidRPr="005C3CF6">
              <w:rPr>
                <w:spacing w:val="-8"/>
                <w:sz w:val="20"/>
                <w:szCs w:val="22"/>
              </w:rPr>
              <w:t>Площадь территории, га на 1000 человек численности населения</w:t>
            </w:r>
          </w:p>
        </w:tc>
        <w:tc>
          <w:tcPr>
            <w:tcW w:w="1276" w:type="dxa"/>
            <w:vAlign w:val="center"/>
          </w:tcPr>
          <w:p w:rsidR="00081D92" w:rsidRPr="005C3CF6" w:rsidRDefault="006F0BD6" w:rsidP="00D56C58">
            <w:pPr>
              <w:jc w:val="center"/>
              <w:rPr>
                <w:spacing w:val="-6"/>
                <w:sz w:val="20"/>
                <w:szCs w:val="22"/>
              </w:rPr>
            </w:pPr>
            <w:r>
              <w:rPr>
                <w:spacing w:val="-6"/>
                <w:sz w:val="20"/>
                <w:szCs w:val="22"/>
              </w:rPr>
              <w:t>-</w:t>
            </w:r>
          </w:p>
        </w:tc>
        <w:tc>
          <w:tcPr>
            <w:tcW w:w="1216" w:type="dxa"/>
            <w:vAlign w:val="center"/>
          </w:tcPr>
          <w:p w:rsidR="00081D92" w:rsidRPr="005C3CF6" w:rsidRDefault="006F0BD6" w:rsidP="00D56C58">
            <w:pPr>
              <w:jc w:val="center"/>
              <w:rPr>
                <w:spacing w:val="-6"/>
                <w:sz w:val="20"/>
                <w:szCs w:val="22"/>
              </w:rPr>
            </w:pPr>
            <w:r>
              <w:rPr>
                <w:spacing w:val="-6"/>
                <w:sz w:val="20"/>
                <w:szCs w:val="22"/>
              </w:rPr>
              <w:t>-</w:t>
            </w:r>
          </w:p>
        </w:tc>
        <w:tc>
          <w:tcPr>
            <w:tcW w:w="1384" w:type="dxa"/>
            <w:vAlign w:val="center"/>
          </w:tcPr>
          <w:p w:rsidR="00081D92" w:rsidRPr="005C3CF6" w:rsidRDefault="00046D2B" w:rsidP="00D56C58">
            <w:pPr>
              <w:jc w:val="center"/>
              <w:rPr>
                <w:spacing w:val="-6"/>
                <w:sz w:val="20"/>
                <w:szCs w:val="22"/>
              </w:rPr>
            </w:pPr>
            <w:r w:rsidRPr="005C3CF6">
              <w:rPr>
                <w:spacing w:val="-6"/>
                <w:sz w:val="20"/>
                <w:szCs w:val="22"/>
              </w:rPr>
              <w:t>0,24</w:t>
            </w:r>
          </w:p>
        </w:tc>
        <w:tc>
          <w:tcPr>
            <w:tcW w:w="1522"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8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524"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r>
    </w:tbl>
    <w:p w:rsidR="0064499C" w:rsidRPr="005C3CF6" w:rsidRDefault="00046D2B" w:rsidP="00D56C58">
      <w:pPr>
        <w:autoSpaceDE w:val="0"/>
        <w:spacing w:line="276" w:lineRule="auto"/>
        <w:ind w:firstLine="851"/>
        <w:jc w:val="both"/>
        <w:rPr>
          <w:color w:val="FF0000"/>
          <w:sz w:val="28"/>
          <w:szCs w:val="28"/>
        </w:rPr>
      </w:pPr>
      <w:r w:rsidRPr="005C3CF6">
        <w:rPr>
          <w:b/>
          <w:color w:val="FF0000"/>
          <w:spacing w:val="-6"/>
          <w:sz w:val="20"/>
          <w:szCs w:val="22"/>
        </w:rPr>
        <w:t xml:space="preserve"> </w:t>
      </w:r>
    </w:p>
    <w:p w:rsidR="00D614B3" w:rsidRPr="005C3CF6" w:rsidRDefault="00A1216F" w:rsidP="00D56C58">
      <w:pPr>
        <w:autoSpaceDE w:val="0"/>
        <w:ind w:firstLine="709"/>
        <w:jc w:val="both"/>
        <w:rPr>
          <w:sz w:val="28"/>
          <w:szCs w:val="28"/>
        </w:rPr>
      </w:pPr>
      <w:r w:rsidRPr="005C3CF6">
        <w:rPr>
          <w:sz w:val="28"/>
          <w:szCs w:val="28"/>
        </w:rPr>
        <w:t>Примечание:</w:t>
      </w:r>
    </w:p>
    <w:p w:rsidR="00A1216F" w:rsidRPr="005C3CF6" w:rsidRDefault="00A1216F" w:rsidP="00D56C58">
      <w:pPr>
        <w:autoSpaceDE w:val="0"/>
        <w:ind w:firstLine="709"/>
        <w:jc w:val="both"/>
        <w:rPr>
          <w:sz w:val="28"/>
          <w:szCs w:val="28"/>
        </w:rPr>
      </w:pPr>
      <w:r w:rsidRPr="005C3CF6">
        <w:rPr>
          <w:sz w:val="28"/>
          <w:szCs w:val="28"/>
        </w:rPr>
        <w:t>1. Расчетные показатели для проектирования велосипед</w:t>
      </w:r>
      <w:r w:rsidR="00152E6C" w:rsidRPr="005C3CF6">
        <w:rPr>
          <w:sz w:val="28"/>
          <w:szCs w:val="28"/>
        </w:rPr>
        <w:t>ных</w:t>
      </w:r>
      <w:r w:rsidRPr="005C3CF6">
        <w:rPr>
          <w:sz w:val="28"/>
          <w:szCs w:val="28"/>
        </w:rPr>
        <w:t xml:space="preserve"> дорожек</w:t>
      </w:r>
      <w:r w:rsidR="00152E6C" w:rsidRPr="005C3CF6">
        <w:rPr>
          <w:sz w:val="28"/>
          <w:szCs w:val="28"/>
        </w:rPr>
        <w:t>.</w:t>
      </w:r>
    </w:p>
    <w:p w:rsidR="00A1216F" w:rsidRPr="005C3CF6" w:rsidRDefault="00A1216F" w:rsidP="00D56C58">
      <w:pPr>
        <w:autoSpaceDE w:val="0"/>
        <w:ind w:firstLine="709"/>
        <w:jc w:val="both"/>
        <w:rPr>
          <w:sz w:val="28"/>
          <w:szCs w:val="28"/>
        </w:rPr>
      </w:pPr>
      <w:r w:rsidRPr="005C3CF6">
        <w:rPr>
          <w:sz w:val="28"/>
          <w:szCs w:val="28"/>
        </w:rPr>
        <w:t>В целях выполнения</w:t>
      </w:r>
      <w:r w:rsidR="00127A35" w:rsidRPr="005C3CF6">
        <w:rPr>
          <w:sz w:val="28"/>
          <w:szCs w:val="28"/>
        </w:rPr>
        <w:t xml:space="preserve"> подпункта «а»</w:t>
      </w:r>
      <w:r w:rsidRPr="005C3CF6">
        <w:rPr>
          <w:sz w:val="28"/>
          <w:szCs w:val="28"/>
        </w:rPr>
        <w:t xml:space="preserve"> пункта 2 части 6 Перечня поручений</w:t>
      </w:r>
      <w:r w:rsidR="00127A35" w:rsidRPr="005C3CF6">
        <w:rPr>
          <w:sz w:val="28"/>
          <w:szCs w:val="28"/>
        </w:rPr>
        <w:t xml:space="preserve"> по итогам заседания Совета по развитию физической культуры и спорта, утвержденного</w:t>
      </w:r>
      <w:r w:rsidRPr="005C3CF6">
        <w:rPr>
          <w:sz w:val="28"/>
          <w:szCs w:val="28"/>
        </w:rPr>
        <w:t xml:space="preserve"> Президент</w:t>
      </w:r>
      <w:r w:rsidR="00127A35" w:rsidRPr="005C3CF6">
        <w:rPr>
          <w:sz w:val="28"/>
          <w:szCs w:val="28"/>
        </w:rPr>
        <w:t>ом</w:t>
      </w:r>
      <w:r w:rsidRPr="005C3CF6">
        <w:rPr>
          <w:sz w:val="28"/>
          <w:szCs w:val="28"/>
        </w:rPr>
        <w:t xml:space="preserve"> Российской </w:t>
      </w:r>
      <w:r w:rsidR="00607FB0" w:rsidRPr="005C3CF6">
        <w:rPr>
          <w:sz w:val="28"/>
          <w:szCs w:val="28"/>
        </w:rPr>
        <w:t>Ф</w:t>
      </w:r>
      <w:r w:rsidRPr="005C3CF6">
        <w:rPr>
          <w:sz w:val="28"/>
          <w:szCs w:val="28"/>
        </w:rPr>
        <w:t>едерации от 22 ноября</w:t>
      </w:r>
      <w:r w:rsidR="00475522" w:rsidRPr="005C3CF6">
        <w:rPr>
          <w:sz w:val="28"/>
          <w:szCs w:val="28"/>
        </w:rPr>
        <w:br/>
      </w:r>
      <w:r w:rsidRPr="005C3CF6">
        <w:rPr>
          <w:sz w:val="28"/>
          <w:szCs w:val="28"/>
        </w:rPr>
        <w:t>2019 года № Пр-2397</w:t>
      </w:r>
      <w:r w:rsidR="00152E6C" w:rsidRPr="005C3CF6">
        <w:rPr>
          <w:sz w:val="28"/>
          <w:szCs w:val="28"/>
        </w:rPr>
        <w:t>,</w:t>
      </w:r>
      <w:r w:rsidRPr="005C3CF6">
        <w:rPr>
          <w:sz w:val="28"/>
          <w:szCs w:val="28"/>
        </w:rPr>
        <w:t xml:space="preserve"> обеспечить население велосипедными дорожками и полосами для велосипедистов.</w:t>
      </w:r>
    </w:p>
    <w:p w:rsidR="00607FB0" w:rsidRPr="005C3CF6" w:rsidRDefault="00A1216F" w:rsidP="00D56C58">
      <w:pPr>
        <w:autoSpaceDE w:val="0"/>
        <w:ind w:firstLine="709"/>
        <w:jc w:val="both"/>
        <w:rPr>
          <w:sz w:val="28"/>
          <w:szCs w:val="28"/>
        </w:rPr>
      </w:pPr>
      <w:r w:rsidRPr="005C3CF6">
        <w:rPr>
          <w:sz w:val="28"/>
          <w:szCs w:val="28"/>
        </w:rPr>
        <w:t xml:space="preserve">Велосипедные и </w:t>
      </w:r>
      <w:proofErr w:type="spellStart"/>
      <w:r w:rsidRPr="005C3CF6">
        <w:rPr>
          <w:sz w:val="28"/>
          <w:szCs w:val="28"/>
        </w:rPr>
        <w:t>велопешеходные</w:t>
      </w:r>
      <w:proofErr w:type="spellEnd"/>
      <w:r w:rsidRPr="005C3CF6">
        <w:rPr>
          <w:sz w:val="28"/>
          <w:szCs w:val="28"/>
        </w:rPr>
        <w:t xml:space="preserve"> дорожки </w:t>
      </w:r>
      <w:proofErr w:type="spellStart"/>
      <w:r w:rsidRPr="005C3CF6">
        <w:rPr>
          <w:sz w:val="28"/>
          <w:szCs w:val="28"/>
        </w:rPr>
        <w:t>следуетустраивать</w:t>
      </w:r>
      <w:proofErr w:type="spellEnd"/>
      <w:r w:rsidRPr="005C3CF6">
        <w:rPr>
          <w:sz w:val="28"/>
          <w:szCs w:val="28"/>
        </w:rPr>
        <w:t xml:space="preserve"> за пределами проезжей части дорог при соотношениях интенсивност</w:t>
      </w:r>
      <w:r w:rsidR="005C18B7" w:rsidRPr="005C3CF6">
        <w:rPr>
          <w:sz w:val="28"/>
          <w:szCs w:val="28"/>
        </w:rPr>
        <w:t>и</w:t>
      </w:r>
      <w:r w:rsidRPr="005C3CF6">
        <w:rPr>
          <w:sz w:val="28"/>
          <w:szCs w:val="28"/>
        </w:rPr>
        <w:t xml:space="preserve"> движения автомобилей и велосипе</w:t>
      </w:r>
      <w:r w:rsidR="0001040B" w:rsidRPr="005C3CF6">
        <w:rPr>
          <w:sz w:val="28"/>
          <w:szCs w:val="28"/>
        </w:rPr>
        <w:t>дистов</w:t>
      </w:r>
      <w:r w:rsidR="00B436BA" w:rsidRPr="005C3CF6">
        <w:rPr>
          <w:sz w:val="28"/>
          <w:szCs w:val="28"/>
        </w:rPr>
        <w:t xml:space="preserve"> согласно</w:t>
      </w:r>
      <w:r w:rsidR="0001040B" w:rsidRPr="005C3CF6">
        <w:rPr>
          <w:sz w:val="28"/>
          <w:szCs w:val="28"/>
        </w:rPr>
        <w:t xml:space="preserve"> таблице 1.1</w:t>
      </w:r>
      <w:r w:rsidRPr="005C3CF6">
        <w:rPr>
          <w:sz w:val="28"/>
          <w:szCs w:val="28"/>
        </w:rPr>
        <w:t xml:space="preserve">. </w:t>
      </w:r>
    </w:p>
    <w:p w:rsidR="0070407E" w:rsidRPr="005C3CF6" w:rsidRDefault="0070407E" w:rsidP="00D56C58">
      <w:pPr>
        <w:autoSpaceDE w:val="0"/>
        <w:ind w:firstLine="709"/>
        <w:jc w:val="both"/>
        <w:rPr>
          <w:sz w:val="28"/>
          <w:szCs w:val="28"/>
        </w:rPr>
      </w:pPr>
    </w:p>
    <w:p w:rsidR="001A489A" w:rsidRPr="005C3CF6" w:rsidRDefault="001A489A" w:rsidP="00D56C58">
      <w:pPr>
        <w:autoSpaceDE w:val="0"/>
        <w:ind w:firstLine="709"/>
        <w:jc w:val="right"/>
        <w:rPr>
          <w:sz w:val="28"/>
          <w:szCs w:val="28"/>
        </w:rPr>
      </w:pPr>
    </w:p>
    <w:p w:rsidR="00A1216F" w:rsidRPr="005C3CF6" w:rsidRDefault="00607FB0" w:rsidP="00D56C58">
      <w:pPr>
        <w:autoSpaceDE w:val="0"/>
        <w:ind w:firstLine="709"/>
        <w:jc w:val="right"/>
        <w:rPr>
          <w:sz w:val="28"/>
          <w:szCs w:val="28"/>
        </w:rPr>
      </w:pPr>
      <w:r w:rsidRPr="005C3CF6">
        <w:rPr>
          <w:sz w:val="28"/>
          <w:szCs w:val="28"/>
        </w:rPr>
        <w:t>Таблица 1.1</w:t>
      </w:r>
    </w:p>
    <w:p w:rsidR="0070407E" w:rsidRPr="005C3CF6" w:rsidRDefault="0070407E" w:rsidP="00D56C5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5C3CF6" w:rsidTr="00607FB0">
        <w:trPr>
          <w:trHeight w:val="345"/>
          <w:jc w:val="center"/>
        </w:trPr>
        <w:tc>
          <w:tcPr>
            <w:tcW w:w="5240" w:type="dxa"/>
            <w:vAlign w:val="center"/>
          </w:tcPr>
          <w:p w:rsidR="00A1216F" w:rsidRPr="005C3CF6" w:rsidRDefault="00A1216F" w:rsidP="00D56C58">
            <w:r w:rsidRPr="005C3CF6">
              <w:t>Фактическая интенсивность движения автомобилей (суммарная в двух направлениях), авт./ч</w:t>
            </w:r>
          </w:p>
          <w:p w:rsidR="00791061" w:rsidRPr="005C3CF6" w:rsidRDefault="00791061" w:rsidP="00D56C58"/>
        </w:tc>
        <w:tc>
          <w:tcPr>
            <w:tcW w:w="1843" w:type="dxa"/>
            <w:vAlign w:val="center"/>
          </w:tcPr>
          <w:p w:rsidR="00A1216F" w:rsidRPr="005C3CF6" w:rsidRDefault="00A1216F" w:rsidP="00D56C58">
            <w:r w:rsidRPr="005C3CF6">
              <w:t>до 400</w:t>
            </w:r>
          </w:p>
        </w:tc>
        <w:tc>
          <w:tcPr>
            <w:tcW w:w="1701" w:type="dxa"/>
            <w:vAlign w:val="center"/>
          </w:tcPr>
          <w:p w:rsidR="00A1216F" w:rsidRPr="005C3CF6" w:rsidRDefault="00A1216F" w:rsidP="00D56C58">
            <w:r w:rsidRPr="005C3CF6">
              <w:t>600</w:t>
            </w:r>
          </w:p>
        </w:tc>
        <w:tc>
          <w:tcPr>
            <w:tcW w:w="1843" w:type="dxa"/>
            <w:vAlign w:val="center"/>
          </w:tcPr>
          <w:p w:rsidR="00A1216F" w:rsidRPr="005C3CF6" w:rsidRDefault="00A1216F" w:rsidP="00D56C58">
            <w:r w:rsidRPr="005C3CF6">
              <w:t>800</w:t>
            </w:r>
          </w:p>
        </w:tc>
        <w:tc>
          <w:tcPr>
            <w:tcW w:w="1842" w:type="dxa"/>
            <w:vAlign w:val="center"/>
          </w:tcPr>
          <w:p w:rsidR="00A1216F" w:rsidRPr="005C3CF6" w:rsidRDefault="00A1216F" w:rsidP="00D56C58">
            <w:r w:rsidRPr="005C3CF6">
              <w:t>1000</w:t>
            </w:r>
          </w:p>
        </w:tc>
        <w:tc>
          <w:tcPr>
            <w:tcW w:w="1985" w:type="dxa"/>
            <w:vAlign w:val="center"/>
          </w:tcPr>
          <w:p w:rsidR="00A1216F" w:rsidRPr="005C3CF6" w:rsidRDefault="00A1216F" w:rsidP="00D56C58">
            <w:r w:rsidRPr="005C3CF6">
              <w:t>1200</w:t>
            </w:r>
          </w:p>
        </w:tc>
      </w:tr>
      <w:tr w:rsidR="00A1216F" w:rsidRPr="005C3CF6" w:rsidTr="00607FB0">
        <w:trPr>
          <w:trHeight w:val="345"/>
          <w:jc w:val="center"/>
        </w:trPr>
        <w:tc>
          <w:tcPr>
            <w:tcW w:w="5240" w:type="dxa"/>
            <w:vAlign w:val="center"/>
          </w:tcPr>
          <w:p w:rsidR="00A1216F" w:rsidRPr="005C3CF6" w:rsidRDefault="00A1216F" w:rsidP="00D56C58">
            <w:r w:rsidRPr="005C3CF6">
              <w:lastRenderedPageBreak/>
              <w:t>Расчетная интенсивность движения велосипедистов, вел./ч</w:t>
            </w:r>
          </w:p>
          <w:p w:rsidR="00791061" w:rsidRPr="005C3CF6" w:rsidRDefault="00791061" w:rsidP="00D56C58"/>
        </w:tc>
        <w:tc>
          <w:tcPr>
            <w:tcW w:w="1843" w:type="dxa"/>
            <w:vAlign w:val="center"/>
          </w:tcPr>
          <w:p w:rsidR="00A1216F" w:rsidRPr="005C3CF6" w:rsidRDefault="00A1216F" w:rsidP="00D56C58">
            <w:r w:rsidRPr="005C3CF6">
              <w:t>70</w:t>
            </w:r>
          </w:p>
        </w:tc>
        <w:tc>
          <w:tcPr>
            <w:tcW w:w="1701" w:type="dxa"/>
            <w:vAlign w:val="center"/>
          </w:tcPr>
          <w:p w:rsidR="00A1216F" w:rsidRPr="005C3CF6" w:rsidRDefault="00A1216F" w:rsidP="00D56C58">
            <w:r w:rsidRPr="005C3CF6">
              <w:t>50</w:t>
            </w:r>
          </w:p>
        </w:tc>
        <w:tc>
          <w:tcPr>
            <w:tcW w:w="1843" w:type="dxa"/>
            <w:vAlign w:val="center"/>
          </w:tcPr>
          <w:p w:rsidR="00A1216F" w:rsidRPr="005C3CF6" w:rsidRDefault="00A1216F" w:rsidP="00D56C58">
            <w:r w:rsidRPr="005C3CF6">
              <w:t>30</w:t>
            </w:r>
          </w:p>
        </w:tc>
        <w:tc>
          <w:tcPr>
            <w:tcW w:w="1842" w:type="dxa"/>
            <w:vAlign w:val="center"/>
          </w:tcPr>
          <w:p w:rsidR="00A1216F" w:rsidRPr="005C3CF6" w:rsidRDefault="00A1216F" w:rsidP="00D56C58">
            <w:r w:rsidRPr="005C3CF6">
              <w:t>20</w:t>
            </w:r>
          </w:p>
        </w:tc>
        <w:tc>
          <w:tcPr>
            <w:tcW w:w="1985" w:type="dxa"/>
            <w:vAlign w:val="center"/>
          </w:tcPr>
          <w:p w:rsidR="00A1216F" w:rsidRPr="005C3CF6" w:rsidRDefault="00A1216F" w:rsidP="00D56C58">
            <w:r w:rsidRPr="005C3CF6">
              <w:t>15</w:t>
            </w:r>
          </w:p>
        </w:tc>
      </w:tr>
    </w:tbl>
    <w:p w:rsidR="00B436BA" w:rsidRPr="005C3CF6" w:rsidRDefault="00B436BA" w:rsidP="00D56C58">
      <w:pPr>
        <w:autoSpaceDE w:val="0"/>
        <w:ind w:firstLine="709"/>
        <w:jc w:val="both"/>
        <w:rPr>
          <w:sz w:val="28"/>
          <w:szCs w:val="28"/>
        </w:rPr>
      </w:pPr>
    </w:p>
    <w:p w:rsidR="00B436BA" w:rsidRPr="005C3CF6" w:rsidRDefault="00B436BA" w:rsidP="00D56C58">
      <w:pPr>
        <w:autoSpaceDE w:val="0"/>
        <w:ind w:firstLine="709"/>
        <w:jc w:val="both"/>
        <w:rPr>
          <w:sz w:val="28"/>
          <w:szCs w:val="28"/>
        </w:rPr>
      </w:pPr>
      <w:r w:rsidRPr="005C3CF6">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C3CF6">
        <w:rPr>
          <w:sz w:val="28"/>
          <w:szCs w:val="28"/>
        </w:rPr>
        <w:t>сут</w:t>
      </w:r>
      <w:proofErr w:type="spellEnd"/>
      <w:r w:rsidR="00152E6C" w:rsidRPr="005C3CF6">
        <w:rPr>
          <w:sz w:val="28"/>
          <w:szCs w:val="28"/>
        </w:rPr>
        <w:t>.</w:t>
      </w:r>
      <w:r w:rsidRPr="005C3CF6">
        <w:rPr>
          <w:sz w:val="28"/>
          <w:szCs w:val="28"/>
        </w:rPr>
        <w:t xml:space="preserve"> (до 150 авт./ч</w:t>
      </w:r>
      <w:r w:rsidR="00152E6C" w:rsidRPr="005C3CF6">
        <w:rPr>
          <w:sz w:val="28"/>
          <w:szCs w:val="28"/>
        </w:rPr>
        <w:t>.</w:t>
      </w:r>
      <w:r w:rsidRPr="005C3CF6">
        <w:rPr>
          <w:sz w:val="28"/>
          <w:szCs w:val="28"/>
        </w:rPr>
        <w:t xml:space="preserve">), используя основные геометрические параметры велосипедной </w:t>
      </w:r>
      <w:r w:rsidR="00DB5A84" w:rsidRPr="005C3CF6">
        <w:rPr>
          <w:sz w:val="28"/>
          <w:szCs w:val="28"/>
        </w:rPr>
        <w:t>дорожки согласно таблице</w:t>
      </w:r>
      <w:r w:rsidRPr="005C3CF6">
        <w:rPr>
          <w:sz w:val="28"/>
          <w:szCs w:val="28"/>
        </w:rPr>
        <w:t xml:space="preserve"> 1.2.</w:t>
      </w:r>
    </w:p>
    <w:p w:rsidR="00A1216F" w:rsidRPr="005C3CF6" w:rsidRDefault="00A1216F" w:rsidP="00D56C58">
      <w:pPr>
        <w:rPr>
          <w:sz w:val="22"/>
        </w:rPr>
      </w:pPr>
    </w:p>
    <w:p w:rsidR="00A1216F" w:rsidRPr="005C3CF6" w:rsidRDefault="00607FB0" w:rsidP="00D56C58">
      <w:pPr>
        <w:jc w:val="right"/>
        <w:rPr>
          <w:sz w:val="28"/>
          <w:szCs w:val="28"/>
        </w:rPr>
      </w:pPr>
      <w:r w:rsidRPr="005C3CF6">
        <w:rPr>
          <w:sz w:val="28"/>
          <w:szCs w:val="28"/>
        </w:rPr>
        <w:t>Таблица 1.2</w:t>
      </w:r>
    </w:p>
    <w:p w:rsidR="0070407E" w:rsidRPr="005C3CF6" w:rsidRDefault="0070407E" w:rsidP="00D56C5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5C3CF6" w:rsidTr="00152E6C">
        <w:trPr>
          <w:trHeight w:val="445"/>
          <w:jc w:val="center"/>
        </w:trPr>
        <w:tc>
          <w:tcPr>
            <w:tcW w:w="704" w:type="dxa"/>
            <w:vMerge w:val="restart"/>
            <w:shd w:val="clear" w:color="auto" w:fill="FFFFFF" w:themeFill="background1"/>
            <w:vAlign w:val="center"/>
            <w:hideMark/>
          </w:tcPr>
          <w:p w:rsidR="00A1216F" w:rsidRPr="005C3CF6" w:rsidRDefault="00A1216F" w:rsidP="00D56C58">
            <w:pPr>
              <w:jc w:val="center"/>
              <w:rPr>
                <w:b/>
                <w:sz w:val="22"/>
              </w:rPr>
            </w:pPr>
            <w:r w:rsidRPr="005C3CF6">
              <w:rPr>
                <w:b/>
                <w:sz w:val="22"/>
              </w:rPr>
              <w:t>№</w:t>
            </w:r>
            <w:r w:rsidR="00607FB0" w:rsidRPr="005C3CF6">
              <w:rPr>
                <w:b/>
                <w:sz w:val="22"/>
              </w:rPr>
              <w:t xml:space="preserve"> п/п</w:t>
            </w:r>
          </w:p>
        </w:tc>
        <w:tc>
          <w:tcPr>
            <w:tcW w:w="6804" w:type="dxa"/>
            <w:vMerge w:val="restart"/>
            <w:shd w:val="clear" w:color="auto" w:fill="FFFFFF" w:themeFill="background1"/>
            <w:vAlign w:val="center"/>
          </w:tcPr>
          <w:p w:rsidR="00A1216F" w:rsidRPr="005C3CF6" w:rsidRDefault="00A1216F" w:rsidP="00D56C58">
            <w:pPr>
              <w:jc w:val="center"/>
              <w:rPr>
                <w:b/>
                <w:sz w:val="22"/>
              </w:rPr>
            </w:pPr>
            <w:r w:rsidRPr="005C3CF6">
              <w:rPr>
                <w:b/>
                <w:sz w:val="22"/>
              </w:rPr>
              <w:t>Нормируемый параметр</w:t>
            </w:r>
          </w:p>
        </w:tc>
        <w:tc>
          <w:tcPr>
            <w:tcW w:w="6946" w:type="dxa"/>
            <w:gridSpan w:val="2"/>
            <w:shd w:val="clear" w:color="auto" w:fill="FFFFFF" w:themeFill="background1"/>
            <w:vAlign w:val="center"/>
            <w:hideMark/>
          </w:tcPr>
          <w:p w:rsidR="00A1216F" w:rsidRPr="005C3CF6" w:rsidRDefault="00A1216F" w:rsidP="00D56C58">
            <w:pPr>
              <w:jc w:val="center"/>
              <w:rPr>
                <w:b/>
                <w:sz w:val="22"/>
              </w:rPr>
            </w:pPr>
            <w:r w:rsidRPr="005C3CF6">
              <w:rPr>
                <w:b/>
                <w:sz w:val="22"/>
              </w:rPr>
              <w:t>Минимальные значения</w:t>
            </w:r>
          </w:p>
        </w:tc>
      </w:tr>
      <w:tr w:rsidR="00A1216F" w:rsidRPr="005C3CF6" w:rsidTr="00152E6C">
        <w:trPr>
          <w:trHeight w:val="371"/>
          <w:jc w:val="center"/>
        </w:trPr>
        <w:tc>
          <w:tcPr>
            <w:tcW w:w="704" w:type="dxa"/>
            <w:vMerge/>
            <w:vAlign w:val="center"/>
            <w:hideMark/>
          </w:tcPr>
          <w:p w:rsidR="00A1216F" w:rsidRPr="005C3CF6" w:rsidRDefault="00A1216F" w:rsidP="00D56C58">
            <w:pPr>
              <w:jc w:val="center"/>
              <w:rPr>
                <w:b/>
                <w:sz w:val="22"/>
              </w:rPr>
            </w:pPr>
          </w:p>
        </w:tc>
        <w:tc>
          <w:tcPr>
            <w:tcW w:w="6804" w:type="dxa"/>
            <w:vMerge/>
            <w:vAlign w:val="center"/>
            <w:hideMark/>
          </w:tcPr>
          <w:p w:rsidR="00A1216F" w:rsidRPr="005C3CF6" w:rsidRDefault="00A1216F" w:rsidP="00D56C58">
            <w:pPr>
              <w:jc w:val="center"/>
              <w:rPr>
                <w:b/>
                <w:sz w:val="22"/>
              </w:rPr>
            </w:pPr>
          </w:p>
        </w:tc>
        <w:tc>
          <w:tcPr>
            <w:tcW w:w="3686" w:type="dxa"/>
            <w:shd w:val="clear" w:color="auto" w:fill="FFFFFF" w:themeFill="background1"/>
            <w:vAlign w:val="center"/>
            <w:hideMark/>
          </w:tcPr>
          <w:p w:rsidR="00A1216F" w:rsidRPr="005C3CF6" w:rsidRDefault="00A1216F" w:rsidP="00D56C58">
            <w:pPr>
              <w:jc w:val="center"/>
              <w:rPr>
                <w:b/>
                <w:sz w:val="22"/>
              </w:rPr>
            </w:pPr>
            <w:r w:rsidRPr="005C3CF6">
              <w:rPr>
                <w:b/>
                <w:sz w:val="22"/>
              </w:rPr>
              <w:t>при новом строительстве</w:t>
            </w:r>
          </w:p>
        </w:tc>
        <w:tc>
          <w:tcPr>
            <w:tcW w:w="3260" w:type="dxa"/>
            <w:shd w:val="clear" w:color="auto" w:fill="FFFFFF" w:themeFill="background1"/>
            <w:vAlign w:val="center"/>
            <w:hideMark/>
          </w:tcPr>
          <w:p w:rsidR="00A1216F" w:rsidRPr="005C3CF6" w:rsidRDefault="00A1216F" w:rsidP="00D56C58">
            <w:pPr>
              <w:jc w:val="center"/>
              <w:rPr>
                <w:b/>
                <w:sz w:val="22"/>
              </w:rPr>
            </w:pPr>
            <w:r w:rsidRPr="005C3CF6">
              <w:rPr>
                <w:b/>
                <w:sz w:val="22"/>
              </w:rPr>
              <w:t>в стесненных условиях</w:t>
            </w:r>
          </w:p>
        </w:tc>
      </w:tr>
      <w:tr w:rsidR="00152E6C" w:rsidRPr="005C3CF6" w:rsidTr="00152E6C">
        <w:trPr>
          <w:trHeight w:val="345"/>
          <w:jc w:val="center"/>
        </w:trPr>
        <w:tc>
          <w:tcPr>
            <w:tcW w:w="704" w:type="dxa"/>
          </w:tcPr>
          <w:p w:rsidR="00152E6C" w:rsidRPr="005C3CF6" w:rsidRDefault="00152E6C" w:rsidP="00D56C58">
            <w:pPr>
              <w:jc w:val="center"/>
              <w:rPr>
                <w:sz w:val="22"/>
              </w:rPr>
            </w:pPr>
            <w:r w:rsidRPr="005C3CF6">
              <w:rPr>
                <w:sz w:val="22"/>
              </w:rPr>
              <w:t>1</w:t>
            </w:r>
          </w:p>
        </w:tc>
        <w:tc>
          <w:tcPr>
            <w:tcW w:w="6804" w:type="dxa"/>
          </w:tcPr>
          <w:p w:rsidR="00152E6C" w:rsidRPr="005C3CF6" w:rsidRDefault="00152E6C" w:rsidP="00D56C58">
            <w:pPr>
              <w:jc w:val="center"/>
              <w:rPr>
                <w:sz w:val="22"/>
              </w:rPr>
            </w:pPr>
            <w:r w:rsidRPr="005C3CF6">
              <w:rPr>
                <w:sz w:val="22"/>
              </w:rPr>
              <w:t>2</w:t>
            </w:r>
          </w:p>
        </w:tc>
        <w:tc>
          <w:tcPr>
            <w:tcW w:w="3686" w:type="dxa"/>
          </w:tcPr>
          <w:p w:rsidR="00152E6C" w:rsidRPr="005C3CF6" w:rsidRDefault="00152E6C" w:rsidP="00D56C58">
            <w:pPr>
              <w:jc w:val="center"/>
              <w:rPr>
                <w:sz w:val="22"/>
              </w:rPr>
            </w:pPr>
            <w:r w:rsidRPr="005C3CF6">
              <w:rPr>
                <w:sz w:val="22"/>
              </w:rPr>
              <w:t>3</w:t>
            </w:r>
          </w:p>
        </w:tc>
        <w:tc>
          <w:tcPr>
            <w:tcW w:w="3260" w:type="dxa"/>
            <w:vAlign w:val="center"/>
          </w:tcPr>
          <w:p w:rsidR="00152E6C" w:rsidRPr="005C3CF6" w:rsidRDefault="00152E6C" w:rsidP="00D56C58">
            <w:pPr>
              <w:jc w:val="center"/>
              <w:rPr>
                <w:sz w:val="22"/>
              </w:rPr>
            </w:pPr>
            <w:r w:rsidRPr="005C3CF6">
              <w:rPr>
                <w:sz w:val="22"/>
              </w:rPr>
              <w:t>4</w:t>
            </w:r>
          </w:p>
        </w:tc>
      </w:tr>
      <w:tr w:rsidR="00A1216F" w:rsidRPr="005C3CF6" w:rsidTr="00152E6C">
        <w:trPr>
          <w:trHeight w:val="345"/>
          <w:jc w:val="center"/>
        </w:trPr>
        <w:tc>
          <w:tcPr>
            <w:tcW w:w="704" w:type="dxa"/>
          </w:tcPr>
          <w:p w:rsidR="00A1216F" w:rsidRPr="005C3CF6" w:rsidRDefault="00A1216F" w:rsidP="00D56C58">
            <w:pPr>
              <w:rPr>
                <w:sz w:val="22"/>
              </w:rPr>
            </w:pPr>
            <w:r w:rsidRPr="005C3CF6">
              <w:rPr>
                <w:sz w:val="22"/>
              </w:rPr>
              <w:t>1</w:t>
            </w:r>
            <w:r w:rsidR="00E64332" w:rsidRPr="005C3CF6">
              <w:rPr>
                <w:sz w:val="22"/>
              </w:rPr>
              <w:t>.</w:t>
            </w:r>
          </w:p>
        </w:tc>
        <w:tc>
          <w:tcPr>
            <w:tcW w:w="6804" w:type="dxa"/>
          </w:tcPr>
          <w:p w:rsidR="00A1216F" w:rsidRPr="005C3CF6" w:rsidRDefault="00A1216F" w:rsidP="00D56C58">
            <w:pPr>
              <w:rPr>
                <w:sz w:val="22"/>
              </w:rPr>
            </w:pPr>
            <w:r w:rsidRPr="005C3CF6">
              <w:rPr>
                <w:sz w:val="22"/>
              </w:rPr>
              <w:t>Расчетная скорость движения, км/ч</w:t>
            </w:r>
          </w:p>
        </w:tc>
        <w:tc>
          <w:tcPr>
            <w:tcW w:w="3686" w:type="dxa"/>
          </w:tcPr>
          <w:p w:rsidR="00A1216F" w:rsidRPr="005C3CF6" w:rsidRDefault="00A1216F" w:rsidP="00D56C58">
            <w:pPr>
              <w:rPr>
                <w:sz w:val="22"/>
              </w:rPr>
            </w:pPr>
            <w:r w:rsidRPr="005C3CF6">
              <w:rPr>
                <w:sz w:val="22"/>
              </w:rPr>
              <w:t>25</w:t>
            </w:r>
          </w:p>
        </w:tc>
        <w:tc>
          <w:tcPr>
            <w:tcW w:w="3260" w:type="dxa"/>
            <w:vAlign w:val="center"/>
          </w:tcPr>
          <w:p w:rsidR="00A1216F" w:rsidRPr="005C3CF6" w:rsidRDefault="00A1216F" w:rsidP="00D56C58">
            <w:pPr>
              <w:rPr>
                <w:sz w:val="22"/>
              </w:rPr>
            </w:pPr>
            <w:r w:rsidRPr="005C3CF6">
              <w:rPr>
                <w:sz w:val="22"/>
              </w:rPr>
              <w:t>15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2</w:t>
            </w:r>
            <w:r w:rsidR="00E64332" w:rsidRPr="005C3CF6">
              <w:rPr>
                <w:sz w:val="22"/>
              </w:rPr>
              <w:t>.</w:t>
            </w:r>
          </w:p>
        </w:tc>
        <w:tc>
          <w:tcPr>
            <w:tcW w:w="6804" w:type="dxa"/>
          </w:tcPr>
          <w:p w:rsidR="00A1216F" w:rsidRPr="005C3CF6" w:rsidRDefault="00A1216F" w:rsidP="00D56C58">
            <w:pPr>
              <w:rPr>
                <w:sz w:val="22"/>
              </w:rPr>
            </w:pPr>
            <w:r w:rsidRPr="005C3CF6">
              <w:rPr>
                <w:sz w:val="22"/>
              </w:rPr>
              <w:t>Ширина проезжей части для движения, м, не менее:</w:t>
            </w:r>
          </w:p>
          <w:p w:rsidR="00A1216F" w:rsidRPr="005C3CF6" w:rsidRDefault="00A1216F" w:rsidP="00D56C58">
            <w:pPr>
              <w:rPr>
                <w:sz w:val="22"/>
              </w:rPr>
            </w:pPr>
            <w:r w:rsidRPr="005C3CF6">
              <w:rPr>
                <w:sz w:val="22"/>
              </w:rPr>
              <w:t>однополосного одностороннего</w:t>
            </w:r>
          </w:p>
          <w:p w:rsidR="00A1216F" w:rsidRPr="005C3CF6" w:rsidRDefault="00A1216F" w:rsidP="00D56C58">
            <w:pPr>
              <w:rPr>
                <w:sz w:val="22"/>
              </w:rPr>
            </w:pPr>
            <w:proofErr w:type="spellStart"/>
            <w:r w:rsidRPr="005C3CF6">
              <w:rPr>
                <w:sz w:val="22"/>
              </w:rPr>
              <w:t>двухполосного</w:t>
            </w:r>
            <w:proofErr w:type="spellEnd"/>
            <w:r w:rsidRPr="005C3CF6">
              <w:rPr>
                <w:sz w:val="22"/>
              </w:rPr>
              <w:t xml:space="preserve"> одностороннего</w:t>
            </w:r>
          </w:p>
          <w:p w:rsidR="00A1216F" w:rsidRPr="005C3CF6" w:rsidRDefault="00A1216F" w:rsidP="00D56C58">
            <w:pPr>
              <w:rPr>
                <w:sz w:val="22"/>
              </w:rPr>
            </w:pPr>
            <w:proofErr w:type="spellStart"/>
            <w:r w:rsidRPr="005C3CF6">
              <w:rPr>
                <w:sz w:val="22"/>
              </w:rPr>
              <w:t>двухполосного</w:t>
            </w:r>
            <w:proofErr w:type="spellEnd"/>
            <w:r w:rsidRPr="005C3CF6">
              <w:rPr>
                <w:sz w:val="22"/>
              </w:rPr>
              <w:t xml:space="preserve"> со встречным движением</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1,0-1,5</w:t>
            </w:r>
          </w:p>
          <w:p w:rsidR="00A1216F" w:rsidRPr="005C3CF6" w:rsidRDefault="00A1216F" w:rsidP="00D56C58">
            <w:pPr>
              <w:rPr>
                <w:sz w:val="22"/>
              </w:rPr>
            </w:pPr>
            <w:r w:rsidRPr="005C3CF6">
              <w:rPr>
                <w:sz w:val="22"/>
              </w:rPr>
              <w:t>1,75-2,5</w:t>
            </w:r>
          </w:p>
          <w:p w:rsidR="00A1216F" w:rsidRPr="005C3CF6" w:rsidRDefault="00A1216F" w:rsidP="00D56C58">
            <w:pPr>
              <w:rPr>
                <w:sz w:val="22"/>
              </w:rPr>
            </w:pPr>
            <w:r w:rsidRPr="005C3CF6">
              <w:rPr>
                <w:sz w:val="22"/>
              </w:rPr>
              <w:t>2,50-3,6</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0,75-1,0</w:t>
            </w:r>
          </w:p>
          <w:p w:rsidR="00A1216F" w:rsidRPr="005C3CF6" w:rsidRDefault="00A1216F" w:rsidP="00D56C58">
            <w:pPr>
              <w:rPr>
                <w:sz w:val="22"/>
              </w:rPr>
            </w:pPr>
            <w:r w:rsidRPr="005C3CF6">
              <w:rPr>
                <w:sz w:val="22"/>
              </w:rPr>
              <w:t>1,50</w:t>
            </w:r>
          </w:p>
          <w:p w:rsidR="00A1216F" w:rsidRPr="005C3CF6" w:rsidRDefault="00A1216F" w:rsidP="00D56C58">
            <w:pPr>
              <w:rPr>
                <w:sz w:val="22"/>
              </w:rPr>
            </w:pPr>
            <w:r w:rsidRPr="005C3CF6">
              <w:rPr>
                <w:sz w:val="22"/>
              </w:rPr>
              <w:t>2,00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3</w:t>
            </w:r>
            <w:r w:rsidR="00E64332" w:rsidRPr="005C3CF6">
              <w:rPr>
                <w:sz w:val="22"/>
              </w:rPr>
              <w:t>.</w:t>
            </w:r>
          </w:p>
        </w:tc>
        <w:tc>
          <w:tcPr>
            <w:tcW w:w="6804" w:type="dxa"/>
          </w:tcPr>
          <w:p w:rsidR="00A1216F" w:rsidRPr="005C3CF6" w:rsidRDefault="00A1216F" w:rsidP="00D56C58">
            <w:pPr>
              <w:rPr>
                <w:sz w:val="22"/>
              </w:rPr>
            </w:pPr>
            <w:r w:rsidRPr="005C3CF6">
              <w:rPr>
                <w:sz w:val="22"/>
              </w:rPr>
              <w:t>Ширина велосипедной и пешеходной дорожки с разделением движения дорожной разметкой, м</w:t>
            </w:r>
          </w:p>
          <w:p w:rsidR="00A1216F" w:rsidRPr="005C3CF6" w:rsidRDefault="00A1216F" w:rsidP="00D56C58">
            <w:pPr>
              <w:rPr>
                <w:sz w:val="22"/>
              </w:rPr>
            </w:pPr>
            <w:r w:rsidRPr="005C3CF6">
              <w:rPr>
                <w:sz w:val="22"/>
              </w:rPr>
              <w:t xml:space="preserve">Ширина </w:t>
            </w:r>
            <w:proofErr w:type="spellStart"/>
            <w:r w:rsidRPr="005C3CF6">
              <w:rPr>
                <w:sz w:val="22"/>
              </w:rPr>
              <w:t>велопешеходной</w:t>
            </w:r>
            <w:proofErr w:type="spellEnd"/>
            <w:r w:rsidRPr="005C3CF6">
              <w:rPr>
                <w:sz w:val="22"/>
              </w:rPr>
              <w:t xml:space="preserve"> дорожки, м</w:t>
            </w:r>
          </w:p>
          <w:p w:rsidR="00A1216F" w:rsidRPr="005C3CF6" w:rsidRDefault="00A1216F" w:rsidP="00D56C58">
            <w:pPr>
              <w:rPr>
                <w:sz w:val="22"/>
              </w:rPr>
            </w:pPr>
            <w:r w:rsidRPr="005C3CF6">
              <w:rPr>
                <w:sz w:val="22"/>
              </w:rPr>
              <w:t>Ширина полосы для велосипедистов, м</w:t>
            </w:r>
          </w:p>
        </w:tc>
        <w:tc>
          <w:tcPr>
            <w:tcW w:w="3686" w:type="dxa"/>
          </w:tcPr>
          <w:p w:rsidR="00A1216F" w:rsidRPr="005C3CF6" w:rsidRDefault="00A1216F" w:rsidP="00D56C58">
            <w:pPr>
              <w:rPr>
                <w:sz w:val="22"/>
              </w:rPr>
            </w:pPr>
            <w:r w:rsidRPr="005C3CF6">
              <w:rPr>
                <w:sz w:val="22"/>
              </w:rPr>
              <w:t>1,5-6,0</w:t>
            </w:r>
          </w:p>
          <w:p w:rsidR="00A1216F" w:rsidRPr="005C3CF6" w:rsidRDefault="00A1216F" w:rsidP="00D56C58">
            <w:pPr>
              <w:rPr>
                <w:sz w:val="22"/>
              </w:rPr>
            </w:pPr>
          </w:p>
          <w:p w:rsidR="00A1216F" w:rsidRPr="005C3CF6" w:rsidRDefault="00A1216F" w:rsidP="00D56C58">
            <w:pPr>
              <w:rPr>
                <w:sz w:val="22"/>
              </w:rPr>
            </w:pPr>
            <w:r w:rsidRPr="005C3CF6">
              <w:rPr>
                <w:sz w:val="22"/>
              </w:rPr>
              <w:t>1,5-3,0</w:t>
            </w:r>
          </w:p>
          <w:p w:rsidR="00A1216F" w:rsidRPr="005C3CF6" w:rsidRDefault="00A1216F" w:rsidP="00D56C58">
            <w:pPr>
              <w:rPr>
                <w:sz w:val="22"/>
              </w:rPr>
            </w:pPr>
            <w:r w:rsidRPr="005C3CF6">
              <w:rPr>
                <w:sz w:val="22"/>
              </w:rPr>
              <w:t>1,20</w:t>
            </w:r>
          </w:p>
        </w:tc>
        <w:tc>
          <w:tcPr>
            <w:tcW w:w="3260" w:type="dxa"/>
            <w:vAlign w:val="center"/>
          </w:tcPr>
          <w:p w:rsidR="00A1216F" w:rsidRPr="005C3CF6" w:rsidRDefault="00A1216F" w:rsidP="00D56C58">
            <w:pPr>
              <w:rPr>
                <w:sz w:val="22"/>
              </w:rPr>
            </w:pPr>
            <w:r w:rsidRPr="005C3CF6">
              <w:rPr>
                <w:sz w:val="22"/>
              </w:rPr>
              <w:t>1,5-3,25</w:t>
            </w:r>
          </w:p>
          <w:p w:rsidR="00A1216F" w:rsidRPr="005C3CF6" w:rsidRDefault="00A1216F" w:rsidP="00D56C58">
            <w:pPr>
              <w:rPr>
                <w:sz w:val="22"/>
              </w:rPr>
            </w:pPr>
          </w:p>
          <w:p w:rsidR="00A1216F" w:rsidRPr="005C3CF6" w:rsidRDefault="00A1216F" w:rsidP="00D56C58">
            <w:pPr>
              <w:rPr>
                <w:sz w:val="22"/>
              </w:rPr>
            </w:pPr>
            <w:r w:rsidRPr="005C3CF6">
              <w:rPr>
                <w:sz w:val="22"/>
              </w:rPr>
              <w:t>1,5-2,0</w:t>
            </w:r>
          </w:p>
          <w:p w:rsidR="00A1216F" w:rsidRPr="005C3CF6" w:rsidRDefault="00A1216F" w:rsidP="00D56C58">
            <w:pPr>
              <w:rPr>
                <w:sz w:val="22"/>
              </w:rPr>
            </w:pPr>
            <w:r w:rsidRPr="005C3CF6">
              <w:rPr>
                <w:sz w:val="22"/>
              </w:rPr>
              <w:t>0,90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4</w:t>
            </w:r>
            <w:r w:rsidR="00E64332" w:rsidRPr="005C3CF6">
              <w:rPr>
                <w:sz w:val="22"/>
              </w:rPr>
              <w:t>.</w:t>
            </w:r>
          </w:p>
        </w:tc>
        <w:tc>
          <w:tcPr>
            <w:tcW w:w="6804" w:type="dxa"/>
          </w:tcPr>
          <w:p w:rsidR="00A1216F" w:rsidRPr="005C3CF6" w:rsidRDefault="00A1216F" w:rsidP="00D56C58">
            <w:pPr>
              <w:rPr>
                <w:sz w:val="22"/>
              </w:rPr>
            </w:pPr>
            <w:r w:rsidRPr="005C3CF6">
              <w:rPr>
                <w:sz w:val="22"/>
              </w:rPr>
              <w:t>Ширина обочин велосипедной дорожки, м</w:t>
            </w:r>
          </w:p>
        </w:tc>
        <w:tc>
          <w:tcPr>
            <w:tcW w:w="3686" w:type="dxa"/>
          </w:tcPr>
          <w:p w:rsidR="00A1216F" w:rsidRPr="005C3CF6" w:rsidRDefault="00A1216F" w:rsidP="00D56C58">
            <w:pPr>
              <w:rPr>
                <w:sz w:val="22"/>
              </w:rPr>
            </w:pPr>
            <w:r w:rsidRPr="005C3CF6">
              <w:rPr>
                <w:sz w:val="22"/>
              </w:rPr>
              <w:t>0,5</w:t>
            </w:r>
          </w:p>
        </w:tc>
        <w:tc>
          <w:tcPr>
            <w:tcW w:w="3260" w:type="dxa"/>
            <w:vAlign w:val="center"/>
          </w:tcPr>
          <w:p w:rsidR="00A1216F" w:rsidRPr="005C3CF6" w:rsidRDefault="00A1216F" w:rsidP="00D56C58">
            <w:pPr>
              <w:rPr>
                <w:sz w:val="22"/>
              </w:rPr>
            </w:pPr>
            <w:r w:rsidRPr="005C3CF6">
              <w:rPr>
                <w:sz w:val="22"/>
              </w:rPr>
              <w:t>0,5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5</w:t>
            </w:r>
            <w:r w:rsidR="00E64332" w:rsidRPr="005C3CF6">
              <w:rPr>
                <w:sz w:val="22"/>
              </w:rPr>
              <w:t>.</w:t>
            </w:r>
          </w:p>
        </w:tc>
        <w:tc>
          <w:tcPr>
            <w:tcW w:w="6804" w:type="dxa"/>
          </w:tcPr>
          <w:p w:rsidR="00A1216F" w:rsidRPr="005C3CF6" w:rsidRDefault="00A1216F" w:rsidP="00D56C58">
            <w:pPr>
              <w:rPr>
                <w:sz w:val="22"/>
              </w:rPr>
            </w:pPr>
            <w:r w:rsidRPr="005C3CF6">
              <w:rPr>
                <w:sz w:val="22"/>
              </w:rPr>
              <w:t>Наименьший радиус кривых в плане, м:</w:t>
            </w:r>
          </w:p>
          <w:p w:rsidR="00A1216F" w:rsidRPr="005C3CF6" w:rsidRDefault="00A1216F" w:rsidP="00D56C58">
            <w:pPr>
              <w:rPr>
                <w:sz w:val="22"/>
              </w:rPr>
            </w:pPr>
            <w:r w:rsidRPr="005C3CF6">
              <w:rPr>
                <w:sz w:val="22"/>
              </w:rPr>
              <w:t>при отсутствии виража</w:t>
            </w:r>
          </w:p>
          <w:p w:rsidR="00A1216F" w:rsidRPr="005C3CF6" w:rsidRDefault="00A1216F" w:rsidP="00D56C58">
            <w:pPr>
              <w:rPr>
                <w:sz w:val="22"/>
              </w:rPr>
            </w:pPr>
            <w:r w:rsidRPr="005C3CF6">
              <w:rPr>
                <w:sz w:val="22"/>
              </w:rPr>
              <w:t>при устройстве виража</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30-50</w:t>
            </w:r>
          </w:p>
          <w:p w:rsidR="00A1216F" w:rsidRPr="005C3CF6" w:rsidRDefault="00A1216F" w:rsidP="00D56C58">
            <w:pPr>
              <w:rPr>
                <w:sz w:val="22"/>
              </w:rPr>
            </w:pPr>
            <w:r w:rsidRPr="005C3CF6">
              <w:rPr>
                <w:sz w:val="22"/>
              </w:rPr>
              <w:t>20</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15</w:t>
            </w:r>
          </w:p>
          <w:p w:rsidR="00A1216F" w:rsidRPr="005C3CF6" w:rsidRDefault="00A1216F" w:rsidP="00D56C58">
            <w:pPr>
              <w:rPr>
                <w:sz w:val="22"/>
              </w:rPr>
            </w:pPr>
            <w:r w:rsidRPr="005C3CF6">
              <w:rPr>
                <w:sz w:val="22"/>
              </w:rPr>
              <w:t>10</w:t>
            </w:r>
          </w:p>
        </w:tc>
      </w:tr>
    </w:tbl>
    <w:p w:rsidR="005C4669" w:rsidRPr="005C3CF6" w:rsidRDefault="005C4669" w:rsidP="00D56C58">
      <w:pPr>
        <w:autoSpaceDE w:val="0"/>
        <w:autoSpaceDN w:val="0"/>
        <w:adjustRightInd w:val="0"/>
        <w:rPr>
          <w:b/>
          <w:sz w:val="28"/>
          <w:szCs w:val="28"/>
        </w:rPr>
        <w:sectPr w:rsidR="005C4669" w:rsidRPr="005C3CF6" w:rsidSect="00D56C58">
          <w:type w:val="continuous"/>
          <w:pgSz w:w="16838" w:h="11906" w:orient="landscape"/>
          <w:pgMar w:top="1701" w:right="1134" w:bottom="1134" w:left="1134" w:header="709" w:footer="709" w:gutter="0"/>
          <w:cols w:space="708"/>
          <w:docGrid w:linePitch="360"/>
        </w:sectPr>
      </w:pPr>
    </w:p>
    <w:p w:rsidR="005C4669" w:rsidRPr="005C3CF6" w:rsidRDefault="005C4669" w:rsidP="00D56C58">
      <w:pPr>
        <w:autoSpaceDE w:val="0"/>
        <w:autoSpaceDN w:val="0"/>
        <w:adjustRightInd w:val="0"/>
        <w:jc w:val="center"/>
        <w:rPr>
          <w:b/>
          <w:sz w:val="28"/>
          <w:szCs w:val="28"/>
        </w:rPr>
      </w:pPr>
    </w:p>
    <w:p w:rsidR="00E829C5" w:rsidRPr="005C3CF6" w:rsidRDefault="00DB5A84" w:rsidP="00D56C58">
      <w:pPr>
        <w:autoSpaceDE w:val="0"/>
        <w:autoSpaceDN w:val="0"/>
        <w:adjustRightInd w:val="0"/>
        <w:ind w:right="-568"/>
        <w:jc w:val="center"/>
        <w:rPr>
          <w:b/>
          <w:bCs/>
          <w:sz w:val="28"/>
          <w:szCs w:val="28"/>
        </w:rPr>
      </w:pPr>
      <w:r w:rsidRPr="005C3CF6">
        <w:rPr>
          <w:b/>
          <w:sz w:val="28"/>
          <w:szCs w:val="28"/>
        </w:rPr>
        <w:t xml:space="preserve">2.1. </w:t>
      </w:r>
      <w:r w:rsidR="0070788B" w:rsidRPr="005C3CF6">
        <w:rPr>
          <w:b/>
          <w:bCs/>
          <w:sz w:val="28"/>
          <w:szCs w:val="28"/>
        </w:rPr>
        <w:t xml:space="preserve">Иные объекты, территории, которые необходимы для осуществления </w:t>
      </w:r>
      <w:r w:rsidRPr="005C3CF6">
        <w:rPr>
          <w:b/>
          <w:bCs/>
          <w:sz w:val="28"/>
          <w:szCs w:val="28"/>
        </w:rPr>
        <w:t>органами местного самоуправления полномочий</w:t>
      </w:r>
    </w:p>
    <w:p w:rsidR="0070788B" w:rsidRPr="005C3CF6" w:rsidRDefault="0070788B" w:rsidP="00D56C58">
      <w:pPr>
        <w:autoSpaceDE w:val="0"/>
        <w:autoSpaceDN w:val="0"/>
        <w:adjustRightInd w:val="0"/>
        <w:ind w:right="-568"/>
        <w:jc w:val="center"/>
        <w:rPr>
          <w:b/>
          <w:bCs/>
          <w:sz w:val="28"/>
          <w:szCs w:val="28"/>
        </w:rPr>
      </w:pPr>
      <w:r w:rsidRPr="005C3CF6">
        <w:rPr>
          <w:b/>
          <w:bCs/>
          <w:sz w:val="28"/>
          <w:szCs w:val="28"/>
        </w:rPr>
        <w:t>по вопросам местного значения</w:t>
      </w:r>
    </w:p>
    <w:p w:rsidR="00BB6958" w:rsidRPr="005C3CF6" w:rsidRDefault="00BB6958" w:rsidP="00D56C58">
      <w:pPr>
        <w:pStyle w:val="2d"/>
        <w:spacing w:before="0" w:after="0"/>
        <w:ind w:right="-568"/>
        <w:jc w:val="center"/>
        <w:rPr>
          <w:sz w:val="28"/>
          <w:szCs w:val="28"/>
        </w:rPr>
      </w:pPr>
    </w:p>
    <w:p w:rsidR="002E0892" w:rsidRPr="005C3CF6" w:rsidRDefault="002E0892" w:rsidP="00D56C58">
      <w:pPr>
        <w:tabs>
          <w:tab w:val="left" w:pos="2796"/>
        </w:tabs>
        <w:ind w:right="-568"/>
        <w:jc w:val="center"/>
        <w:rPr>
          <w:b/>
          <w:sz w:val="28"/>
          <w:szCs w:val="28"/>
        </w:rPr>
      </w:pPr>
      <w:r w:rsidRPr="005C3CF6">
        <w:rPr>
          <w:b/>
          <w:sz w:val="28"/>
          <w:szCs w:val="28"/>
        </w:rPr>
        <w:t>Требования к функционально-планировочной организации территорий жилой застройки</w:t>
      </w:r>
    </w:p>
    <w:p w:rsidR="003A0B93" w:rsidRPr="005C3CF6" w:rsidRDefault="003A0B93" w:rsidP="00D56C58">
      <w:pPr>
        <w:autoSpaceDE w:val="0"/>
        <w:spacing w:line="276" w:lineRule="auto"/>
        <w:ind w:right="-568" w:firstLine="851"/>
        <w:jc w:val="both"/>
        <w:rPr>
          <w:rFonts w:eastAsia="TimesNewRomanPSMT"/>
          <w:sz w:val="28"/>
          <w:szCs w:val="28"/>
        </w:rPr>
      </w:pP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C3CF6" w:rsidRDefault="003A0B93" w:rsidP="00D56C58">
      <w:pPr>
        <w:autoSpaceDE w:val="0"/>
        <w:spacing w:line="264" w:lineRule="auto"/>
        <w:ind w:right="-568" w:firstLine="709"/>
        <w:jc w:val="both"/>
        <w:rPr>
          <w:rFonts w:eastAsia="TimesNewRomanPSMT"/>
          <w:sz w:val="28"/>
          <w:szCs w:val="28"/>
        </w:rPr>
      </w:pPr>
      <w:proofErr w:type="spellStart"/>
      <w:r w:rsidRPr="005C3CF6">
        <w:rPr>
          <w:rFonts w:eastAsia="TimesNewRomanPSMT"/>
          <w:sz w:val="28"/>
          <w:szCs w:val="28"/>
        </w:rPr>
        <w:t>среднеэтажная</w:t>
      </w:r>
      <w:proofErr w:type="spellEnd"/>
      <w:r w:rsidRPr="005C3CF6">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C3CF6" w:rsidRDefault="009F76C8" w:rsidP="00D56C58">
      <w:pPr>
        <w:spacing w:line="264" w:lineRule="auto"/>
        <w:ind w:right="-568" w:firstLine="540"/>
        <w:jc w:val="both"/>
        <w:rPr>
          <w:sz w:val="28"/>
          <w:szCs w:val="28"/>
        </w:rPr>
      </w:pPr>
      <w:r w:rsidRPr="005C3CF6">
        <w:rPr>
          <w:sz w:val="28"/>
          <w:szCs w:val="28"/>
        </w:rPr>
        <w:t>Основным</w:t>
      </w:r>
      <w:r w:rsidR="00A4717C" w:rsidRPr="005C3CF6">
        <w:rPr>
          <w:sz w:val="28"/>
          <w:szCs w:val="28"/>
        </w:rPr>
        <w:t>и</w:t>
      </w:r>
      <w:r w:rsidRPr="005C3CF6">
        <w:rPr>
          <w:sz w:val="28"/>
          <w:szCs w:val="28"/>
        </w:rPr>
        <w:t xml:space="preserve"> элемент</w:t>
      </w:r>
      <w:r w:rsidR="00A4717C" w:rsidRPr="005C3CF6">
        <w:rPr>
          <w:sz w:val="28"/>
          <w:szCs w:val="28"/>
        </w:rPr>
        <w:t>ами</w:t>
      </w:r>
      <w:r w:rsidRPr="005C3CF6">
        <w:rPr>
          <w:sz w:val="28"/>
          <w:szCs w:val="28"/>
        </w:rPr>
        <w:t xml:space="preserve"> планировочной структуры </w:t>
      </w:r>
      <w:r w:rsidR="00633E51" w:rsidRPr="005C3CF6">
        <w:rPr>
          <w:sz w:val="28"/>
          <w:szCs w:val="28"/>
        </w:rPr>
        <w:t>являются район</w:t>
      </w:r>
      <w:r w:rsidR="002945A5" w:rsidRPr="005C3CF6">
        <w:rPr>
          <w:sz w:val="28"/>
          <w:szCs w:val="28"/>
        </w:rPr>
        <w:t>ы</w:t>
      </w:r>
      <w:r w:rsidR="00633E51" w:rsidRPr="005C3CF6">
        <w:rPr>
          <w:sz w:val="28"/>
          <w:szCs w:val="28"/>
        </w:rPr>
        <w:t xml:space="preserve"> микрорайон</w:t>
      </w:r>
      <w:r w:rsidRPr="005C3CF6">
        <w:rPr>
          <w:sz w:val="28"/>
          <w:szCs w:val="28"/>
        </w:rPr>
        <w:t xml:space="preserve">, которые </w:t>
      </w:r>
      <w:r w:rsidR="00633E51" w:rsidRPr="005C3CF6">
        <w:rPr>
          <w:sz w:val="28"/>
          <w:szCs w:val="28"/>
        </w:rPr>
        <w:t>определяются документами</w:t>
      </w:r>
      <w:r w:rsidRPr="005C3CF6">
        <w:rPr>
          <w:sz w:val="28"/>
          <w:szCs w:val="28"/>
        </w:rPr>
        <w:t xml:space="preserve"> территориального планирования и</w:t>
      </w:r>
      <w:r w:rsidR="00633E51" w:rsidRPr="005C3CF6">
        <w:rPr>
          <w:sz w:val="28"/>
          <w:szCs w:val="28"/>
        </w:rPr>
        <w:t xml:space="preserve"> (или)документацией по</w:t>
      </w:r>
      <w:r w:rsidRPr="005C3CF6">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w:t>
      </w:r>
      <w:r w:rsidRPr="005C3CF6">
        <w:rPr>
          <w:rFonts w:eastAsia="TimesNewRomanPSMT"/>
          <w:sz w:val="28"/>
          <w:szCs w:val="28"/>
        </w:rPr>
        <w:lastRenderedPageBreak/>
        <w:t>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района должны входить:</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должны быть размещены: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5C3CF6">
        <w:rPr>
          <w:rFonts w:eastAsia="TimesNewRomanPSMT"/>
          <w:sz w:val="28"/>
          <w:szCs w:val="28"/>
        </w:rPr>
        <w:t>спортивныекомплексы</w:t>
      </w:r>
      <w:proofErr w:type="spellEnd"/>
      <w:r w:rsidRPr="005C3CF6">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 жителей;</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места парковки легковых автомобилей </w:t>
      </w:r>
      <w:r w:rsidR="00B84BDE" w:rsidRPr="005C3CF6">
        <w:rPr>
          <w:rFonts w:eastAsia="TimesNewRomanPSMT"/>
          <w:sz w:val="28"/>
          <w:szCs w:val="28"/>
        </w:rPr>
        <w:t xml:space="preserve">сотрудников </w:t>
      </w:r>
      <w:r w:rsidRPr="005C3CF6">
        <w:rPr>
          <w:rFonts w:eastAsia="TimesNewRomanPSMT"/>
          <w:sz w:val="28"/>
          <w:szCs w:val="28"/>
        </w:rPr>
        <w:t>и посетителей объектов нежилого назначения, расположенных на территории жилого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не допускается: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размещение улиц и дорог межрайонного и городского значения;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размещение наземных линейных объектов скоростного внеуличного и внешнего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микрорайона должны входить:</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объектов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рекреационных территорий;</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улицы местного значения, проезды.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должны быть размещены: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w:t>
      </w:r>
      <w:r w:rsidR="002945A5" w:rsidRPr="005C3CF6">
        <w:rPr>
          <w:rFonts w:eastAsia="TimesNewRomanPSMT"/>
          <w:sz w:val="28"/>
          <w:szCs w:val="28"/>
        </w:rPr>
        <w:t xml:space="preserve"> </w:t>
      </w:r>
      <w:r w:rsidR="00DB5A84" w:rsidRPr="005C3CF6">
        <w:rPr>
          <w:rFonts w:eastAsia="TimesNewRomanPSMT"/>
          <w:sz w:val="28"/>
          <w:szCs w:val="28"/>
        </w:rPr>
        <w:t>жителей</w:t>
      </w:r>
      <w:r w:rsidR="00B56EBF" w:rsidRPr="005C3CF6">
        <w:rPr>
          <w:rFonts w:eastAsia="TimesNewRomanPSMT"/>
          <w:sz w:val="28"/>
          <w:szCs w:val="28"/>
        </w:rPr>
        <w:t>;</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открытые спортплощадки;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5B65C4" w:rsidRPr="005C3CF6" w:rsidRDefault="005B65C4" w:rsidP="00D56C58">
      <w:pPr>
        <w:spacing w:line="264" w:lineRule="auto"/>
        <w:ind w:right="-568" w:firstLine="709"/>
        <w:jc w:val="both"/>
        <w:rPr>
          <w:sz w:val="28"/>
          <w:szCs w:val="28"/>
        </w:rPr>
      </w:pPr>
      <w:r w:rsidRPr="005C3CF6">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C3CF6" w:rsidRDefault="005B65C4" w:rsidP="00D56C58">
      <w:pPr>
        <w:spacing w:line="264" w:lineRule="auto"/>
        <w:ind w:right="-568" w:firstLine="709"/>
        <w:jc w:val="both"/>
        <w:rPr>
          <w:sz w:val="28"/>
          <w:szCs w:val="28"/>
        </w:rPr>
      </w:pPr>
      <w:r w:rsidRPr="005C3CF6">
        <w:rPr>
          <w:sz w:val="28"/>
          <w:szCs w:val="28"/>
        </w:rPr>
        <w:t>Примечание</w:t>
      </w:r>
      <w:r w:rsidR="00B14B2D" w:rsidRPr="005C3CF6">
        <w:rPr>
          <w:sz w:val="28"/>
          <w:szCs w:val="28"/>
        </w:rPr>
        <w:t>.</w:t>
      </w:r>
      <w:r w:rsidRPr="005C3CF6">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допускается размещение:</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C3CF6">
        <w:rPr>
          <w:rFonts w:eastAsia="TimesNewRomanPSMT"/>
          <w:sz w:val="28"/>
          <w:szCs w:val="28"/>
        </w:rPr>
        <w:t>%</w:t>
      </w:r>
      <w:r w:rsidRPr="005C3CF6">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5C3CF6">
        <w:rPr>
          <w:rFonts w:eastAsia="TimesNewRomanPSMT"/>
          <w:sz w:val="28"/>
          <w:szCs w:val="28"/>
        </w:rPr>
        <w:t>%</w:t>
      </w:r>
      <w:r w:rsidRPr="005C3CF6">
        <w:rPr>
          <w:rFonts w:eastAsia="TimesNewRomanPSMT"/>
          <w:sz w:val="28"/>
          <w:szCs w:val="28"/>
        </w:rPr>
        <w:t xml:space="preserve"> от общей площади застройки на территории жилого микрорайона.</w:t>
      </w:r>
    </w:p>
    <w:p w:rsidR="002E0892"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4. </w:t>
      </w:r>
      <w:r w:rsidR="002E0892" w:rsidRPr="005C3CF6">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участке многоквартирного жилого дома должны быть организованы:</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w:t>
      </w:r>
      <w:r w:rsidR="00AC02DF" w:rsidRPr="005C3CF6">
        <w:rPr>
          <w:rFonts w:eastAsia="TimesNewRomanPSMT"/>
          <w:sz w:val="28"/>
          <w:szCs w:val="28"/>
        </w:rPr>
        <w:t xml:space="preserve"> легковых </w:t>
      </w:r>
      <w:r w:rsidRPr="005C3CF6">
        <w:rPr>
          <w:rFonts w:eastAsia="TimesNewRomanPSMT"/>
          <w:sz w:val="28"/>
          <w:szCs w:val="28"/>
        </w:rPr>
        <w:t>автомобилей жителей и посетителей жилого здания;</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для сортировки твердых коммунальных отходов и размещения контейнеров для сбора мусора</w:t>
      </w:r>
      <w:r w:rsidR="00E56292" w:rsidRPr="005C3CF6">
        <w:rPr>
          <w:rFonts w:eastAsia="TimesNewRomanPSMT"/>
          <w:sz w:val="28"/>
          <w:szCs w:val="28"/>
        </w:rPr>
        <w:t>.</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C3CF6">
        <w:rPr>
          <w:rFonts w:eastAsia="TimesNewRomanPSMT"/>
          <w:sz w:val="28"/>
          <w:szCs w:val="28"/>
        </w:rPr>
        <w:t>.</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5. В границах населенного пункта должна быть обеспечена стопроцентная обеспеченность </w:t>
      </w:r>
      <w:proofErr w:type="spellStart"/>
      <w:r w:rsidRPr="005C3CF6">
        <w:rPr>
          <w:rFonts w:eastAsia="TimesNewRomanPSMT"/>
          <w:sz w:val="28"/>
          <w:szCs w:val="28"/>
        </w:rPr>
        <w:t>машино</w:t>
      </w:r>
      <w:proofErr w:type="spellEnd"/>
      <w:r w:rsidRPr="005C3CF6">
        <w:rPr>
          <w:rFonts w:eastAsia="TimesNewRomanPSMT"/>
          <w:sz w:val="28"/>
          <w:szCs w:val="28"/>
        </w:rPr>
        <w:t>-местами при условии транспортной доступности не более 15 минут.</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w:t>
      </w:r>
      <w:proofErr w:type="spellStart"/>
      <w:r w:rsidRPr="005C3CF6">
        <w:rPr>
          <w:rFonts w:eastAsia="TimesNewRomanPSMT"/>
          <w:sz w:val="28"/>
          <w:szCs w:val="28"/>
        </w:rPr>
        <w:t>машино</w:t>
      </w:r>
      <w:proofErr w:type="spellEnd"/>
      <w:r w:rsidRPr="005C3CF6">
        <w:rPr>
          <w:rFonts w:eastAsia="TimesNewRomanPSMT"/>
          <w:sz w:val="28"/>
          <w:szCs w:val="28"/>
        </w:rPr>
        <w:t xml:space="preserve">-мест для легковых автомобилей населения при проектировании жилой застройки следует определять исходя из нормы:           1 </w:t>
      </w:r>
      <w:proofErr w:type="spellStart"/>
      <w:r w:rsidRPr="005C3CF6">
        <w:rPr>
          <w:rFonts w:eastAsia="TimesNewRomanPSMT"/>
          <w:sz w:val="28"/>
          <w:szCs w:val="28"/>
        </w:rPr>
        <w:t>машино</w:t>
      </w:r>
      <w:proofErr w:type="spellEnd"/>
      <w:r w:rsidRPr="005C3CF6">
        <w:rPr>
          <w:rFonts w:eastAsia="TimesNewRomanPSMT"/>
          <w:sz w:val="28"/>
          <w:szCs w:val="28"/>
        </w:rPr>
        <w:t>-место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Курской </w:t>
      </w:r>
      <w:r w:rsidRPr="005C3CF6">
        <w:rPr>
          <w:rFonts w:eastAsia="TimesNewRomanPSMT"/>
          <w:sz w:val="28"/>
          <w:szCs w:val="28"/>
        </w:rPr>
        <w:lastRenderedPageBreak/>
        <w:t>области – 31,0 м</w:t>
      </w:r>
      <w:r w:rsidRPr="005C3CF6">
        <w:rPr>
          <w:rFonts w:eastAsia="TimesNewRomanPSMT"/>
          <w:sz w:val="28"/>
          <w:szCs w:val="28"/>
          <w:vertAlign w:val="superscript"/>
        </w:rPr>
        <w:t xml:space="preserve">2 </w:t>
      </w:r>
      <w:r w:rsidRPr="005C3CF6">
        <w:rPr>
          <w:rFonts w:eastAsia="TimesNewRomanPSMT"/>
          <w:sz w:val="28"/>
          <w:szCs w:val="28"/>
        </w:rPr>
        <w:t>(статистические данные за</w:t>
      </w:r>
      <w:r w:rsidRPr="005C3CF6">
        <w:rPr>
          <w:rFonts w:eastAsia="TimesNewRomanPSMT"/>
          <w:sz w:val="28"/>
          <w:szCs w:val="28"/>
          <w:vertAlign w:val="superscript"/>
        </w:rPr>
        <w:t xml:space="preserve"> </w:t>
      </w:r>
      <w:r w:rsidRPr="005C3CF6">
        <w:rPr>
          <w:rFonts w:eastAsia="TimesNewRomanPSMT"/>
          <w:sz w:val="28"/>
          <w:szCs w:val="28"/>
        </w:rPr>
        <w:t xml:space="preserve">2019 год) и уровня автомобилизации на 1 человека – 0,33 </w:t>
      </w:r>
      <w:proofErr w:type="spellStart"/>
      <w:r w:rsidRPr="005C3CF6">
        <w:rPr>
          <w:rFonts w:eastAsia="TimesNewRomanPSMT"/>
          <w:sz w:val="28"/>
          <w:szCs w:val="28"/>
        </w:rPr>
        <w:t>машино</w:t>
      </w:r>
      <w:proofErr w:type="spellEnd"/>
      <w:r w:rsidRPr="005C3CF6">
        <w:rPr>
          <w:rFonts w:eastAsia="TimesNewRomanPSMT"/>
          <w:sz w:val="28"/>
          <w:szCs w:val="28"/>
        </w:rPr>
        <w:t>-места).</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w:t>
      </w:r>
      <w:proofErr w:type="spellStart"/>
      <w:r w:rsidRPr="005C3CF6">
        <w:rPr>
          <w:rFonts w:eastAsia="TimesNewRomanPSMT"/>
          <w:sz w:val="28"/>
          <w:szCs w:val="28"/>
        </w:rPr>
        <w:t>машино</w:t>
      </w:r>
      <w:proofErr w:type="spellEnd"/>
      <w:r w:rsidRPr="005C3CF6">
        <w:rPr>
          <w:rFonts w:eastAsia="TimesNewRomanPSMT"/>
          <w:sz w:val="28"/>
          <w:szCs w:val="28"/>
        </w:rPr>
        <w:t xml:space="preserve">-мест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Стоянки для хранения легковых автомобилей населения и других </w:t>
      </w:r>
      <w:proofErr w:type="spellStart"/>
      <w:r w:rsidRPr="005C3CF6">
        <w:rPr>
          <w:rFonts w:eastAsia="TimesNewRomanPSMT"/>
          <w:sz w:val="28"/>
          <w:szCs w:val="28"/>
        </w:rPr>
        <w:t>мототранспортных</w:t>
      </w:r>
      <w:proofErr w:type="spellEnd"/>
      <w:r w:rsidRPr="005C3CF6">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C3CF6">
        <w:rPr>
          <w:rFonts w:eastAsia="TimesNewRomanPSMT"/>
          <w:sz w:val="28"/>
          <w:szCs w:val="28"/>
        </w:rPr>
        <w:t>машино</w:t>
      </w:r>
      <w:proofErr w:type="spellEnd"/>
      <w:r w:rsidRPr="005C3CF6">
        <w:rPr>
          <w:rFonts w:eastAsia="TimesNewRomanPSMT"/>
          <w:sz w:val="28"/>
          <w:szCs w:val="28"/>
        </w:rPr>
        <w:t>-места в границах земельного участка многоквартирного жилого дома.</w:t>
      </w:r>
    </w:p>
    <w:p w:rsidR="00AB04B4" w:rsidRPr="005C3CF6" w:rsidRDefault="00AB04B4" w:rsidP="00D56C58">
      <w:pPr>
        <w:autoSpaceDE w:val="0"/>
        <w:ind w:right="-568" w:firstLine="709"/>
        <w:jc w:val="both"/>
        <w:rPr>
          <w:rFonts w:eastAsia="TimesNewRomanPSMT"/>
          <w:color w:val="FFFFFF" w:themeColor="background1"/>
          <w:sz w:val="28"/>
          <w:szCs w:val="28"/>
        </w:rPr>
      </w:pPr>
      <w:r w:rsidRPr="005C3CF6">
        <w:rPr>
          <w:rFonts w:eastAsia="TimesNewRomanPSMT"/>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C3CF6">
        <w:rPr>
          <w:rFonts w:eastAsia="TimesNewRomanPSMT"/>
          <w:sz w:val="28"/>
          <w:szCs w:val="28"/>
        </w:rPr>
        <w:t>машино</w:t>
      </w:r>
      <w:proofErr w:type="spellEnd"/>
      <w:r w:rsidRPr="005C3CF6">
        <w:rPr>
          <w:rFonts w:eastAsia="TimesNewRomanPSMT"/>
          <w:sz w:val="28"/>
          <w:szCs w:val="28"/>
        </w:rPr>
        <w:t>-место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AB04B4" w:rsidRPr="005C3CF6" w:rsidRDefault="00AB04B4" w:rsidP="00D56C58">
      <w:pPr>
        <w:autoSpaceDE w:val="0"/>
        <w:spacing w:line="264" w:lineRule="auto"/>
        <w:ind w:right="-568" w:firstLine="709"/>
        <w:jc w:val="both"/>
        <w:rPr>
          <w:rFonts w:eastAsia="TimesNewRomanPSMT"/>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right"/>
        <w:rPr>
          <w:bCs/>
          <w:sz w:val="28"/>
          <w:szCs w:val="28"/>
        </w:rPr>
      </w:pPr>
      <w:r w:rsidRPr="005C3CF6">
        <w:rPr>
          <w:bCs/>
          <w:sz w:val="28"/>
          <w:szCs w:val="28"/>
        </w:rPr>
        <w:lastRenderedPageBreak/>
        <w:t xml:space="preserve">Таблица </w:t>
      </w:r>
      <w:r w:rsidR="008F3A05" w:rsidRPr="005C3CF6">
        <w:rPr>
          <w:bCs/>
          <w:sz w:val="28"/>
          <w:szCs w:val="28"/>
        </w:rPr>
        <w:t>1</w:t>
      </w:r>
      <w:r w:rsidR="009671EE" w:rsidRPr="005C3CF6">
        <w:rPr>
          <w:bCs/>
          <w:sz w:val="28"/>
          <w:szCs w:val="28"/>
        </w:rPr>
        <w:t>3</w:t>
      </w:r>
    </w:p>
    <w:p w:rsidR="006561F0" w:rsidRPr="005C3CF6" w:rsidRDefault="006561F0"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center"/>
        <w:rPr>
          <w:b/>
          <w:bCs/>
          <w:sz w:val="28"/>
          <w:szCs w:val="28"/>
        </w:rPr>
      </w:pPr>
      <w:r w:rsidRPr="005C3CF6">
        <w:rPr>
          <w:b/>
          <w:bCs/>
          <w:sz w:val="28"/>
          <w:szCs w:val="28"/>
        </w:rPr>
        <w:t xml:space="preserve">Минимально допустимые размеры площадок </w:t>
      </w:r>
    </w:p>
    <w:p w:rsidR="002E0892" w:rsidRPr="005C3CF6" w:rsidRDefault="002E0892" w:rsidP="00D56C58">
      <w:pPr>
        <w:autoSpaceDE w:val="0"/>
        <w:autoSpaceDN w:val="0"/>
        <w:adjustRightInd w:val="0"/>
        <w:ind w:right="-1"/>
        <w:jc w:val="center"/>
        <w:rPr>
          <w:b/>
          <w:bCs/>
          <w:sz w:val="28"/>
          <w:szCs w:val="28"/>
        </w:rPr>
      </w:pPr>
      <w:r w:rsidRPr="005C3CF6">
        <w:rPr>
          <w:b/>
          <w:bCs/>
          <w:sz w:val="28"/>
          <w:szCs w:val="28"/>
        </w:rPr>
        <w:t xml:space="preserve">различного </w:t>
      </w:r>
      <w:proofErr w:type="spellStart"/>
      <w:r w:rsidRPr="005C3CF6">
        <w:rPr>
          <w:b/>
          <w:bCs/>
          <w:sz w:val="28"/>
          <w:szCs w:val="28"/>
        </w:rPr>
        <w:t>функциональногоназначения</w:t>
      </w:r>
      <w:proofErr w:type="spellEnd"/>
    </w:p>
    <w:p w:rsidR="00817B9B" w:rsidRPr="005C3CF6" w:rsidRDefault="00817B9B" w:rsidP="00D56C5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5C3CF6" w:rsidTr="00E56062">
        <w:trPr>
          <w:trHeight w:val="1085"/>
        </w:trPr>
        <w:tc>
          <w:tcPr>
            <w:tcW w:w="3335" w:type="dxa"/>
          </w:tcPr>
          <w:p w:rsidR="002E0892" w:rsidRPr="005C3CF6" w:rsidRDefault="002E0892" w:rsidP="00D56C58">
            <w:pPr>
              <w:widowControl w:val="0"/>
              <w:autoSpaceDE w:val="0"/>
              <w:autoSpaceDN w:val="0"/>
              <w:ind w:right="80"/>
              <w:jc w:val="center"/>
              <w:rPr>
                <w:color w:val="000000"/>
                <w:sz w:val="23"/>
                <w:szCs w:val="23"/>
              </w:rPr>
            </w:pPr>
            <w:r w:rsidRPr="005C3CF6">
              <w:rPr>
                <w:color w:val="000000"/>
                <w:sz w:val="23"/>
                <w:szCs w:val="23"/>
              </w:rPr>
              <w:t>Площадки, размещаемые на территории жилой застройки</w:t>
            </w:r>
          </w:p>
        </w:tc>
        <w:tc>
          <w:tcPr>
            <w:tcW w:w="1985"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Минимальный расчетный размер площадки, м</w:t>
            </w:r>
            <w:r w:rsidRPr="005C3CF6">
              <w:rPr>
                <w:color w:val="000000"/>
                <w:sz w:val="23"/>
                <w:szCs w:val="23"/>
                <w:vertAlign w:val="superscript"/>
              </w:rPr>
              <w:t>2</w:t>
            </w:r>
            <w:r w:rsidRPr="005C3CF6">
              <w:rPr>
                <w:color w:val="000000"/>
                <w:sz w:val="23"/>
                <w:szCs w:val="23"/>
              </w:rPr>
              <w:t>/чел.</w:t>
            </w:r>
            <w:r w:rsidR="00697CA0" w:rsidRPr="005C3CF6">
              <w:rPr>
                <w:color w:val="000000"/>
                <w:sz w:val="23"/>
                <w:szCs w:val="23"/>
              </w:rPr>
              <w:t>*</w:t>
            </w:r>
          </w:p>
        </w:tc>
        <w:tc>
          <w:tcPr>
            <w:tcW w:w="1701"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Минимально допустимый размер одной площадки, м</w:t>
            </w:r>
            <w:r w:rsidRPr="005C3CF6">
              <w:rPr>
                <w:color w:val="000000"/>
                <w:sz w:val="23"/>
                <w:szCs w:val="23"/>
                <w:vertAlign w:val="superscript"/>
              </w:rPr>
              <w:t>2</w:t>
            </w:r>
          </w:p>
        </w:tc>
        <w:tc>
          <w:tcPr>
            <w:tcW w:w="1984"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Расстояние от границы площадки до окон жил</w:t>
            </w:r>
            <w:r w:rsidR="00697CA0" w:rsidRPr="005C3CF6">
              <w:rPr>
                <w:color w:val="000000"/>
                <w:sz w:val="23"/>
                <w:szCs w:val="23"/>
              </w:rPr>
              <w:t>ого дома</w:t>
            </w:r>
            <w:r w:rsidRPr="005C3CF6">
              <w:rPr>
                <w:color w:val="000000"/>
                <w:sz w:val="23"/>
                <w:szCs w:val="23"/>
              </w:rPr>
              <w:t>, м</w:t>
            </w:r>
          </w:p>
        </w:tc>
      </w:tr>
      <w:tr w:rsidR="002E0892" w:rsidRPr="005C3CF6" w:rsidTr="00E56062">
        <w:trPr>
          <w:trHeight w:val="440"/>
        </w:trPr>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игр детей дошкольного и младшего школьного возраста</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0,7</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30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12</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отдыха взрослого населения</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0,1</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15</w:t>
            </w:r>
          </w:p>
        </w:tc>
        <w:tc>
          <w:tcPr>
            <w:tcW w:w="1984" w:type="dxa"/>
            <w:vAlign w:val="center"/>
          </w:tcPr>
          <w:p w:rsidR="002E0892" w:rsidRPr="005C3CF6" w:rsidRDefault="002E0892" w:rsidP="00D56C58">
            <w:pPr>
              <w:widowControl w:val="0"/>
              <w:autoSpaceDE w:val="0"/>
              <w:autoSpaceDN w:val="0"/>
              <w:jc w:val="center"/>
              <w:rPr>
                <w:color w:val="000000"/>
                <w:sz w:val="23"/>
                <w:szCs w:val="23"/>
              </w:rPr>
            </w:pP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занятий физкультурой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w:t>
            </w:r>
            <w:r w:rsidR="00A4717C" w:rsidRPr="005C3CF6">
              <w:rPr>
                <w:color w:val="000000"/>
                <w:sz w:val="23"/>
                <w:szCs w:val="23"/>
              </w:rPr>
              <w:t>*</w:t>
            </w:r>
            <w:r w:rsidR="00697CA0" w:rsidRPr="005C3CF6">
              <w:rPr>
                <w:color w:val="000000"/>
                <w:sz w:val="23"/>
                <w:szCs w:val="23"/>
              </w:rPr>
              <w:t>*</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 – 40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хозяйственных целей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0,3</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выгула собак</w:t>
            </w:r>
            <w:r w:rsidRPr="005C3CF6">
              <w:rPr>
                <w:sz w:val="23"/>
                <w:szCs w:val="23"/>
              </w:rPr>
              <w:t xml:space="preserve"> (для комплексной застройки территории)</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0,2</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25</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40</w:t>
            </w:r>
          </w:p>
        </w:tc>
      </w:tr>
    </w:tbl>
    <w:p w:rsidR="00E56062" w:rsidRPr="005C3CF6" w:rsidRDefault="00E56062" w:rsidP="00D56C58">
      <w:pPr>
        <w:autoSpaceDE w:val="0"/>
        <w:jc w:val="both"/>
        <w:rPr>
          <w:rFonts w:eastAsia="TimesNewRomanPSMT"/>
          <w:sz w:val="28"/>
          <w:szCs w:val="28"/>
          <w:lang w:val="en-US"/>
        </w:rPr>
      </w:pPr>
      <w:r w:rsidRPr="005C3CF6">
        <w:rPr>
          <w:rFonts w:eastAsia="TimesNewRomanPSMT"/>
          <w:sz w:val="28"/>
          <w:szCs w:val="28"/>
          <w:lang w:val="en-US"/>
        </w:rPr>
        <w:t>___</w:t>
      </w:r>
      <w:r w:rsidRPr="005C3CF6">
        <w:rPr>
          <w:rFonts w:eastAsia="TimesNewRomanPSMT"/>
          <w:sz w:val="28"/>
          <w:szCs w:val="28"/>
        </w:rPr>
        <w:t>__</w:t>
      </w:r>
      <w:r w:rsidRPr="005C3CF6">
        <w:rPr>
          <w:rFonts w:eastAsia="TimesNewRomanPSMT"/>
          <w:sz w:val="28"/>
          <w:szCs w:val="28"/>
          <w:lang w:val="en-US"/>
        </w:rPr>
        <w:t>_________</w:t>
      </w:r>
      <w:r w:rsidRPr="005C3CF6">
        <w:rPr>
          <w:rFonts w:eastAsia="TimesNewRomanPSMT"/>
          <w:sz w:val="28"/>
          <w:szCs w:val="28"/>
        </w:rPr>
        <w:t>_</w:t>
      </w:r>
      <w:r w:rsidRPr="005C3CF6">
        <w:rPr>
          <w:rFonts w:eastAsia="TimesNewRomanPSMT"/>
          <w:sz w:val="28"/>
          <w:szCs w:val="28"/>
          <w:lang w:val="en-US"/>
        </w:rPr>
        <w:t>_</w:t>
      </w:r>
    </w:p>
    <w:p w:rsidR="00697CA0" w:rsidRPr="005C3CF6" w:rsidRDefault="00697CA0" w:rsidP="00D56C58">
      <w:pPr>
        <w:autoSpaceDE w:val="0"/>
        <w:ind w:right="-568"/>
        <w:jc w:val="both"/>
        <w:rPr>
          <w:rFonts w:eastAsia="TimesNewRomanPSMT"/>
        </w:rPr>
      </w:pPr>
      <w:r w:rsidRPr="005C3CF6">
        <w:rPr>
          <w:rFonts w:eastAsia="TimesNewRomanPSMT"/>
        </w:rPr>
        <w:t xml:space="preserve">*Расчет численности жителей осуществляется исходя из нормы </w:t>
      </w:r>
      <w:r w:rsidR="00B14B2D" w:rsidRPr="005C3CF6">
        <w:rPr>
          <w:rFonts w:eastAsia="TimesNewRomanPSMT"/>
        </w:rPr>
        <w:t>о</w:t>
      </w:r>
      <w:r w:rsidRPr="005C3CF6">
        <w:rPr>
          <w:rFonts w:eastAsia="TimesNewRomanPSMT"/>
        </w:rPr>
        <w:t>беспеченности жильем населения – 31 м</w:t>
      </w:r>
      <w:r w:rsidRPr="005C3CF6">
        <w:rPr>
          <w:rFonts w:eastAsia="TimesNewRomanPSMT"/>
          <w:vertAlign w:val="superscript"/>
        </w:rPr>
        <w:t>2</w:t>
      </w:r>
      <w:r w:rsidRPr="005C3CF6">
        <w:rPr>
          <w:rFonts w:eastAsia="TimesNewRomanPSMT"/>
        </w:rPr>
        <w:t>/ чел.</w:t>
      </w:r>
    </w:p>
    <w:p w:rsidR="002E0892" w:rsidRPr="005C3CF6" w:rsidRDefault="00697CA0" w:rsidP="00D56C58">
      <w:pPr>
        <w:autoSpaceDE w:val="0"/>
        <w:ind w:right="-568"/>
        <w:jc w:val="both"/>
        <w:rPr>
          <w:rFonts w:eastAsia="TimesNewRomanPSMT"/>
        </w:rPr>
      </w:pPr>
      <w:r w:rsidRPr="005C3CF6">
        <w:rPr>
          <w:rFonts w:eastAsia="TimesNewRomanPSMT"/>
        </w:rPr>
        <w:t>**</w:t>
      </w:r>
      <w:r w:rsidR="00B14B2D" w:rsidRPr="005C3CF6">
        <w:rPr>
          <w:rFonts w:eastAsia="TimesNewRomanPSMT"/>
        </w:rPr>
        <w:t>Д</w:t>
      </w:r>
      <w:r w:rsidR="00A4717C" w:rsidRPr="005C3CF6">
        <w:rPr>
          <w:rFonts w:eastAsia="TimesNewRomanPSMT"/>
        </w:rPr>
        <w:t xml:space="preserve">опускается уменьшать размер площадок для занятия физкультурой, но не более чем на </w:t>
      </w:r>
      <w:r w:rsidRPr="005C3CF6">
        <w:rPr>
          <w:rFonts w:eastAsia="TimesNewRomanPSMT"/>
        </w:rPr>
        <w:t>50</w:t>
      </w:r>
      <w:r w:rsidR="00A4717C" w:rsidRPr="005C3CF6">
        <w:rPr>
          <w:rFonts w:eastAsia="TimesNewRomanPSMT"/>
        </w:rPr>
        <w:t xml:space="preserve"> %, при наличии в границах элемента планировочной структуры объектов спорта</w:t>
      </w:r>
      <w:r w:rsidR="00B47E3D" w:rsidRPr="005C3CF6">
        <w:rPr>
          <w:rFonts w:eastAsia="TimesNewRomanPSMT"/>
        </w:rPr>
        <w:t>.</w:t>
      </w:r>
    </w:p>
    <w:p w:rsidR="00B61000" w:rsidRPr="005C3CF6" w:rsidRDefault="00B61000" w:rsidP="00D56C58">
      <w:pPr>
        <w:autoSpaceDE w:val="0"/>
        <w:spacing w:line="276" w:lineRule="auto"/>
        <w:ind w:right="-568"/>
        <w:jc w:val="center"/>
        <w:rPr>
          <w:rFonts w:eastAsia="TimesNewRomanPSMT"/>
          <w:b/>
          <w:sz w:val="28"/>
          <w:szCs w:val="28"/>
        </w:rPr>
      </w:pPr>
    </w:p>
    <w:p w:rsidR="00E56062" w:rsidRPr="005C3CF6" w:rsidRDefault="00E56062" w:rsidP="00D56C58">
      <w:pPr>
        <w:autoSpaceDE w:val="0"/>
        <w:ind w:right="-568"/>
        <w:jc w:val="center"/>
        <w:rPr>
          <w:rFonts w:eastAsia="TimesNewRomanPSMT"/>
          <w:sz w:val="28"/>
          <w:szCs w:val="28"/>
        </w:rPr>
      </w:pPr>
    </w:p>
    <w:p w:rsidR="002251BA" w:rsidRPr="005C3CF6" w:rsidRDefault="0095068C" w:rsidP="00D56C58">
      <w:pPr>
        <w:autoSpaceDE w:val="0"/>
        <w:ind w:right="-568"/>
        <w:jc w:val="center"/>
        <w:rPr>
          <w:rFonts w:eastAsia="TimesNewRomanPSMT"/>
          <w:b/>
          <w:sz w:val="28"/>
          <w:szCs w:val="28"/>
        </w:rPr>
      </w:pPr>
      <w:r w:rsidRPr="005C3CF6">
        <w:rPr>
          <w:rFonts w:eastAsia="TimesNewRomanPSMT"/>
          <w:b/>
          <w:sz w:val="28"/>
          <w:szCs w:val="28"/>
        </w:rPr>
        <w:t>2</w:t>
      </w:r>
      <w:r w:rsidR="002251BA" w:rsidRPr="005C3CF6">
        <w:rPr>
          <w:rFonts w:eastAsia="TimesNewRomanPSMT"/>
          <w:b/>
          <w:sz w:val="28"/>
          <w:szCs w:val="28"/>
        </w:rPr>
        <w:t>.</w:t>
      </w:r>
      <w:r w:rsidRPr="005C3CF6">
        <w:rPr>
          <w:rFonts w:eastAsia="TimesNewRomanPSMT"/>
          <w:b/>
          <w:sz w:val="28"/>
          <w:szCs w:val="28"/>
        </w:rPr>
        <w:t>2</w:t>
      </w:r>
      <w:r w:rsidR="002251BA" w:rsidRPr="005C3CF6">
        <w:rPr>
          <w:rFonts w:eastAsia="TimesNewRomanPSMT"/>
          <w:b/>
          <w:sz w:val="28"/>
          <w:szCs w:val="28"/>
        </w:rPr>
        <w:t xml:space="preserve"> Размещение коллективных подземных хранилищ сельскохозяйственных </w:t>
      </w:r>
      <w:proofErr w:type="spellStart"/>
      <w:r w:rsidR="002251BA" w:rsidRPr="005C3CF6">
        <w:rPr>
          <w:rFonts w:eastAsia="TimesNewRomanPSMT"/>
          <w:b/>
          <w:sz w:val="28"/>
          <w:szCs w:val="28"/>
        </w:rPr>
        <w:t>продуктовв</w:t>
      </w:r>
      <w:proofErr w:type="spellEnd"/>
      <w:r w:rsidR="002251BA" w:rsidRPr="005C3CF6">
        <w:rPr>
          <w:rFonts w:eastAsia="TimesNewRomanPSMT"/>
          <w:b/>
          <w:sz w:val="28"/>
          <w:szCs w:val="28"/>
        </w:rPr>
        <w:t xml:space="preserve"> жилых зонах поселений</w:t>
      </w:r>
    </w:p>
    <w:p w:rsidR="00817B9B" w:rsidRPr="005C3CF6" w:rsidRDefault="00817B9B" w:rsidP="00D56C58">
      <w:pPr>
        <w:autoSpaceDE w:val="0"/>
        <w:ind w:right="-568" w:firstLine="709"/>
        <w:jc w:val="both"/>
        <w:rPr>
          <w:rFonts w:eastAsia="TimesNewRomanPSMT"/>
          <w:sz w:val="28"/>
          <w:szCs w:val="28"/>
        </w:rPr>
      </w:pPr>
    </w:p>
    <w:p w:rsidR="00B61000" w:rsidRPr="005C3CF6" w:rsidRDefault="00B61000" w:rsidP="00D56C58">
      <w:pPr>
        <w:autoSpaceDE w:val="0"/>
        <w:ind w:right="-568" w:firstLine="709"/>
        <w:jc w:val="both"/>
        <w:rPr>
          <w:rFonts w:eastAsia="TimesNewRomanPSMT"/>
          <w:sz w:val="28"/>
          <w:szCs w:val="28"/>
        </w:rPr>
      </w:pPr>
    </w:p>
    <w:p w:rsidR="002251BA" w:rsidRPr="005C3CF6" w:rsidRDefault="0057672A" w:rsidP="00D56C58">
      <w:pPr>
        <w:autoSpaceDE w:val="0"/>
        <w:ind w:right="-568" w:firstLine="709"/>
        <w:jc w:val="both"/>
        <w:rPr>
          <w:rFonts w:eastAsia="TimesNewRomanPSMT"/>
          <w:sz w:val="28"/>
          <w:szCs w:val="28"/>
        </w:rPr>
      </w:pPr>
      <w:r w:rsidRPr="005C3CF6">
        <w:rPr>
          <w:rFonts w:eastAsia="TimesNewRomanPSMT"/>
          <w:sz w:val="28"/>
          <w:szCs w:val="28"/>
        </w:rPr>
        <w:t>В жилых зонах поселений н</w:t>
      </w:r>
      <w:r w:rsidR="002251BA" w:rsidRPr="005C3CF6">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C3CF6" w:rsidRDefault="00B61000" w:rsidP="00D56C58">
      <w:pPr>
        <w:autoSpaceDE w:val="0"/>
        <w:spacing w:line="276" w:lineRule="auto"/>
        <w:ind w:firstLine="851"/>
        <w:jc w:val="both"/>
        <w:rPr>
          <w:rFonts w:eastAsia="TimesNewRomanPSMT"/>
        </w:rPr>
      </w:pPr>
    </w:p>
    <w:p w:rsidR="005B65C4" w:rsidRPr="005C3CF6" w:rsidRDefault="005B65C4" w:rsidP="00D56C58">
      <w:pPr>
        <w:autoSpaceDE w:val="0"/>
        <w:ind w:firstLine="709"/>
        <w:jc w:val="both"/>
        <w:rPr>
          <w:rFonts w:eastAsia="TimesNewRomanPSMT"/>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5B65C4" w:rsidRPr="005C3CF6" w:rsidRDefault="0095068C" w:rsidP="00D56C58">
      <w:pPr>
        <w:autoSpaceDE w:val="0"/>
        <w:ind w:right="-568"/>
        <w:jc w:val="center"/>
        <w:rPr>
          <w:rFonts w:eastAsia="TimesNewRomanPSMT"/>
          <w:b/>
          <w:bCs/>
          <w:sz w:val="28"/>
          <w:szCs w:val="28"/>
        </w:rPr>
      </w:pPr>
      <w:r w:rsidRPr="005C3CF6">
        <w:rPr>
          <w:rFonts w:eastAsia="TimesNewRomanPSMT"/>
          <w:b/>
          <w:bCs/>
          <w:sz w:val="28"/>
          <w:szCs w:val="28"/>
        </w:rPr>
        <w:lastRenderedPageBreak/>
        <w:t>2.3</w:t>
      </w:r>
      <w:r w:rsidR="005B65C4" w:rsidRPr="005C3CF6">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5C3CF6" w:rsidRDefault="005B65C4" w:rsidP="00D56C5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5C3CF6" w:rsidTr="00896B6D">
        <w:trPr>
          <w:trHeight w:val="463"/>
        </w:trPr>
        <w:tc>
          <w:tcPr>
            <w:tcW w:w="2590" w:type="dxa"/>
            <w:vMerge w:val="restart"/>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Озелененные территории общего пользования</w:t>
            </w:r>
          </w:p>
          <w:p w:rsidR="005B65C4" w:rsidRPr="005C3CF6" w:rsidRDefault="005B65C4" w:rsidP="00D56C58">
            <w:pPr>
              <w:jc w:val="center"/>
              <w:rPr>
                <w:b/>
                <w:spacing w:val="-6"/>
              </w:rPr>
            </w:pPr>
          </w:p>
        </w:tc>
        <w:tc>
          <w:tcPr>
            <w:tcW w:w="6492" w:type="dxa"/>
            <w:gridSpan w:val="4"/>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Расчетные показатели по уровню урбанизации</w:t>
            </w:r>
          </w:p>
        </w:tc>
      </w:tr>
      <w:tr w:rsidR="00B61000" w:rsidRPr="005C3CF6" w:rsidTr="00896B6D">
        <w:trPr>
          <w:trHeight w:val="290"/>
        </w:trPr>
        <w:tc>
          <w:tcPr>
            <w:tcW w:w="2590" w:type="dxa"/>
            <w:vMerge/>
            <w:shd w:val="clear" w:color="auto" w:fill="FFFFFF"/>
          </w:tcPr>
          <w:p w:rsidR="005B65C4" w:rsidRPr="005C3CF6" w:rsidRDefault="005B65C4" w:rsidP="00D56C58">
            <w:pPr>
              <w:jc w:val="center"/>
              <w:rPr>
                <w:b/>
                <w:spacing w:val="-6"/>
              </w:rPr>
            </w:pPr>
          </w:p>
        </w:tc>
        <w:tc>
          <w:tcPr>
            <w:tcW w:w="1389" w:type="dxa"/>
            <w:shd w:val="clear" w:color="auto" w:fill="FFFFFF"/>
          </w:tcPr>
          <w:p w:rsidR="005B65C4" w:rsidRPr="005C3CF6" w:rsidRDefault="005B65C4" w:rsidP="00D56C58">
            <w:pPr>
              <w:jc w:val="center"/>
              <w:rPr>
                <w:b/>
                <w:spacing w:val="-6"/>
              </w:rPr>
            </w:pPr>
            <w:r w:rsidRPr="005C3CF6">
              <w:rPr>
                <w:b/>
                <w:spacing w:val="-6"/>
              </w:rPr>
              <w:t>Единица измерения</w:t>
            </w:r>
          </w:p>
        </w:tc>
        <w:tc>
          <w:tcPr>
            <w:tcW w:w="1574" w:type="dxa"/>
            <w:shd w:val="clear" w:color="auto" w:fill="FFFFFF"/>
          </w:tcPr>
          <w:p w:rsidR="005B65C4" w:rsidRPr="005C3CF6" w:rsidRDefault="005B65C4" w:rsidP="00D56C58">
            <w:pPr>
              <w:jc w:val="center"/>
              <w:rPr>
                <w:b/>
                <w:spacing w:val="-6"/>
              </w:rPr>
            </w:pPr>
            <w:r w:rsidRPr="005C3CF6">
              <w:rPr>
                <w:b/>
                <w:spacing w:val="-6"/>
              </w:rPr>
              <w:t>А</w:t>
            </w:r>
          </w:p>
        </w:tc>
        <w:tc>
          <w:tcPr>
            <w:tcW w:w="1694" w:type="dxa"/>
            <w:shd w:val="clear" w:color="auto" w:fill="FFFFFF"/>
          </w:tcPr>
          <w:p w:rsidR="005B65C4" w:rsidRPr="005C3CF6" w:rsidRDefault="005B65C4" w:rsidP="00D56C58">
            <w:pPr>
              <w:jc w:val="center"/>
              <w:rPr>
                <w:b/>
                <w:spacing w:val="-6"/>
              </w:rPr>
            </w:pPr>
            <w:r w:rsidRPr="005C3CF6">
              <w:rPr>
                <w:b/>
                <w:spacing w:val="-6"/>
              </w:rPr>
              <w:t>Б</w:t>
            </w:r>
          </w:p>
        </w:tc>
        <w:tc>
          <w:tcPr>
            <w:tcW w:w="1835" w:type="dxa"/>
            <w:shd w:val="clear" w:color="auto" w:fill="FFFFFF"/>
          </w:tcPr>
          <w:p w:rsidR="005B65C4" w:rsidRPr="005C3CF6" w:rsidRDefault="005B65C4" w:rsidP="00D56C58">
            <w:pPr>
              <w:jc w:val="center"/>
              <w:rPr>
                <w:b/>
                <w:spacing w:val="-6"/>
              </w:rPr>
            </w:pPr>
            <w:r w:rsidRPr="005C3CF6">
              <w:rPr>
                <w:b/>
                <w:spacing w:val="-6"/>
              </w:rPr>
              <w:t>В</w:t>
            </w:r>
          </w:p>
        </w:tc>
      </w:tr>
      <w:tr w:rsidR="00B61000" w:rsidRPr="005C3CF6" w:rsidTr="00896B6D">
        <w:trPr>
          <w:trHeight w:val="550"/>
        </w:trPr>
        <w:tc>
          <w:tcPr>
            <w:tcW w:w="2590" w:type="dxa"/>
          </w:tcPr>
          <w:p w:rsidR="005B65C4" w:rsidRPr="005C3CF6" w:rsidRDefault="005B65C4" w:rsidP="00D56C58">
            <w:pPr>
              <w:widowControl w:val="0"/>
              <w:rPr>
                <w:lang w:eastAsia="en-US"/>
              </w:rPr>
            </w:pPr>
          </w:p>
        </w:tc>
        <w:tc>
          <w:tcPr>
            <w:tcW w:w="1389" w:type="dxa"/>
          </w:tcPr>
          <w:p w:rsidR="005B65C4" w:rsidRPr="005C3CF6" w:rsidRDefault="005B65C4" w:rsidP="00D56C58">
            <w:pPr>
              <w:widowControl w:val="0"/>
              <w:jc w:val="center"/>
              <w:rPr>
                <w:spacing w:val="-6"/>
                <w:lang w:eastAsia="en-US"/>
              </w:rPr>
            </w:pPr>
          </w:p>
        </w:tc>
        <w:tc>
          <w:tcPr>
            <w:tcW w:w="1574" w:type="dxa"/>
          </w:tcPr>
          <w:p w:rsidR="005B65C4" w:rsidRPr="005C3CF6" w:rsidRDefault="005B65C4" w:rsidP="00D56C58">
            <w:pPr>
              <w:widowControl w:val="0"/>
              <w:jc w:val="center"/>
              <w:rPr>
                <w:spacing w:val="-6"/>
              </w:rPr>
            </w:pPr>
          </w:p>
        </w:tc>
        <w:tc>
          <w:tcPr>
            <w:tcW w:w="1694" w:type="dxa"/>
          </w:tcPr>
          <w:p w:rsidR="005B65C4" w:rsidRPr="005C3CF6" w:rsidRDefault="005B65C4" w:rsidP="00D56C58">
            <w:pPr>
              <w:widowControl w:val="0"/>
              <w:jc w:val="center"/>
              <w:rPr>
                <w:spacing w:val="-6"/>
              </w:rPr>
            </w:pPr>
          </w:p>
        </w:tc>
        <w:tc>
          <w:tcPr>
            <w:tcW w:w="1835" w:type="dxa"/>
          </w:tcPr>
          <w:p w:rsidR="005B65C4" w:rsidRPr="005C3CF6" w:rsidRDefault="005B65C4" w:rsidP="00D56C58">
            <w:pPr>
              <w:widowControl w:val="0"/>
              <w:jc w:val="center"/>
              <w:rPr>
                <w:spacing w:val="-6"/>
              </w:rPr>
            </w:pPr>
          </w:p>
        </w:tc>
      </w:tr>
      <w:tr w:rsidR="00B61000" w:rsidRPr="005C3CF6" w:rsidTr="00896B6D">
        <w:trPr>
          <w:trHeight w:val="550"/>
        </w:trPr>
        <w:tc>
          <w:tcPr>
            <w:tcW w:w="2590" w:type="dxa"/>
          </w:tcPr>
          <w:p w:rsidR="005B65C4" w:rsidRPr="005C3CF6" w:rsidRDefault="005B65C4" w:rsidP="00D56C58">
            <w:pPr>
              <w:widowControl w:val="0"/>
              <w:jc w:val="both"/>
              <w:rPr>
                <w:lang w:eastAsia="en-US"/>
              </w:rPr>
            </w:pPr>
            <w:r w:rsidRPr="005C3CF6">
              <w:rPr>
                <w:lang w:eastAsia="en-US"/>
              </w:rPr>
              <w:t>Жилых районов</w:t>
            </w:r>
          </w:p>
        </w:tc>
        <w:tc>
          <w:tcPr>
            <w:tcW w:w="1389" w:type="dxa"/>
          </w:tcPr>
          <w:p w:rsidR="005B65C4" w:rsidRPr="005C3CF6" w:rsidRDefault="005B65C4" w:rsidP="00D56C58">
            <w:pPr>
              <w:widowControl w:val="0"/>
              <w:jc w:val="center"/>
              <w:rPr>
                <w:spacing w:val="-6"/>
                <w:lang w:eastAsia="en-US"/>
              </w:rPr>
            </w:pPr>
            <w:r w:rsidRPr="005C3CF6">
              <w:rPr>
                <w:spacing w:val="-6"/>
                <w:lang w:eastAsia="en-US"/>
              </w:rPr>
              <w:t>м</w:t>
            </w:r>
            <w:r w:rsidRPr="005C3CF6">
              <w:rPr>
                <w:spacing w:val="-6"/>
                <w:vertAlign w:val="superscript"/>
                <w:lang w:eastAsia="en-US"/>
              </w:rPr>
              <w:t>2</w:t>
            </w:r>
            <w:r w:rsidRPr="005C3CF6">
              <w:rPr>
                <w:spacing w:val="-6"/>
                <w:lang w:eastAsia="en-US"/>
              </w:rPr>
              <w:t xml:space="preserve"> на 1 чел.</w:t>
            </w:r>
          </w:p>
        </w:tc>
        <w:tc>
          <w:tcPr>
            <w:tcW w:w="1574" w:type="dxa"/>
          </w:tcPr>
          <w:p w:rsidR="005B65C4" w:rsidRPr="005C3CF6" w:rsidRDefault="005B65C4" w:rsidP="00D56C58">
            <w:pPr>
              <w:widowControl w:val="0"/>
              <w:jc w:val="center"/>
              <w:rPr>
                <w:spacing w:val="-6"/>
              </w:rPr>
            </w:pPr>
            <w:r w:rsidRPr="005C3CF6">
              <w:rPr>
                <w:spacing w:val="-6"/>
              </w:rPr>
              <w:t>6</w:t>
            </w:r>
          </w:p>
        </w:tc>
        <w:tc>
          <w:tcPr>
            <w:tcW w:w="1694" w:type="dxa"/>
          </w:tcPr>
          <w:p w:rsidR="005B65C4" w:rsidRPr="005C3CF6" w:rsidRDefault="005B65C4" w:rsidP="00D56C58">
            <w:pPr>
              <w:widowControl w:val="0"/>
              <w:jc w:val="center"/>
              <w:rPr>
                <w:spacing w:val="-6"/>
              </w:rPr>
            </w:pPr>
            <w:r w:rsidRPr="005C3CF6">
              <w:rPr>
                <w:spacing w:val="-6"/>
              </w:rPr>
              <w:t>6</w:t>
            </w:r>
          </w:p>
        </w:tc>
        <w:tc>
          <w:tcPr>
            <w:tcW w:w="1835" w:type="dxa"/>
          </w:tcPr>
          <w:p w:rsidR="005B65C4" w:rsidRPr="005C3CF6" w:rsidRDefault="005B65C4" w:rsidP="00D56C58">
            <w:pPr>
              <w:widowControl w:val="0"/>
              <w:jc w:val="center"/>
              <w:rPr>
                <w:spacing w:val="-6"/>
              </w:rPr>
            </w:pPr>
            <w:r w:rsidRPr="005C3CF6">
              <w:rPr>
                <w:spacing w:val="-6"/>
              </w:rPr>
              <w:t>-</w:t>
            </w:r>
          </w:p>
          <w:p w:rsidR="005B65C4" w:rsidRPr="005C3CF6" w:rsidRDefault="005B65C4" w:rsidP="00D56C58">
            <w:pPr>
              <w:widowControl w:val="0"/>
              <w:jc w:val="center"/>
              <w:rPr>
                <w:spacing w:val="-6"/>
              </w:rPr>
            </w:pPr>
          </w:p>
        </w:tc>
      </w:tr>
    </w:tbl>
    <w:p w:rsidR="009055F6" w:rsidRDefault="009055F6" w:rsidP="00D56C58">
      <w:pPr>
        <w:ind w:right="-568" w:firstLine="709"/>
        <w:jc w:val="both"/>
        <w:rPr>
          <w:rFonts w:eastAsia="TimesNewRomanPSMT"/>
          <w:sz w:val="28"/>
          <w:szCs w:val="28"/>
        </w:rPr>
      </w:pPr>
    </w:p>
    <w:p w:rsidR="005B65C4" w:rsidRPr="005C3CF6" w:rsidRDefault="009055F6" w:rsidP="00D56C58">
      <w:pPr>
        <w:ind w:right="-568" w:firstLine="709"/>
        <w:jc w:val="both"/>
        <w:rPr>
          <w:sz w:val="28"/>
          <w:szCs w:val="28"/>
        </w:rPr>
      </w:pPr>
      <w:r>
        <w:rPr>
          <w:rFonts w:eastAsia="TimesNewRomanPSMT"/>
          <w:sz w:val="28"/>
          <w:szCs w:val="28"/>
        </w:rPr>
        <w:t>П</w:t>
      </w:r>
      <w:r w:rsidR="00907F03" w:rsidRPr="005C3CF6">
        <w:rPr>
          <w:rFonts w:eastAsia="TimesNewRomanPSMT"/>
          <w:sz w:val="28"/>
          <w:szCs w:val="28"/>
        </w:rPr>
        <w:t>римечание.</w:t>
      </w:r>
      <w:r w:rsidR="005B65C4" w:rsidRPr="005C3CF6">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C3CF6" w:rsidRDefault="005B65C4" w:rsidP="00D56C58">
      <w:pPr>
        <w:ind w:right="-568"/>
        <w:rPr>
          <w:sz w:val="28"/>
          <w:szCs w:val="28"/>
        </w:rPr>
      </w:pPr>
    </w:p>
    <w:p w:rsidR="005B65C4" w:rsidRPr="005C3CF6" w:rsidRDefault="005B65C4" w:rsidP="00D56C58">
      <w:pPr>
        <w:ind w:right="-568"/>
        <w:rPr>
          <w:color w:val="FF0000"/>
        </w:rPr>
      </w:pPr>
    </w:p>
    <w:p w:rsidR="005C4669" w:rsidRPr="005C3CF6" w:rsidRDefault="005C4669" w:rsidP="00D56C58">
      <w:pPr>
        <w:sectPr w:rsidR="005C4669" w:rsidRPr="005C3CF6" w:rsidSect="00D56C58">
          <w:pgSz w:w="11906" w:h="16838"/>
          <w:pgMar w:top="1134" w:right="1701" w:bottom="1134" w:left="1134" w:header="709" w:footer="709" w:gutter="0"/>
          <w:cols w:space="708"/>
          <w:docGrid w:linePitch="360"/>
        </w:sectPr>
      </w:pPr>
    </w:p>
    <w:p w:rsidR="005C4669" w:rsidRPr="005C3CF6" w:rsidRDefault="005C4669" w:rsidP="00D56C58">
      <w:pPr>
        <w:pStyle w:val="350"/>
        <w:jc w:val="center"/>
        <w:rPr>
          <w:sz w:val="28"/>
        </w:rPr>
      </w:pPr>
      <w:bookmarkStart w:id="15" w:name="_Toc47964075"/>
      <w:bookmarkStart w:id="16" w:name="_Toc47969363"/>
      <w:bookmarkStart w:id="17" w:name="_Toc55215547"/>
      <w:bookmarkEnd w:id="3"/>
    </w:p>
    <w:p w:rsidR="005B65C4" w:rsidRPr="005C3CF6" w:rsidRDefault="005B65C4" w:rsidP="00D56C58">
      <w:pPr>
        <w:pStyle w:val="350"/>
        <w:ind w:right="-568"/>
        <w:jc w:val="center"/>
        <w:rPr>
          <w:sz w:val="28"/>
        </w:rPr>
      </w:pPr>
      <w:r w:rsidRPr="005C3CF6">
        <w:rPr>
          <w:sz w:val="28"/>
        </w:rPr>
        <w:t>II. МАТЕРИАЛЫ ПО ОБОСНОВАНИЮ РАСЧеТНЫХ ПОКАЗАТЕЛЕЙ</w:t>
      </w:r>
      <w:r w:rsidR="00621883" w:rsidRPr="005C3CF6">
        <w:rPr>
          <w:sz w:val="28"/>
        </w:rPr>
        <w:t xml:space="preserve"> </w:t>
      </w:r>
      <w:r w:rsidRPr="005C3CF6">
        <w:rPr>
          <w:sz w:val="28"/>
        </w:rPr>
        <w:t>ГРАДОСТРОИТЕЛЬНОГО ПРОЕКТИРОВАНИЯ, СОДЕРЖАЩИХСЯ В ОСНОВНОЙ ЧАСТИ</w:t>
      </w:r>
      <w:r w:rsidR="00621883" w:rsidRPr="005C3CF6">
        <w:rPr>
          <w:sz w:val="28"/>
        </w:rPr>
        <w:t xml:space="preserve"> </w:t>
      </w:r>
      <w:r w:rsidR="005A7DAB" w:rsidRPr="005C3CF6">
        <w:rPr>
          <w:sz w:val="28"/>
        </w:rPr>
        <w:t>МЕСТНЫХ</w:t>
      </w:r>
      <w:r w:rsidR="0078459E" w:rsidRPr="005C3CF6">
        <w:rPr>
          <w:sz w:val="28"/>
        </w:rPr>
        <w:t xml:space="preserve"> НОРМАТИВОВ ГРАДОСТРОИТЕЛЬНОГО ПРОЕКТИРОВАНИЯ </w:t>
      </w:r>
      <w:r w:rsidR="005A7DAB" w:rsidRPr="005C3CF6">
        <w:rPr>
          <w:sz w:val="28"/>
        </w:rPr>
        <w:t>МУНИЦИПАЛЬНОГО ОБРАЗОВАНИЯ</w:t>
      </w:r>
      <w:r w:rsidR="00621883" w:rsidRPr="005C3CF6">
        <w:rPr>
          <w:sz w:val="28"/>
        </w:rPr>
        <w:t xml:space="preserve"> </w:t>
      </w:r>
      <w:r w:rsidR="00FB7DF5" w:rsidRPr="005C3CF6">
        <w:rPr>
          <w:color w:val="FF0000"/>
          <w:sz w:val="28"/>
        </w:rPr>
        <w:t>«</w:t>
      </w:r>
      <w:r w:rsidR="00351268" w:rsidRPr="005C3CF6">
        <w:rPr>
          <w:color w:val="FF0000"/>
          <w:sz w:val="28"/>
        </w:rPr>
        <w:t>Гламаздинский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0078459E" w:rsidRPr="005C3CF6">
        <w:rPr>
          <w:sz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1.</w:t>
      </w:r>
      <w:r w:rsidR="00621883" w:rsidRPr="005C3CF6">
        <w:rPr>
          <w:b/>
          <w:bCs/>
          <w:sz w:val="28"/>
          <w:szCs w:val="28"/>
        </w:rPr>
        <w:t xml:space="preserve"> </w:t>
      </w:r>
      <w:r w:rsidRPr="005C3CF6">
        <w:rPr>
          <w:b/>
          <w:bCs/>
          <w:sz w:val="28"/>
          <w:szCs w:val="28"/>
        </w:rPr>
        <w:t>Материалы по обоснованию</w:t>
      </w:r>
      <w:r w:rsidR="00621883" w:rsidRPr="005C3CF6">
        <w:rPr>
          <w:b/>
          <w:bCs/>
          <w:sz w:val="28"/>
          <w:szCs w:val="28"/>
        </w:rPr>
        <w:t xml:space="preserve"> </w:t>
      </w:r>
      <w:r w:rsidRPr="005C3CF6">
        <w:rPr>
          <w:b/>
          <w:bCs/>
          <w:sz w:val="28"/>
          <w:szCs w:val="28"/>
        </w:rPr>
        <w:t xml:space="preserve">расчетных показателей </w:t>
      </w: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w:t>
      </w:r>
      <w:r w:rsidR="005A7DAB" w:rsidRPr="005C3CF6">
        <w:rPr>
          <w:b/>
          <w:bCs/>
          <w:sz w:val="28"/>
          <w:szCs w:val="28"/>
        </w:rPr>
        <w:t>местного</w:t>
      </w:r>
      <w:r w:rsidRPr="005C3CF6">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для населения </w:t>
      </w:r>
      <w:r w:rsidR="005A7DAB" w:rsidRPr="005C3CF6">
        <w:rPr>
          <w:b/>
          <w:bCs/>
          <w:sz w:val="28"/>
          <w:szCs w:val="28"/>
        </w:rPr>
        <w:t>муниципального образования</w:t>
      </w:r>
      <w:r w:rsidR="00FB7DF5" w:rsidRPr="005C3CF6">
        <w:rPr>
          <w:b/>
          <w:bCs/>
          <w:sz w:val="28"/>
          <w:szCs w:val="28"/>
        </w:rPr>
        <w:t xml:space="preserve">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b/>
          <w:bCs/>
          <w:sz w:val="28"/>
          <w:szCs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5B65C4" w:rsidRPr="005C3CF6" w:rsidRDefault="005B65C4" w:rsidP="00D56C58">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w:t>
      </w:r>
      <w:r w:rsidR="005A7DAB" w:rsidRPr="005C3CF6">
        <w:rPr>
          <w:sz w:val="28"/>
          <w:szCs w:val="28"/>
        </w:rPr>
        <w:t>местного</w:t>
      </w:r>
      <w:r w:rsidRPr="005C3CF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C3CF6">
        <w:rPr>
          <w:sz w:val="28"/>
          <w:szCs w:val="28"/>
        </w:rPr>
        <w:t xml:space="preserve">муниципального образования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5C3CF6">
        <w:rPr>
          <w:sz w:val="28"/>
          <w:szCs w:val="28"/>
        </w:rPr>
        <w:t>циально-экономического развития</w:t>
      </w:r>
      <w:r w:rsidRPr="005C3CF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5C3CF6">
        <w:rPr>
          <w:sz w:val="28"/>
          <w:szCs w:val="28"/>
        </w:rPr>
        <w:t>муниципального образования Курской области</w:t>
      </w:r>
      <w:r w:rsidRPr="005C3CF6">
        <w:rPr>
          <w:sz w:val="28"/>
          <w:szCs w:val="28"/>
        </w:rPr>
        <w:t xml:space="preserve"> в части формирования объектов </w:t>
      </w:r>
      <w:r w:rsidR="00F57FCE" w:rsidRPr="005C3CF6">
        <w:rPr>
          <w:sz w:val="28"/>
          <w:szCs w:val="28"/>
        </w:rPr>
        <w:t>местного</w:t>
      </w:r>
      <w:r w:rsidRPr="005C3CF6">
        <w:rPr>
          <w:sz w:val="28"/>
          <w:szCs w:val="28"/>
        </w:rPr>
        <w:t xml:space="preserve"> значения.</w:t>
      </w:r>
    </w:p>
    <w:p w:rsidR="00F57FCE" w:rsidRPr="005C3CF6" w:rsidRDefault="00F57FCE" w:rsidP="00D56C5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5C3CF6"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Наименование, вид объекта</w:t>
            </w:r>
          </w:p>
          <w:p w:rsidR="000A03FC" w:rsidRPr="005C3CF6" w:rsidRDefault="000A03FC" w:rsidP="00D56C58">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Сельское поселение</w:t>
            </w:r>
          </w:p>
        </w:tc>
      </w:tr>
      <w:tr w:rsidR="000A03FC" w:rsidRPr="005C3CF6" w:rsidTr="00621883">
        <w:trPr>
          <w:trHeight w:val="166"/>
          <w:tblHeader/>
        </w:trPr>
        <w:tc>
          <w:tcPr>
            <w:tcW w:w="0" w:type="auto"/>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1</w:t>
            </w:r>
          </w:p>
        </w:tc>
        <w:tc>
          <w:tcPr>
            <w:tcW w:w="6270" w:type="dxa"/>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5</w:t>
            </w:r>
          </w:p>
        </w:tc>
      </w:tr>
      <w:tr w:rsidR="000A03FC" w:rsidRPr="005C3CF6" w:rsidTr="00621883">
        <w:trPr>
          <w:trHeight w:val="554"/>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электроснабжения</w:t>
            </w:r>
          </w:p>
          <w:p w:rsidR="000A03FC" w:rsidRPr="005C3CF6" w:rsidRDefault="000A03FC" w:rsidP="00D56C58">
            <w:pPr>
              <w:widowControl w:val="0"/>
              <w:jc w:val="center"/>
              <w:rPr>
                <w:b/>
                <w:sz w:val="22"/>
              </w:rPr>
            </w:pPr>
            <w:r w:rsidRPr="005C3CF6">
              <w:rPr>
                <w:sz w:val="22"/>
              </w:rPr>
              <w:t>Комплекс сооружений электроснабжения</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Предельное значение по группе «Б» получаем по формуле: </w:t>
            </w:r>
            <w:r w:rsidRPr="005C3CF6">
              <w:rPr>
                <w:color w:val="000000"/>
                <w:spacing w:val="-4"/>
                <w:sz w:val="22"/>
                <w:szCs w:val="22"/>
              </w:rPr>
              <w:t xml:space="preserve">950 кВт ч/год </w:t>
            </w:r>
          </w:p>
          <w:p w:rsidR="000A03FC" w:rsidRPr="005C3CF6" w:rsidRDefault="000A03FC" w:rsidP="00D56C58">
            <w:pPr>
              <w:jc w:val="center"/>
              <w:rPr>
                <w:bCs/>
                <w:color w:val="000000"/>
                <w:spacing w:val="-4"/>
                <w:sz w:val="22"/>
                <w:szCs w:val="22"/>
              </w:rPr>
            </w:pPr>
            <w:r w:rsidRPr="005C3CF6">
              <w:rPr>
                <w:color w:val="000000"/>
                <w:spacing w:val="-4"/>
                <w:sz w:val="22"/>
                <w:szCs w:val="22"/>
              </w:rPr>
              <w:t>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p w:rsidR="000A03FC" w:rsidRPr="005C3CF6" w:rsidRDefault="000A03FC" w:rsidP="00D56C58">
            <w:pPr>
              <w:jc w:val="center"/>
              <w:rPr>
                <w:bCs/>
                <w:color w:val="000000"/>
                <w:spacing w:val="-4"/>
                <w:sz w:val="22"/>
                <w:szCs w:val="22"/>
              </w:rPr>
            </w:pP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теплоснабжения</w:t>
            </w:r>
          </w:p>
          <w:p w:rsidR="000A03FC" w:rsidRPr="005C3CF6" w:rsidRDefault="000A03FC" w:rsidP="00D56C58">
            <w:pPr>
              <w:widowControl w:val="0"/>
              <w:jc w:val="center"/>
              <w:rPr>
                <w:sz w:val="22"/>
              </w:rPr>
            </w:pPr>
            <w:r w:rsidRPr="005C3CF6">
              <w:rPr>
                <w:sz w:val="22"/>
              </w:rPr>
              <w:t>Комплекс сооружений теплоснабжения</w:t>
            </w:r>
          </w:p>
        </w:tc>
        <w:tc>
          <w:tcPr>
            <w:tcW w:w="6270" w:type="dxa"/>
            <w:tcBorders>
              <w:top w:val="single" w:sz="2" w:space="0" w:color="auto"/>
              <w:bottom w:val="single" w:sz="2" w:space="0" w:color="auto"/>
            </w:tcBorders>
          </w:tcPr>
          <w:p w:rsidR="000A03FC" w:rsidRPr="005C3CF6" w:rsidRDefault="000A03FC" w:rsidP="00D56C58">
            <w:pPr>
              <w:jc w:val="center"/>
              <w:rPr>
                <w:spacing w:val="-6"/>
                <w:sz w:val="22"/>
                <w:szCs w:val="22"/>
              </w:rPr>
            </w:pPr>
            <w:r w:rsidRPr="005C3CF6">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5C3CF6">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5C3CF6" w:rsidRDefault="000A03FC" w:rsidP="00D56C58">
            <w:pPr>
              <w:jc w:val="center"/>
              <w:rPr>
                <w:bCs/>
                <w:spacing w:val="-6"/>
                <w:sz w:val="22"/>
                <w:szCs w:val="22"/>
              </w:rPr>
            </w:pPr>
            <w:r w:rsidRPr="005C3CF6">
              <w:rPr>
                <w:bCs/>
                <w:spacing w:val="-6"/>
                <w:sz w:val="22"/>
                <w:szCs w:val="22"/>
              </w:rPr>
              <w:t xml:space="preserve">Предельное значение по группе «Б» получаем по формуле: </w:t>
            </w:r>
          </w:p>
          <w:p w:rsidR="000A03FC" w:rsidRPr="005C3CF6" w:rsidRDefault="000A03FC" w:rsidP="00D56C58">
            <w:pPr>
              <w:jc w:val="center"/>
              <w:rPr>
                <w:bCs/>
                <w:spacing w:val="-6"/>
                <w:sz w:val="22"/>
                <w:szCs w:val="22"/>
              </w:rPr>
            </w:pPr>
            <w:r w:rsidRPr="005C3CF6">
              <w:rPr>
                <w:spacing w:val="-6"/>
                <w:sz w:val="22"/>
                <w:szCs w:val="22"/>
              </w:rPr>
              <w:t>1680 МДж/год на 1 чел.</w:t>
            </w:r>
            <w:r w:rsidRPr="005C3CF6">
              <w:rPr>
                <w:bCs/>
                <w:spacing w:val="-6"/>
                <w:sz w:val="22"/>
                <w:szCs w:val="22"/>
              </w:rPr>
              <w:t xml:space="preserve"> х К,</w:t>
            </w:r>
          </w:p>
          <w:p w:rsidR="000A03FC" w:rsidRPr="005C3CF6" w:rsidRDefault="000A03FC" w:rsidP="00D56C58">
            <w:pPr>
              <w:jc w:val="center"/>
              <w:rPr>
                <w:bCs/>
                <w:spacing w:val="-6"/>
                <w:sz w:val="22"/>
                <w:szCs w:val="22"/>
              </w:rPr>
            </w:pPr>
            <w:r w:rsidRPr="005C3CF6">
              <w:rPr>
                <w:bCs/>
                <w:spacing w:val="-6"/>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spacing w:val="-6"/>
                <w:sz w:val="22"/>
                <w:szCs w:val="22"/>
              </w:rPr>
              <w:t xml:space="preserve">Обоснование ранжирования </w:t>
            </w:r>
            <w:r w:rsidRPr="005C3CF6">
              <w:rPr>
                <w:spacing w:val="-6"/>
                <w:sz w:val="22"/>
                <w:szCs w:val="22"/>
              </w:rPr>
              <w:t>муниципальных образований</w:t>
            </w:r>
            <w:r w:rsidRPr="005C3CF6">
              <w:rPr>
                <w:bCs/>
                <w:spacing w:val="-6"/>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lastRenderedPageBreak/>
              <w:t>Объекты водоснабжения</w:t>
            </w:r>
          </w:p>
          <w:p w:rsidR="000A03FC" w:rsidRPr="005C3CF6" w:rsidRDefault="000A03FC" w:rsidP="00D56C58">
            <w:pPr>
              <w:widowControl w:val="0"/>
              <w:jc w:val="center"/>
              <w:rPr>
                <w:sz w:val="22"/>
              </w:rPr>
            </w:pPr>
            <w:r w:rsidRPr="005C3CF6">
              <w:rPr>
                <w:sz w:val="22"/>
              </w:rPr>
              <w:t>Комплекс сооружений водоснабжения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 xml:space="preserve">В соответствии с данными </w:t>
            </w:r>
            <w:proofErr w:type="spellStart"/>
            <w:r w:rsidRPr="005C3CF6">
              <w:rPr>
                <w:color w:val="000000"/>
                <w:spacing w:val="-4"/>
                <w:sz w:val="22"/>
                <w:szCs w:val="22"/>
              </w:rPr>
              <w:t>Курскстата</w:t>
            </w:r>
            <w:proofErr w:type="spellEnd"/>
            <w:r w:rsidRPr="005C3CF6">
              <w:rPr>
                <w:color w:val="000000"/>
                <w:spacing w:val="-4"/>
                <w:sz w:val="22"/>
                <w:szCs w:val="22"/>
              </w:rPr>
              <w:t xml:space="preserve"> среднесуточный отпуск воды в 2019 году в расчете на одного жителя составил 99 литров.</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bCs/>
                <w:color w:val="000000"/>
                <w:spacing w:val="-4"/>
                <w:sz w:val="22"/>
                <w:szCs w:val="22"/>
              </w:rPr>
            </w:pPr>
            <w:r w:rsidRPr="005C3CF6">
              <w:rPr>
                <w:color w:val="000000"/>
                <w:spacing w:val="-4"/>
                <w:sz w:val="22"/>
                <w:szCs w:val="22"/>
              </w:rPr>
              <w:t>99 л/</w:t>
            </w:r>
            <w:proofErr w:type="spellStart"/>
            <w:r w:rsidRPr="005C3CF6">
              <w:rPr>
                <w:color w:val="000000"/>
                <w:spacing w:val="-4"/>
                <w:sz w:val="22"/>
                <w:szCs w:val="22"/>
              </w:rPr>
              <w:t>сут</w:t>
            </w:r>
            <w:proofErr w:type="spellEnd"/>
            <w:r w:rsidRPr="005C3CF6">
              <w:rPr>
                <w:color w:val="000000"/>
                <w:spacing w:val="-4"/>
                <w:sz w:val="22"/>
                <w:szCs w:val="22"/>
              </w:rPr>
              <w:t>. 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водоотведения</w:t>
            </w:r>
          </w:p>
          <w:p w:rsidR="000A03FC" w:rsidRPr="005C3CF6" w:rsidRDefault="000A03FC" w:rsidP="00D56C58">
            <w:pPr>
              <w:widowControl w:val="0"/>
              <w:jc w:val="center"/>
              <w:rPr>
                <w:sz w:val="22"/>
              </w:rPr>
            </w:pPr>
            <w:r w:rsidRPr="005C3CF6">
              <w:rPr>
                <w:sz w:val="22"/>
              </w:rPr>
              <w:t>Комплекс сооружений водоотведения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 xml:space="preserve">В соответствии с данными </w:t>
            </w:r>
            <w:proofErr w:type="spellStart"/>
            <w:r w:rsidRPr="005C3CF6">
              <w:rPr>
                <w:color w:val="000000"/>
                <w:spacing w:val="-4"/>
                <w:sz w:val="22"/>
                <w:szCs w:val="22"/>
              </w:rPr>
              <w:t>Курскстата</w:t>
            </w:r>
            <w:proofErr w:type="spellEnd"/>
            <w:r w:rsidRPr="005C3CF6">
              <w:rPr>
                <w:color w:val="000000"/>
                <w:spacing w:val="-4"/>
                <w:sz w:val="22"/>
                <w:szCs w:val="22"/>
              </w:rPr>
              <w:t xml:space="preserve"> среднесуточный отпуск воды в 2019 году в расчете на одного жителя составил 99 литров.</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color w:val="000000"/>
                <w:spacing w:val="-4"/>
                <w:sz w:val="22"/>
                <w:szCs w:val="22"/>
              </w:rPr>
            </w:pPr>
            <w:r w:rsidRPr="005C3CF6">
              <w:rPr>
                <w:color w:val="000000"/>
                <w:spacing w:val="-4"/>
                <w:sz w:val="22"/>
                <w:szCs w:val="22"/>
              </w:rPr>
              <w:t>99 л/</w:t>
            </w:r>
            <w:proofErr w:type="spellStart"/>
            <w:r w:rsidRPr="005C3CF6">
              <w:rPr>
                <w:color w:val="000000"/>
                <w:spacing w:val="-4"/>
                <w:sz w:val="22"/>
                <w:szCs w:val="22"/>
              </w:rPr>
              <w:t>сут</w:t>
            </w:r>
            <w:proofErr w:type="spellEnd"/>
            <w:r w:rsidRPr="005C3CF6">
              <w:rPr>
                <w:color w:val="000000"/>
                <w:spacing w:val="-4"/>
                <w:sz w:val="22"/>
                <w:szCs w:val="22"/>
              </w:rPr>
              <w:t>. на 1 чел. х К,</w:t>
            </w:r>
          </w:p>
          <w:p w:rsidR="000A03FC" w:rsidRPr="005C3CF6" w:rsidRDefault="000A03FC" w:rsidP="00D56C58">
            <w:pPr>
              <w:jc w:val="center"/>
              <w:rPr>
                <w:color w:val="000000"/>
                <w:spacing w:val="-4"/>
                <w:sz w:val="22"/>
                <w:szCs w:val="22"/>
              </w:rPr>
            </w:pPr>
            <w:r w:rsidRPr="005C3CF6">
              <w:rPr>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автомобильных дорог</w:t>
            </w:r>
          </w:p>
          <w:p w:rsidR="000A03FC" w:rsidRPr="005C3CF6" w:rsidRDefault="000A03FC" w:rsidP="00D56C58">
            <w:pPr>
              <w:widowControl w:val="0"/>
              <w:jc w:val="center"/>
              <w:rPr>
                <w:sz w:val="22"/>
              </w:rPr>
            </w:pPr>
            <w:r w:rsidRPr="005C3CF6">
              <w:rPr>
                <w:sz w:val="22"/>
              </w:rPr>
              <w:t>Улично-дорожная сеть</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bCs/>
                <w:color w:val="000000"/>
                <w:spacing w:val="-4"/>
                <w:sz w:val="22"/>
                <w:szCs w:val="22"/>
              </w:rPr>
              <w:t xml:space="preserve">Плотность сети 4,0 </w:t>
            </w:r>
            <w:r w:rsidRPr="005C3CF6">
              <w:rPr>
                <w:color w:val="000000"/>
                <w:spacing w:val="-4"/>
                <w:sz w:val="22"/>
                <w:szCs w:val="22"/>
              </w:rPr>
              <w:t>км/км</w:t>
            </w:r>
            <w:r w:rsidRPr="005C3CF6">
              <w:rPr>
                <w:color w:val="000000"/>
                <w:spacing w:val="-4"/>
                <w:sz w:val="22"/>
                <w:szCs w:val="22"/>
                <w:vertAlign w:val="superscript"/>
              </w:rPr>
              <w:t>2</w:t>
            </w:r>
            <w:r w:rsidRPr="005C3CF6">
              <w:rPr>
                <w:bCs/>
                <w:color w:val="000000"/>
                <w:spacing w:val="-4"/>
                <w:sz w:val="22"/>
                <w:szCs w:val="22"/>
              </w:rPr>
              <w:t xml:space="preserve"> принята в соответствии с пунктом 1.15 </w:t>
            </w:r>
            <w:r w:rsidRPr="005C3CF6">
              <w:rPr>
                <w:color w:val="000000"/>
                <w:spacing w:val="-4"/>
                <w:sz w:val="22"/>
                <w:szCs w:val="22"/>
              </w:rPr>
              <w:t xml:space="preserve">«Руководство по проектированию городских улиц и дорог» </w:t>
            </w:r>
            <w:r w:rsidRPr="005C3CF6">
              <w:rPr>
                <w:spacing w:val="-6"/>
                <w:sz w:val="22"/>
                <w:szCs w:val="22"/>
              </w:rPr>
              <w:t xml:space="preserve">Центральный научно-исследовательский </w:t>
            </w:r>
            <w:proofErr w:type="spellStart"/>
            <w:r w:rsidRPr="005C3CF6">
              <w:rPr>
                <w:spacing w:val="-6"/>
                <w:sz w:val="22"/>
                <w:szCs w:val="22"/>
              </w:rPr>
              <w:t>ипроектный</w:t>
            </w:r>
            <w:proofErr w:type="spellEnd"/>
            <w:r w:rsidRPr="005C3CF6">
              <w:rPr>
                <w:spacing w:val="-6"/>
                <w:sz w:val="22"/>
                <w:szCs w:val="22"/>
              </w:rPr>
              <w:t xml:space="preserve"> институт по градостроительству </w:t>
            </w:r>
            <w:r w:rsidRPr="005C3CF6">
              <w:rPr>
                <w:color w:val="000000"/>
                <w:spacing w:val="-4"/>
                <w:sz w:val="22"/>
                <w:szCs w:val="22"/>
              </w:rPr>
              <w:t xml:space="preserve">(ЦНИИП Градостроительства) </w:t>
            </w:r>
            <w:proofErr w:type="spellStart"/>
            <w:r w:rsidRPr="005C3CF6">
              <w:rPr>
                <w:color w:val="000000"/>
                <w:spacing w:val="-4"/>
                <w:sz w:val="22"/>
                <w:szCs w:val="22"/>
              </w:rPr>
              <w:t>Госгражданстроя</w:t>
            </w:r>
            <w:proofErr w:type="spellEnd"/>
          </w:p>
          <w:p w:rsidR="000A03FC" w:rsidRPr="005C3CF6" w:rsidRDefault="000A03FC" w:rsidP="00D56C58">
            <w:pPr>
              <w:jc w:val="center"/>
              <w:rPr>
                <w:bCs/>
                <w:color w:val="000000"/>
                <w:spacing w:val="-4"/>
                <w:sz w:val="22"/>
                <w:szCs w:val="22"/>
              </w:rPr>
            </w:pPr>
            <w:r w:rsidRPr="005C3CF6">
              <w:rPr>
                <w:bCs/>
                <w:color w:val="000000"/>
                <w:spacing w:val="-4"/>
                <w:sz w:val="22"/>
                <w:szCs w:val="22"/>
              </w:rPr>
              <w:t>Предельное значение по группе «Б» получаем по формуле: 4,0 км/км</w:t>
            </w:r>
            <w:r w:rsidRPr="005C3CF6">
              <w:rPr>
                <w:bCs/>
                <w:color w:val="000000"/>
                <w:spacing w:val="-4"/>
                <w:sz w:val="22"/>
                <w:szCs w:val="22"/>
                <w:vertAlign w:val="superscript"/>
              </w:rPr>
              <w:t>2</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где: К - коэффициент </w:t>
            </w:r>
            <w:r w:rsidRPr="005C3CF6">
              <w:rPr>
                <w:bCs/>
                <w:spacing w:val="-6"/>
                <w:sz w:val="22"/>
                <w:szCs w:val="22"/>
              </w:rPr>
              <w:t>урбанизации</w:t>
            </w:r>
            <w:r w:rsidRPr="005C3CF6">
              <w:rPr>
                <w:bCs/>
                <w:color w:val="000000"/>
                <w:spacing w:val="-4"/>
                <w:sz w:val="22"/>
                <w:szCs w:val="22"/>
              </w:rPr>
              <w:t xml:space="preserve">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w:t>
            </w:r>
            <w:r w:rsidRPr="005C3CF6">
              <w:rPr>
                <w:bCs/>
                <w:spacing w:val="-6"/>
                <w:sz w:val="22"/>
                <w:szCs w:val="22"/>
              </w:rPr>
              <w:t>урбанизации</w:t>
            </w:r>
            <w:r w:rsidRPr="005C3CF6">
              <w:rPr>
                <w:bCs/>
                <w:color w:val="000000"/>
                <w:spacing w:val="-4"/>
                <w:sz w:val="22"/>
                <w:szCs w:val="22"/>
              </w:rPr>
              <w:t xml:space="preserve"> приведено в разделе II РНГП.</w:t>
            </w: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sz w:val="22"/>
              </w:rPr>
              <w:t xml:space="preserve">Велосипедные и </w:t>
            </w:r>
            <w:proofErr w:type="spellStart"/>
            <w:r w:rsidRPr="005C3CF6">
              <w:rPr>
                <w:sz w:val="22"/>
              </w:rPr>
              <w:t>велопешеходные</w:t>
            </w:r>
            <w:proofErr w:type="spellEnd"/>
            <w:r w:rsidRPr="005C3CF6">
              <w:rPr>
                <w:sz w:val="22"/>
              </w:rPr>
              <w:t xml:space="preserve"> дорожки</w:t>
            </w:r>
          </w:p>
        </w:tc>
        <w:tc>
          <w:tcPr>
            <w:tcW w:w="6270" w:type="dxa"/>
            <w:tcBorders>
              <w:top w:val="single" w:sz="2" w:space="0" w:color="auto"/>
              <w:bottom w:val="single" w:sz="2" w:space="0" w:color="auto"/>
            </w:tcBorders>
          </w:tcPr>
          <w:p w:rsidR="000A03FC" w:rsidRPr="005C3CF6" w:rsidRDefault="000A03FC" w:rsidP="00D56C58">
            <w:pPr>
              <w:jc w:val="center"/>
              <w:rPr>
                <w:bCs/>
                <w:color w:val="000000"/>
                <w:spacing w:val="-4"/>
                <w:sz w:val="22"/>
                <w:szCs w:val="22"/>
              </w:rPr>
            </w:pPr>
            <w:r w:rsidRPr="005C3CF6">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sz w:val="22"/>
              </w:rPr>
            </w:pPr>
            <w:r w:rsidRPr="005C3CF6">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w:t>
            </w:r>
          </w:p>
        </w:tc>
      </w:tr>
      <w:tr w:rsidR="000A03FC" w:rsidRPr="005C3CF6" w:rsidTr="00621883">
        <w:trPr>
          <w:trHeight w:val="3308"/>
        </w:trPr>
        <w:tc>
          <w:tcPr>
            <w:tcW w:w="0" w:type="auto"/>
            <w:tcBorders>
              <w:top w:val="single" w:sz="2" w:space="0" w:color="auto"/>
            </w:tcBorders>
          </w:tcPr>
          <w:p w:rsidR="000A03FC" w:rsidRPr="005C3CF6" w:rsidRDefault="000A03FC" w:rsidP="00D56C58">
            <w:pPr>
              <w:widowControl w:val="0"/>
              <w:jc w:val="center"/>
              <w:rPr>
                <w:sz w:val="22"/>
              </w:rPr>
            </w:pPr>
            <w:r w:rsidRPr="005C3CF6">
              <w:rPr>
                <w:sz w:val="22"/>
              </w:rPr>
              <w:lastRenderedPageBreak/>
              <w:t>Остановочный пункт</w:t>
            </w:r>
          </w:p>
        </w:tc>
        <w:tc>
          <w:tcPr>
            <w:tcW w:w="6270" w:type="dxa"/>
            <w:tcBorders>
              <w:top w:val="single" w:sz="2" w:space="0" w:color="auto"/>
            </w:tcBorders>
          </w:tcPr>
          <w:p w:rsidR="000A03FC" w:rsidRPr="005C3CF6" w:rsidRDefault="000A03FC" w:rsidP="00D56C58">
            <w:pPr>
              <w:jc w:val="center"/>
              <w:rPr>
                <w:spacing w:val="-4"/>
                <w:sz w:val="22"/>
                <w:szCs w:val="22"/>
              </w:rPr>
            </w:pPr>
            <w:r w:rsidRPr="005C3CF6">
              <w:rPr>
                <w:spacing w:val="-4"/>
                <w:sz w:val="22"/>
                <w:szCs w:val="22"/>
              </w:rPr>
              <w:t xml:space="preserve">Пункт 7 части 1 статьи 14 Федерального закона от </w:t>
            </w:r>
          </w:p>
          <w:p w:rsidR="000A03FC" w:rsidRPr="005C3CF6" w:rsidRDefault="000A03FC" w:rsidP="00D56C58">
            <w:pPr>
              <w:jc w:val="center"/>
              <w:rPr>
                <w:spacing w:val="-4"/>
                <w:sz w:val="22"/>
                <w:szCs w:val="22"/>
              </w:rPr>
            </w:pPr>
            <w:r w:rsidRPr="005C3CF6">
              <w:rPr>
                <w:spacing w:val="-4"/>
                <w:sz w:val="22"/>
                <w:szCs w:val="22"/>
              </w:rPr>
              <w:t xml:space="preserve">6 октября 2003 года </w:t>
            </w:r>
            <w:r w:rsidRPr="005C3CF6">
              <w:rPr>
                <w:spacing w:val="-6"/>
                <w:sz w:val="22"/>
                <w:szCs w:val="22"/>
              </w:rPr>
              <w:t>№</w:t>
            </w:r>
            <w:r w:rsidRPr="005C3CF6">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5C3CF6" w:rsidRDefault="000A03FC" w:rsidP="00D56C58">
            <w:pPr>
              <w:jc w:val="center"/>
              <w:rPr>
                <w:spacing w:val="-4"/>
                <w:sz w:val="22"/>
                <w:szCs w:val="22"/>
              </w:rPr>
            </w:pPr>
            <w:r w:rsidRPr="005C3CF6">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Населенные пункты с численностью населения менее 100 человек – не нормируется.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1 объект на каждые 1000 человек населения населенного пункта, но не менее 1 </w:t>
            </w:r>
            <w:proofErr w:type="spellStart"/>
            <w:r w:rsidRPr="005C3CF6">
              <w:rPr>
                <w:color w:val="000000"/>
                <w:spacing w:val="-4"/>
                <w:sz w:val="22"/>
                <w:szCs w:val="22"/>
              </w:rPr>
              <w:t>объекта.Принят</w:t>
            </w:r>
            <w:proofErr w:type="spellEnd"/>
            <w:r w:rsidRPr="005C3CF6">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5C3CF6" w:rsidRDefault="000A03FC" w:rsidP="00D56C58">
            <w:pPr>
              <w:jc w:val="center"/>
            </w:pPr>
            <w:r w:rsidRPr="005C3CF6">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rPr>
                <w:b/>
                <w:sz w:val="22"/>
              </w:rPr>
            </w:pPr>
            <w:r w:rsidRPr="005C3CF6">
              <w:rPr>
                <w:b/>
                <w:sz w:val="22"/>
              </w:rPr>
              <w:t>Объекты</w:t>
            </w:r>
          </w:p>
          <w:p w:rsidR="000A03FC" w:rsidRPr="005C3CF6" w:rsidRDefault="000A03FC" w:rsidP="00D56C58">
            <w:pPr>
              <w:jc w:val="center"/>
              <w:rPr>
                <w:b/>
                <w:sz w:val="22"/>
              </w:rPr>
            </w:pPr>
            <w:r w:rsidRPr="005C3CF6">
              <w:rPr>
                <w:b/>
                <w:sz w:val="22"/>
              </w:rPr>
              <w:t>ритуальных услуг</w:t>
            </w:r>
          </w:p>
          <w:p w:rsidR="000A03FC" w:rsidRPr="005C3CF6" w:rsidRDefault="000A03FC" w:rsidP="00D56C58">
            <w:pPr>
              <w:jc w:val="center"/>
            </w:pPr>
            <w:r w:rsidRPr="005C3CF6">
              <w:rPr>
                <w:sz w:val="22"/>
              </w:rPr>
              <w:t>Кладбище традиционного захоронения</w:t>
            </w:r>
          </w:p>
        </w:tc>
        <w:tc>
          <w:tcPr>
            <w:tcW w:w="6270" w:type="dxa"/>
            <w:tcBorders>
              <w:top w:val="single" w:sz="2" w:space="0" w:color="auto"/>
              <w:bottom w:val="single" w:sz="2" w:space="0" w:color="auto"/>
            </w:tcBorders>
          </w:tcPr>
          <w:p w:rsidR="000A03FC" w:rsidRPr="005C3CF6" w:rsidRDefault="00CF3B14" w:rsidP="00D56C58">
            <w:pPr>
              <w:jc w:val="center"/>
            </w:pPr>
            <w:r w:rsidRPr="005C3CF6">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5C3CF6" w:rsidRDefault="005B65C4" w:rsidP="00D56C58">
      <w:pPr>
        <w:spacing w:after="200" w:line="276" w:lineRule="auto"/>
        <w:rPr>
          <w:rFonts w:eastAsia="TimesNewRomanPSMT"/>
        </w:rPr>
        <w:sectPr w:rsidR="005B65C4" w:rsidRPr="005C3CF6" w:rsidSect="00D56C58">
          <w:headerReference w:type="default" r:id="rId13"/>
          <w:pgSz w:w="11906" w:h="16838"/>
          <w:pgMar w:top="1134" w:right="1701" w:bottom="1134" w:left="1134" w:header="709" w:footer="709" w:gutter="0"/>
          <w:cols w:space="708"/>
          <w:docGrid w:linePitch="360"/>
        </w:sectPr>
      </w:pPr>
    </w:p>
    <w:p w:rsidR="0037036D" w:rsidRPr="005C3CF6" w:rsidRDefault="0037036D" w:rsidP="00D56C58">
      <w:pPr>
        <w:autoSpaceDE w:val="0"/>
        <w:spacing w:line="276" w:lineRule="auto"/>
        <w:ind w:left="-567"/>
        <w:jc w:val="right"/>
        <w:rPr>
          <w:sz w:val="28"/>
          <w:szCs w:val="28"/>
        </w:rPr>
      </w:pPr>
    </w:p>
    <w:p w:rsidR="005B65C4" w:rsidRPr="005C3CF6" w:rsidRDefault="005B65C4" w:rsidP="00D56C58">
      <w:pPr>
        <w:pStyle w:val="360"/>
        <w:ind w:left="-567"/>
        <w:jc w:val="center"/>
        <w:rPr>
          <w:sz w:val="28"/>
        </w:rPr>
      </w:pPr>
      <w:r w:rsidRPr="005C3CF6">
        <w:rPr>
          <w:sz w:val="28"/>
        </w:rPr>
        <w:t>III. ПРАВИЛА И ОБЛАСТЬ ПРИМЕНЕНИЯ РАСЧеТНЫХ ПОКАЗАТЕЛЕЙ, СОДЕРЖАЩИХСЯ В ОСНОВНОЙ ЧАСТИ</w:t>
      </w:r>
      <w:r w:rsidR="00621883" w:rsidRPr="005C3CF6">
        <w:rPr>
          <w:sz w:val="28"/>
        </w:rPr>
        <w:t xml:space="preserve"> </w:t>
      </w:r>
      <w:r w:rsidR="00312DC4" w:rsidRPr="005C3CF6">
        <w:rPr>
          <w:sz w:val="28"/>
        </w:rPr>
        <w:t>МЕСТНЫХ</w:t>
      </w:r>
      <w:r w:rsidRPr="005C3CF6">
        <w:rPr>
          <w:sz w:val="28"/>
        </w:rPr>
        <w:t xml:space="preserve"> НОРМАТИВОВ ГРАДОСТРОИТЕЛЬНОГО ПРОЕКТИРОВАНИЯ </w:t>
      </w:r>
      <w:r w:rsidR="00FB7DF5" w:rsidRPr="005C3CF6">
        <w:rPr>
          <w:color w:val="FF0000"/>
          <w:sz w:val="28"/>
        </w:rPr>
        <w:t>«</w:t>
      </w:r>
      <w:r w:rsidR="00351268" w:rsidRPr="005C3CF6">
        <w:rPr>
          <w:color w:val="FF0000"/>
          <w:sz w:val="28"/>
        </w:rPr>
        <w:t>Гламаздинский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Pr="005C3CF6">
        <w:rPr>
          <w:sz w:val="28"/>
        </w:rPr>
        <w:t>КУРСКОЙ ОБЛАСТИ</w:t>
      </w:r>
    </w:p>
    <w:p w:rsidR="005B65C4" w:rsidRPr="005C3CF6" w:rsidRDefault="005B65C4" w:rsidP="00D56C58">
      <w:pPr>
        <w:autoSpaceDE w:val="0"/>
        <w:spacing w:line="276" w:lineRule="auto"/>
        <w:ind w:left="-567"/>
        <w:jc w:val="both"/>
      </w:pPr>
    </w:p>
    <w:p w:rsidR="005B65C4" w:rsidRPr="005C3CF6" w:rsidRDefault="00596822" w:rsidP="00D56C58">
      <w:pPr>
        <w:autoSpaceDE w:val="0"/>
        <w:ind w:left="-567" w:firstLine="709"/>
        <w:jc w:val="both"/>
        <w:rPr>
          <w:sz w:val="28"/>
          <w:szCs w:val="28"/>
        </w:rPr>
      </w:pPr>
      <w:r w:rsidRPr="005C3CF6">
        <w:rPr>
          <w:sz w:val="28"/>
          <w:szCs w:val="28"/>
        </w:rPr>
        <w:t>М</w:t>
      </w:r>
      <w:r w:rsidR="005B65C4" w:rsidRPr="005C3CF6">
        <w:rPr>
          <w:sz w:val="28"/>
          <w:szCs w:val="28"/>
        </w:rPr>
        <w:t>НГП распространяются на предлагаемые к размещению на территории муниципальн</w:t>
      </w:r>
      <w:r w:rsidRPr="005C3CF6">
        <w:rPr>
          <w:sz w:val="28"/>
          <w:szCs w:val="28"/>
        </w:rPr>
        <w:t>ого</w:t>
      </w:r>
      <w:r w:rsidR="005B65C4" w:rsidRPr="005C3CF6">
        <w:rPr>
          <w:sz w:val="28"/>
          <w:szCs w:val="28"/>
        </w:rPr>
        <w:t xml:space="preserve"> образовани</w:t>
      </w:r>
      <w:r w:rsidRPr="005C3CF6">
        <w:rPr>
          <w:sz w:val="28"/>
          <w:szCs w:val="28"/>
        </w:rPr>
        <w:t xml:space="preserve">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5B65C4" w:rsidRPr="005C3CF6">
        <w:rPr>
          <w:sz w:val="28"/>
          <w:szCs w:val="28"/>
        </w:rPr>
        <w:t xml:space="preserve"> Курской области объекты </w:t>
      </w:r>
      <w:r w:rsidRPr="005C3CF6">
        <w:rPr>
          <w:sz w:val="28"/>
          <w:szCs w:val="28"/>
        </w:rPr>
        <w:t>местного</w:t>
      </w:r>
      <w:r w:rsidR="005B65C4" w:rsidRPr="005C3CF6">
        <w:rPr>
          <w:sz w:val="28"/>
          <w:szCs w:val="28"/>
        </w:rPr>
        <w:t xml:space="preserve"> значения, относящиеся к областям, указанным в </w:t>
      </w:r>
      <w:hyperlink r:id="rId14" w:anchor="dst101686" w:history="1">
        <w:r w:rsidR="005B65C4" w:rsidRPr="005C3CF6">
          <w:rPr>
            <w:rStyle w:val="ab"/>
            <w:color w:val="auto"/>
            <w:sz w:val="28"/>
            <w:szCs w:val="28"/>
            <w:u w:val="none"/>
          </w:rPr>
          <w:t xml:space="preserve">статье </w:t>
        </w:r>
      </w:hyperlink>
      <w:r w:rsidRPr="005C3CF6">
        <w:rPr>
          <w:rStyle w:val="ab"/>
          <w:color w:val="auto"/>
          <w:sz w:val="28"/>
          <w:szCs w:val="28"/>
          <w:u w:val="none"/>
        </w:rPr>
        <w:t>23</w:t>
      </w:r>
      <w:r w:rsidR="005B65C4" w:rsidRPr="005C3CF6">
        <w:rPr>
          <w:sz w:val="28"/>
          <w:szCs w:val="28"/>
        </w:rPr>
        <w:t> Градостроительного кодекса Российской Федерации.</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применяются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w:t>
      </w:r>
      <w:r w:rsidR="00596822" w:rsidRPr="005C3CF6">
        <w:rPr>
          <w:rFonts w:eastAsia="TimesNewRomanPSMT"/>
          <w:sz w:val="28"/>
          <w:szCs w:val="28"/>
        </w:rPr>
        <w:t xml:space="preserve">муниципального образования </w:t>
      </w:r>
      <w:r w:rsidR="00FB7DF5" w:rsidRPr="005C3CF6">
        <w:rPr>
          <w:color w:val="FF0000"/>
          <w:sz w:val="28"/>
          <w:szCs w:val="28"/>
        </w:rPr>
        <w:t>«</w:t>
      </w:r>
      <w:proofErr w:type="spellStart"/>
      <w:r w:rsidR="00351268" w:rsidRPr="005C3CF6">
        <w:rPr>
          <w:color w:val="FF0000"/>
          <w:sz w:val="28"/>
          <w:szCs w:val="28"/>
        </w:rPr>
        <w:t>Гламаздинский</w:t>
      </w:r>
      <w:proofErr w:type="spellEnd"/>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rFonts w:eastAsia="TimesNewRomanPSMT"/>
          <w:sz w:val="28"/>
          <w:szCs w:val="28"/>
        </w:rPr>
        <w:t>Курской области: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планируемого размещения и реконструкции объектов </w:t>
      </w:r>
      <w:r w:rsidR="00596822" w:rsidRPr="005C3CF6">
        <w:rPr>
          <w:rFonts w:eastAsia="TimesNewRomanPSMT"/>
          <w:sz w:val="28"/>
          <w:szCs w:val="28"/>
        </w:rPr>
        <w:t>местного</w:t>
      </w:r>
      <w:r w:rsidRPr="005C3CF6">
        <w:rPr>
          <w:rFonts w:eastAsia="TimesNewRomanPSMT"/>
          <w:sz w:val="28"/>
          <w:szCs w:val="28"/>
        </w:rPr>
        <w:t xml:space="preserve"> значения по областям;</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5C3CF6">
        <w:rPr>
          <w:rFonts w:eastAsia="TimesNewRomanPSMT"/>
          <w:sz w:val="28"/>
          <w:szCs w:val="28"/>
        </w:rPr>
        <w:t>местного</w:t>
      </w:r>
      <w:r w:rsidRPr="005C3CF6">
        <w:rPr>
          <w:rFonts w:eastAsia="TimesNewRomanPSMT"/>
          <w:sz w:val="28"/>
          <w:szCs w:val="28"/>
        </w:rPr>
        <w:t xml:space="preserve"> значения) для обеспечения нормативной доступности терр</w:t>
      </w:r>
      <w:r w:rsidR="00234DD3" w:rsidRPr="005C3CF6">
        <w:rPr>
          <w:rFonts w:eastAsia="TimesNewRomanPSMT"/>
          <w:sz w:val="28"/>
          <w:szCs w:val="28"/>
        </w:rPr>
        <w:t>иторий для нормируемых объектов;</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5C3CF6">
        <w:rPr>
          <w:rFonts w:eastAsia="TimesNewRomanPSMT"/>
          <w:sz w:val="28"/>
          <w:szCs w:val="28"/>
        </w:rPr>
        <w:t>местного</w:t>
      </w:r>
      <w:r w:rsidRPr="005C3CF6">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5C3CF6">
        <w:rPr>
          <w:rFonts w:eastAsia="TimesNewRomanPSMT"/>
          <w:sz w:val="28"/>
          <w:szCs w:val="28"/>
        </w:rPr>
        <w:t xml:space="preserve">дорогам </w:t>
      </w:r>
      <w:r w:rsidR="00F20462" w:rsidRPr="005C3CF6">
        <w:rPr>
          <w:rFonts w:eastAsia="TimesNewRomanPSMT"/>
          <w:sz w:val="28"/>
          <w:szCs w:val="28"/>
        </w:rPr>
        <w:t>местного</w:t>
      </w:r>
      <w:r w:rsidR="00234DD3" w:rsidRPr="005C3CF6">
        <w:rPr>
          <w:rFonts w:eastAsia="TimesNewRomanPSMT"/>
          <w:sz w:val="28"/>
          <w:szCs w:val="28"/>
        </w:rPr>
        <w:t xml:space="preserve">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5C3CF6">
        <w:rPr>
          <w:rFonts w:eastAsia="TimesNewRomanPSMT"/>
          <w:sz w:val="28"/>
          <w:szCs w:val="28"/>
        </w:rPr>
        <w:t>местного</w:t>
      </w:r>
      <w:r w:rsidRPr="005C3CF6">
        <w:rPr>
          <w:rFonts w:eastAsia="TimesNewRomanPSMT"/>
          <w:sz w:val="28"/>
          <w:szCs w:val="28"/>
        </w:rPr>
        <w:t xml:space="preserve"> значения в соответствии с документами территориального планирования.</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учитываются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w:t>
      </w:r>
      <w:r w:rsidR="00234DD3" w:rsidRPr="005C3CF6">
        <w:rPr>
          <w:rFonts w:eastAsia="TimesNewRomanPSMT"/>
          <w:sz w:val="28"/>
          <w:szCs w:val="28"/>
        </w:rPr>
        <w:t xml:space="preserve"> Курской</w:t>
      </w:r>
      <w:r w:rsidR="00232603" w:rsidRPr="005C3CF6">
        <w:rPr>
          <w:rFonts w:eastAsia="TimesNewRomanPSMT"/>
          <w:sz w:val="28"/>
          <w:szCs w:val="28"/>
        </w:rPr>
        <w:t xml:space="preserve"> </w:t>
      </w:r>
      <w:r w:rsidR="00234DD3" w:rsidRPr="005C3CF6">
        <w:rPr>
          <w:rFonts w:eastAsia="TimesNewRomanPSMT"/>
          <w:sz w:val="28"/>
          <w:szCs w:val="28"/>
        </w:rPr>
        <w:t>области</w:t>
      </w:r>
      <w:r w:rsidRPr="005C3CF6">
        <w:rPr>
          <w:rFonts w:eastAsia="TimesNewRomanPSMT"/>
          <w:sz w:val="28"/>
          <w:szCs w:val="28"/>
        </w:rPr>
        <w:t>:</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5C3CF6">
        <w:rPr>
          <w:rFonts w:eastAsia="TimesNewRomanPSMT"/>
          <w:sz w:val="28"/>
          <w:szCs w:val="28"/>
        </w:rPr>
        <w:t xml:space="preserve"> водоотведения, теплоснабжения);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При отмене и (или) изменении нормативных правовых актов, на которые дается ссылка в </w:t>
      </w:r>
      <w:r w:rsidR="00596822" w:rsidRPr="005C3CF6">
        <w:rPr>
          <w:rFonts w:eastAsia="TimesNewRomanPSMT"/>
          <w:sz w:val="28"/>
          <w:szCs w:val="28"/>
        </w:rPr>
        <w:t>М</w:t>
      </w:r>
      <w:r w:rsidRPr="005C3CF6">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sectPr w:rsidR="005B65C4" w:rsidRPr="005C3CF6" w:rsidSect="00D56C58">
          <w:pgSz w:w="11906" w:h="16838"/>
          <w:pgMar w:top="1134" w:right="1134" w:bottom="1134" w:left="1701" w:header="709" w:footer="709" w:gutter="0"/>
          <w:cols w:space="708"/>
          <w:docGrid w:linePitch="360"/>
        </w:sectPr>
      </w:pPr>
    </w:p>
    <w:p w:rsidR="005B65C4" w:rsidRPr="005C3CF6" w:rsidRDefault="005E4BC2" w:rsidP="00D56C58">
      <w:pPr>
        <w:pStyle w:val="270"/>
        <w:ind w:left="-567"/>
        <w:jc w:val="left"/>
        <w:rPr>
          <w:b w:val="0"/>
          <w:sz w:val="28"/>
          <w:szCs w:val="28"/>
        </w:rPr>
      </w:pPr>
      <w:r w:rsidRPr="005C3CF6">
        <w:rPr>
          <w:b w:val="0"/>
          <w:sz w:val="28"/>
          <w:szCs w:val="28"/>
        </w:rPr>
        <w:lastRenderedPageBreak/>
        <w:t xml:space="preserve">                                                                                          </w:t>
      </w:r>
      <w:r w:rsidR="005B65C4" w:rsidRPr="005C3CF6">
        <w:rPr>
          <w:b w:val="0"/>
          <w:sz w:val="28"/>
          <w:szCs w:val="28"/>
        </w:rPr>
        <w:t xml:space="preserve">Приложение  </w:t>
      </w:r>
    </w:p>
    <w:p w:rsidR="005E4BC2" w:rsidRPr="005C3CF6" w:rsidRDefault="00F225D0" w:rsidP="00D56C58">
      <w:pPr>
        <w:pStyle w:val="270"/>
        <w:ind w:left="-567"/>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 xml:space="preserve">нормативам градостроительного </w:t>
      </w:r>
    </w:p>
    <w:p w:rsidR="00F225D0" w:rsidRPr="005C3CF6" w:rsidRDefault="00F225D0" w:rsidP="00D56C58">
      <w:pPr>
        <w:pStyle w:val="270"/>
        <w:ind w:left="-567"/>
        <w:rPr>
          <w:b w:val="0"/>
          <w:sz w:val="28"/>
          <w:szCs w:val="28"/>
        </w:rPr>
      </w:pPr>
      <w:r w:rsidRPr="005C3CF6">
        <w:rPr>
          <w:b w:val="0"/>
          <w:sz w:val="28"/>
          <w:szCs w:val="28"/>
        </w:rPr>
        <w:t>проектирования Курской области</w:t>
      </w:r>
    </w:p>
    <w:p w:rsidR="005B65C4" w:rsidRPr="005C3CF6" w:rsidRDefault="005B65C4" w:rsidP="00D56C58">
      <w:pPr>
        <w:pStyle w:val="320"/>
        <w:ind w:left="-567"/>
      </w:pPr>
    </w:p>
    <w:p w:rsidR="005B65C4" w:rsidRPr="005C3CF6" w:rsidRDefault="005B65C4" w:rsidP="00D56C58">
      <w:pPr>
        <w:ind w:left="-567" w:firstLine="709"/>
        <w:jc w:val="center"/>
        <w:rPr>
          <w:b/>
          <w:sz w:val="28"/>
          <w:szCs w:val="28"/>
        </w:rPr>
      </w:pPr>
    </w:p>
    <w:p w:rsidR="005B65C4" w:rsidRPr="005C3CF6" w:rsidRDefault="005B65C4" w:rsidP="00D56C58">
      <w:pPr>
        <w:ind w:left="-567"/>
        <w:jc w:val="center"/>
        <w:rPr>
          <w:b/>
          <w:sz w:val="28"/>
          <w:szCs w:val="28"/>
        </w:rPr>
      </w:pPr>
      <w:r w:rsidRPr="005C3CF6">
        <w:rPr>
          <w:b/>
          <w:sz w:val="28"/>
          <w:szCs w:val="28"/>
        </w:rPr>
        <w:t>ПЕРЕЧЕНЬ</w:t>
      </w:r>
    </w:p>
    <w:p w:rsidR="005B65C4" w:rsidRPr="005C3CF6" w:rsidRDefault="005B65C4" w:rsidP="00D56C58">
      <w:pPr>
        <w:ind w:left="-567"/>
        <w:jc w:val="center"/>
        <w:rPr>
          <w:b/>
          <w:sz w:val="28"/>
          <w:szCs w:val="28"/>
        </w:rPr>
      </w:pPr>
      <w:r w:rsidRPr="005C3CF6">
        <w:rPr>
          <w:b/>
          <w:sz w:val="28"/>
          <w:szCs w:val="28"/>
        </w:rPr>
        <w:t>используемых терминов и определений</w:t>
      </w:r>
    </w:p>
    <w:p w:rsidR="005B65C4" w:rsidRPr="005C3CF6" w:rsidRDefault="005B65C4" w:rsidP="00D56C58">
      <w:pPr>
        <w:ind w:left="-567" w:firstLine="709"/>
        <w:jc w:val="center"/>
        <w:rPr>
          <w:b/>
          <w:sz w:val="28"/>
          <w:szCs w:val="28"/>
        </w:rPr>
      </w:pPr>
    </w:p>
    <w:p w:rsidR="005B65C4" w:rsidRPr="005C3CF6" w:rsidRDefault="005B65C4" w:rsidP="00D56C58">
      <w:pPr>
        <w:autoSpaceDE w:val="0"/>
        <w:ind w:left="-567"/>
        <w:jc w:val="both"/>
        <w:rPr>
          <w:sz w:val="28"/>
          <w:szCs w:val="28"/>
        </w:rPr>
      </w:pPr>
    </w:p>
    <w:p w:rsidR="005B65C4" w:rsidRPr="005C3CF6" w:rsidRDefault="005B65C4" w:rsidP="00D56C58">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5B65C4" w:rsidRPr="005C3CF6" w:rsidRDefault="005B65C4" w:rsidP="00D56C58">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5C3CF6" w:rsidRDefault="005B65C4" w:rsidP="00D56C58">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5C3CF6" w:rsidRDefault="005B65C4" w:rsidP="00D56C58">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5C3CF6" w:rsidRDefault="005B65C4" w:rsidP="00D56C58">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5C3CF6" w:rsidRDefault="005B65C4" w:rsidP="00D56C58">
      <w:pPr>
        <w:autoSpaceDE w:val="0"/>
        <w:ind w:left="-567" w:firstLine="709"/>
        <w:rPr>
          <w:sz w:val="28"/>
          <w:szCs w:val="28"/>
        </w:rPr>
      </w:pPr>
    </w:p>
    <w:p w:rsidR="005B65C4" w:rsidRPr="005C3CF6" w:rsidRDefault="005B65C4" w:rsidP="00D56C58">
      <w:pPr>
        <w:autoSpaceDE w:val="0"/>
        <w:ind w:firstLine="709"/>
        <w:jc w:val="both"/>
        <w:rPr>
          <w:sz w:val="28"/>
          <w:szCs w:val="28"/>
        </w:rPr>
        <w:sectPr w:rsidR="005B65C4" w:rsidRPr="005C3CF6" w:rsidSect="008300CC">
          <w:headerReference w:type="first" r:id="rId15"/>
          <w:pgSz w:w="11906" w:h="16838"/>
          <w:pgMar w:top="1134" w:right="1134" w:bottom="1134" w:left="1701" w:header="709" w:footer="709" w:gutter="0"/>
          <w:pgNumType w:start="34"/>
          <w:cols w:space="708"/>
          <w:titlePg/>
          <w:docGrid w:linePitch="360"/>
        </w:sectPr>
      </w:pPr>
      <w:bookmarkStart w:id="18" w:name="_GoBack"/>
      <w:bookmarkEnd w:id="18"/>
    </w:p>
    <w:p w:rsidR="005B65C4" w:rsidRPr="005C3CF6" w:rsidRDefault="00887332" w:rsidP="00D56C58">
      <w:pPr>
        <w:pStyle w:val="270"/>
        <w:ind w:left="4962"/>
        <w:jc w:val="center"/>
        <w:rPr>
          <w:b w:val="0"/>
          <w:sz w:val="28"/>
          <w:szCs w:val="28"/>
        </w:rPr>
      </w:pPr>
      <w:r w:rsidRPr="005C3CF6">
        <w:rPr>
          <w:b w:val="0"/>
          <w:sz w:val="28"/>
          <w:szCs w:val="28"/>
        </w:rPr>
        <w:lastRenderedPageBreak/>
        <w:t>П</w:t>
      </w:r>
      <w:r w:rsidR="005B65C4" w:rsidRPr="005C3CF6">
        <w:rPr>
          <w:b w:val="0"/>
          <w:sz w:val="28"/>
          <w:szCs w:val="28"/>
        </w:rPr>
        <w:t xml:space="preserve">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pStyle w:val="340"/>
      </w:pPr>
    </w:p>
    <w:p w:rsidR="005B65C4" w:rsidRPr="005C3CF6" w:rsidRDefault="005B65C4" w:rsidP="00D56C58">
      <w:pPr>
        <w:autoSpaceDE w:val="0"/>
        <w:spacing w:line="276" w:lineRule="auto"/>
        <w:ind w:left="720"/>
        <w:jc w:val="center"/>
        <w:rPr>
          <w:b/>
          <w:bCs/>
          <w:sz w:val="28"/>
          <w:szCs w:val="28"/>
        </w:rPr>
      </w:pPr>
    </w:p>
    <w:p w:rsidR="005B65C4" w:rsidRPr="005C3CF6" w:rsidRDefault="005B65C4" w:rsidP="00D56C58">
      <w:pPr>
        <w:autoSpaceDE w:val="0"/>
        <w:spacing w:line="276" w:lineRule="auto"/>
        <w:ind w:left="720"/>
        <w:jc w:val="center"/>
        <w:rPr>
          <w:b/>
          <w:bCs/>
          <w:sz w:val="28"/>
          <w:szCs w:val="28"/>
        </w:rPr>
      </w:pPr>
      <w:r w:rsidRPr="005C3CF6">
        <w:rPr>
          <w:b/>
          <w:bCs/>
          <w:sz w:val="28"/>
          <w:szCs w:val="28"/>
        </w:rPr>
        <w:t>ПЕРЕЧЕНЬ</w:t>
      </w:r>
    </w:p>
    <w:p w:rsidR="005B65C4" w:rsidRPr="005C3CF6" w:rsidRDefault="005B65C4" w:rsidP="00D56C58">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5B65C4" w:rsidRPr="005C3CF6" w:rsidRDefault="005B65C4" w:rsidP="00D56C5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5C3CF6" w:rsidTr="00B013EA">
        <w:tc>
          <w:tcPr>
            <w:tcW w:w="838" w:type="dxa"/>
            <w:vAlign w:val="center"/>
          </w:tcPr>
          <w:p w:rsidR="005B65C4" w:rsidRPr="005C3CF6" w:rsidRDefault="005B65C4" w:rsidP="00D56C58">
            <w:pPr>
              <w:autoSpaceDE w:val="0"/>
              <w:spacing w:line="276" w:lineRule="auto"/>
              <w:jc w:val="center"/>
              <w:rPr>
                <w:b/>
              </w:rPr>
            </w:pPr>
            <w:r w:rsidRPr="005C3CF6">
              <w:rPr>
                <w:b/>
              </w:rPr>
              <w:t xml:space="preserve">№ </w:t>
            </w:r>
            <w:proofErr w:type="spellStart"/>
            <w:r w:rsidRPr="005C3CF6">
              <w:rPr>
                <w:b/>
              </w:rPr>
              <w:t>п.п</w:t>
            </w:r>
            <w:proofErr w:type="spellEnd"/>
          </w:p>
        </w:tc>
        <w:tc>
          <w:tcPr>
            <w:tcW w:w="8115" w:type="dxa"/>
            <w:vAlign w:val="center"/>
          </w:tcPr>
          <w:p w:rsidR="005B65C4" w:rsidRPr="005C3CF6" w:rsidRDefault="005B65C4" w:rsidP="00D56C58">
            <w:pPr>
              <w:autoSpaceDE w:val="0"/>
              <w:spacing w:line="276" w:lineRule="auto"/>
              <w:jc w:val="center"/>
              <w:rPr>
                <w:b/>
              </w:rPr>
            </w:pPr>
            <w:r w:rsidRPr="005C3CF6">
              <w:rPr>
                <w:b/>
              </w:rPr>
              <w:t>Наименование нормируемых объектов местного значения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1</w:t>
            </w:r>
          </w:p>
        </w:tc>
        <w:tc>
          <w:tcPr>
            <w:tcW w:w="8115" w:type="dxa"/>
            <w:vAlign w:val="center"/>
          </w:tcPr>
          <w:p w:rsidR="005B65C4" w:rsidRPr="005C3CF6" w:rsidRDefault="005B65C4" w:rsidP="00D56C58">
            <w:pPr>
              <w:autoSpaceDE w:val="0"/>
              <w:spacing w:line="276" w:lineRule="auto"/>
            </w:pPr>
            <w:r w:rsidRPr="005C3CF6">
              <w:t>Комплекс сооружений электроснабжения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2</w:t>
            </w:r>
          </w:p>
        </w:tc>
        <w:tc>
          <w:tcPr>
            <w:tcW w:w="8115" w:type="dxa"/>
            <w:vAlign w:val="center"/>
          </w:tcPr>
          <w:p w:rsidR="005B65C4" w:rsidRPr="005C3CF6" w:rsidRDefault="005B65C4" w:rsidP="00D56C58">
            <w:pPr>
              <w:autoSpaceDE w:val="0"/>
              <w:spacing w:line="276" w:lineRule="auto"/>
            </w:pPr>
            <w:r w:rsidRPr="005C3CF6">
              <w:t>Комплекс сооружений теплоснабжения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3</w:t>
            </w:r>
          </w:p>
        </w:tc>
        <w:tc>
          <w:tcPr>
            <w:tcW w:w="8115" w:type="dxa"/>
            <w:vAlign w:val="center"/>
          </w:tcPr>
          <w:p w:rsidR="005B65C4" w:rsidRPr="005C3CF6" w:rsidRDefault="005B65C4" w:rsidP="00D56C58">
            <w:pPr>
              <w:autoSpaceDE w:val="0"/>
              <w:spacing w:line="276" w:lineRule="auto"/>
            </w:pPr>
            <w:r w:rsidRPr="005C3CF6">
              <w:t>Комплекс сооружений водоснабжения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4</w:t>
            </w:r>
          </w:p>
        </w:tc>
        <w:tc>
          <w:tcPr>
            <w:tcW w:w="8115" w:type="dxa"/>
            <w:vAlign w:val="center"/>
          </w:tcPr>
          <w:p w:rsidR="005B65C4" w:rsidRPr="005C3CF6" w:rsidRDefault="005B65C4" w:rsidP="00D56C58">
            <w:pPr>
              <w:autoSpaceDE w:val="0"/>
              <w:spacing w:line="276" w:lineRule="auto"/>
            </w:pPr>
            <w:r w:rsidRPr="005C3CF6">
              <w:t>Комплекс сооружений водоотведения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5</w:t>
            </w:r>
          </w:p>
        </w:tc>
        <w:tc>
          <w:tcPr>
            <w:tcW w:w="8115" w:type="dxa"/>
            <w:vAlign w:val="center"/>
          </w:tcPr>
          <w:p w:rsidR="005B65C4" w:rsidRPr="005C3CF6" w:rsidRDefault="005B65C4" w:rsidP="00D56C58">
            <w:pPr>
              <w:autoSpaceDE w:val="0"/>
              <w:spacing w:line="276" w:lineRule="auto"/>
            </w:pPr>
            <w:r w:rsidRPr="005C3CF6">
              <w:t>Улично-дорожная сеть</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6</w:t>
            </w:r>
          </w:p>
        </w:tc>
        <w:tc>
          <w:tcPr>
            <w:tcW w:w="8115" w:type="dxa"/>
            <w:vAlign w:val="center"/>
          </w:tcPr>
          <w:p w:rsidR="005B65C4" w:rsidRPr="005C3CF6" w:rsidRDefault="005B65C4" w:rsidP="00D56C58">
            <w:pPr>
              <w:autoSpaceDE w:val="0"/>
              <w:spacing w:line="276" w:lineRule="auto"/>
            </w:pPr>
            <w:r w:rsidRPr="005C3CF6">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7</w:t>
            </w:r>
          </w:p>
        </w:tc>
        <w:tc>
          <w:tcPr>
            <w:tcW w:w="8115" w:type="dxa"/>
            <w:vAlign w:val="center"/>
          </w:tcPr>
          <w:p w:rsidR="005B65C4" w:rsidRPr="005C3CF6" w:rsidRDefault="005B65C4" w:rsidP="00D56C58">
            <w:pPr>
              <w:autoSpaceDE w:val="0"/>
              <w:spacing w:line="276" w:lineRule="auto"/>
            </w:pPr>
            <w:r w:rsidRPr="005C3CF6">
              <w:t>Остановочный пункт</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8</w:t>
            </w:r>
          </w:p>
        </w:tc>
        <w:tc>
          <w:tcPr>
            <w:tcW w:w="8115" w:type="dxa"/>
            <w:vAlign w:val="center"/>
          </w:tcPr>
          <w:p w:rsidR="005B65C4" w:rsidRPr="005C3CF6" w:rsidRDefault="005B65C4" w:rsidP="00D56C58">
            <w:pPr>
              <w:autoSpaceDE w:val="0"/>
              <w:spacing w:line="276" w:lineRule="auto"/>
            </w:pPr>
            <w:r w:rsidRPr="005C3CF6">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9</w:t>
            </w:r>
          </w:p>
        </w:tc>
        <w:tc>
          <w:tcPr>
            <w:tcW w:w="8115" w:type="dxa"/>
            <w:vAlign w:val="center"/>
          </w:tcPr>
          <w:p w:rsidR="005B65C4" w:rsidRPr="005C3CF6" w:rsidRDefault="005B65C4" w:rsidP="00D56C58">
            <w:pPr>
              <w:autoSpaceDE w:val="0"/>
              <w:spacing w:line="276" w:lineRule="auto"/>
            </w:pPr>
            <w:r w:rsidRPr="005C3CF6">
              <w:t>Кладбище традиционного захоронения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10</w:t>
            </w:r>
          </w:p>
        </w:tc>
        <w:tc>
          <w:tcPr>
            <w:tcW w:w="8115" w:type="dxa"/>
            <w:vAlign w:val="center"/>
          </w:tcPr>
          <w:p w:rsidR="005B65C4" w:rsidRPr="005C3CF6" w:rsidRDefault="005B65C4" w:rsidP="00D56C58">
            <w:pPr>
              <w:autoSpaceDE w:val="0"/>
              <w:spacing w:line="276" w:lineRule="auto"/>
            </w:pPr>
            <w:r w:rsidRPr="005C3CF6">
              <w:t>Специализированная служба по вопросам похоронного дела</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11</w:t>
            </w:r>
          </w:p>
        </w:tc>
        <w:tc>
          <w:tcPr>
            <w:tcW w:w="8115" w:type="dxa"/>
            <w:vAlign w:val="center"/>
          </w:tcPr>
          <w:p w:rsidR="005B65C4" w:rsidRPr="005C3CF6" w:rsidRDefault="005B65C4" w:rsidP="00D56C58">
            <w:pPr>
              <w:autoSpaceDE w:val="0"/>
              <w:spacing w:line="276" w:lineRule="auto"/>
            </w:pPr>
            <w:r w:rsidRPr="005C3CF6">
              <w:t>Аптеки</w:t>
            </w:r>
          </w:p>
        </w:tc>
      </w:tr>
    </w:tbl>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sectPr w:rsidR="005B65C4" w:rsidRPr="005C3CF6" w:rsidSect="008300CC">
          <w:pgSz w:w="11906" w:h="16838"/>
          <w:pgMar w:top="1134" w:right="1134" w:bottom="1134" w:left="1701" w:header="709" w:footer="709" w:gutter="0"/>
          <w:pgNumType w:start="35"/>
          <w:cols w:space="708"/>
          <w:titlePg/>
          <w:docGrid w:linePitch="360"/>
        </w:sectPr>
      </w:pPr>
    </w:p>
    <w:p w:rsidR="005B65C4" w:rsidRPr="005C3CF6" w:rsidRDefault="005B65C4" w:rsidP="00D56C58">
      <w:pPr>
        <w:pStyle w:val="270"/>
        <w:ind w:left="4962"/>
        <w:jc w:val="center"/>
        <w:rPr>
          <w:b w:val="0"/>
          <w:sz w:val="28"/>
          <w:szCs w:val="28"/>
        </w:rPr>
      </w:pPr>
      <w:r w:rsidRPr="005C3CF6">
        <w:rPr>
          <w:b w:val="0"/>
          <w:sz w:val="28"/>
          <w:szCs w:val="28"/>
        </w:rPr>
        <w:lastRenderedPageBreak/>
        <w:t xml:space="preserve">Приложение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59682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autoSpaceDE w:val="0"/>
        <w:spacing w:line="276" w:lineRule="auto"/>
        <w:rPr>
          <w:rFonts w:eastAsia="TimesNewRomanPSMT"/>
        </w:rPr>
      </w:pP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C75573" w:rsidRPr="005C3CF6" w:rsidRDefault="005B65C4" w:rsidP="00D56C58">
      <w:pPr>
        <w:autoSpaceDE w:val="0"/>
        <w:jc w:val="center"/>
        <w:rPr>
          <w:rFonts w:eastAsia="TimesNewRomanPSMT"/>
          <w:b/>
          <w:bCs/>
          <w:sz w:val="28"/>
          <w:szCs w:val="28"/>
        </w:rPr>
      </w:pPr>
      <w:proofErr w:type="spellStart"/>
      <w:r w:rsidRPr="005C3CF6">
        <w:rPr>
          <w:rFonts w:eastAsia="TimesNewRomanPSMT"/>
          <w:b/>
          <w:bCs/>
          <w:sz w:val="28"/>
          <w:szCs w:val="28"/>
        </w:rPr>
        <w:t>машино</w:t>
      </w:r>
      <w:proofErr w:type="spellEnd"/>
      <w:r w:rsidRPr="005C3CF6">
        <w:rPr>
          <w:rFonts w:eastAsia="TimesNewRomanPSMT"/>
          <w:b/>
          <w:bCs/>
          <w:sz w:val="28"/>
          <w:szCs w:val="28"/>
        </w:rPr>
        <w:t xml:space="preserve">-мест для парковки легковых автомобилей на стоянках </w:t>
      </w:r>
    </w:p>
    <w:p w:rsidR="005B65C4" w:rsidRPr="005C3CF6" w:rsidRDefault="005B65C4" w:rsidP="00D56C58">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8B7D1E" w:rsidRPr="005C3CF6" w:rsidRDefault="008B7D1E" w:rsidP="00D56C5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5C3CF6" w:rsidTr="005B65C4">
        <w:trPr>
          <w:cantSplit/>
          <w:trHeight w:val="342"/>
          <w:jc w:val="center"/>
        </w:trPr>
        <w:tc>
          <w:tcPr>
            <w:tcW w:w="211"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5C3CF6" w:rsidRDefault="005B65C4" w:rsidP="00D56C58">
            <w:pPr>
              <w:ind w:firstLine="1"/>
              <w:jc w:val="center"/>
              <w:rPr>
                <w:b/>
                <w:color w:val="000000"/>
                <w:sz w:val="22"/>
                <w:szCs w:val="22"/>
              </w:rPr>
            </w:pPr>
            <w:r w:rsidRPr="005C3CF6">
              <w:rPr>
                <w:b/>
                <w:color w:val="000000"/>
                <w:sz w:val="22"/>
                <w:szCs w:val="22"/>
              </w:rPr>
              <w:t>Максимально</w:t>
            </w:r>
          </w:p>
          <w:p w:rsidR="005B65C4" w:rsidRPr="005C3CF6" w:rsidRDefault="005B65C4" w:rsidP="00D56C58">
            <w:pPr>
              <w:ind w:firstLine="1"/>
              <w:jc w:val="center"/>
              <w:rPr>
                <w:b/>
                <w:color w:val="000000"/>
                <w:sz w:val="22"/>
                <w:szCs w:val="22"/>
              </w:rPr>
            </w:pPr>
            <w:r w:rsidRPr="005C3CF6">
              <w:rPr>
                <w:b/>
                <w:color w:val="000000"/>
                <w:sz w:val="22"/>
                <w:szCs w:val="22"/>
              </w:rPr>
              <w:t xml:space="preserve">допустимый уровень </w:t>
            </w:r>
          </w:p>
          <w:p w:rsidR="005B65C4" w:rsidRPr="005C3CF6" w:rsidRDefault="005B65C4" w:rsidP="00D56C58">
            <w:pPr>
              <w:ind w:firstLine="1"/>
              <w:jc w:val="center"/>
              <w:rPr>
                <w:b/>
                <w:color w:val="000000"/>
                <w:sz w:val="22"/>
                <w:szCs w:val="22"/>
              </w:rPr>
            </w:pPr>
            <w:r w:rsidRPr="005C3CF6">
              <w:rPr>
                <w:b/>
                <w:color w:val="000000"/>
                <w:sz w:val="22"/>
                <w:szCs w:val="22"/>
              </w:rPr>
              <w:t xml:space="preserve">территориальной </w:t>
            </w:r>
          </w:p>
          <w:p w:rsidR="005B65C4" w:rsidRPr="005C3CF6" w:rsidRDefault="005B65C4" w:rsidP="00D56C58">
            <w:pPr>
              <w:ind w:firstLine="1"/>
              <w:jc w:val="center"/>
              <w:rPr>
                <w:b/>
                <w:color w:val="000000"/>
                <w:sz w:val="22"/>
                <w:szCs w:val="22"/>
              </w:rPr>
            </w:pPr>
            <w:r w:rsidRPr="005C3CF6">
              <w:rPr>
                <w:b/>
                <w:color w:val="000000"/>
                <w:sz w:val="22"/>
                <w:szCs w:val="22"/>
              </w:rPr>
              <w:t>доступности</w:t>
            </w:r>
          </w:p>
        </w:tc>
      </w:tr>
      <w:tr w:rsidR="005B65C4" w:rsidRPr="005C3CF6" w:rsidTr="005B65C4">
        <w:trPr>
          <w:cantSplit/>
          <w:trHeight w:val="342"/>
          <w:jc w:val="center"/>
        </w:trPr>
        <w:tc>
          <w:tcPr>
            <w:tcW w:w="211" w:type="pct"/>
            <w:vMerge/>
            <w:shd w:val="clear" w:color="auto" w:fill="FFFFFF"/>
            <w:vAlign w:val="center"/>
          </w:tcPr>
          <w:p w:rsidR="005B65C4" w:rsidRPr="005C3CF6" w:rsidRDefault="005B65C4" w:rsidP="00D56C58">
            <w:pPr>
              <w:jc w:val="center"/>
              <w:rPr>
                <w:b/>
                <w:color w:val="000000"/>
                <w:sz w:val="22"/>
                <w:szCs w:val="22"/>
              </w:rPr>
            </w:pPr>
          </w:p>
        </w:tc>
        <w:tc>
          <w:tcPr>
            <w:tcW w:w="1747" w:type="pct"/>
            <w:vMerge/>
            <w:shd w:val="clear" w:color="auto" w:fill="FFFFFF"/>
            <w:vAlign w:val="center"/>
          </w:tcPr>
          <w:p w:rsidR="005B65C4" w:rsidRPr="005C3CF6" w:rsidRDefault="005B65C4" w:rsidP="00D56C58">
            <w:pPr>
              <w:jc w:val="center"/>
              <w:rPr>
                <w:b/>
                <w:color w:val="000000"/>
                <w:sz w:val="22"/>
                <w:szCs w:val="22"/>
              </w:rPr>
            </w:pPr>
          </w:p>
        </w:tc>
        <w:tc>
          <w:tcPr>
            <w:tcW w:w="911"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5B65C4" w:rsidRPr="005C3CF6" w:rsidRDefault="005B65C4" w:rsidP="00D56C58">
            <w:pPr>
              <w:ind w:left="107" w:firstLine="1"/>
              <w:jc w:val="center"/>
              <w:rPr>
                <w:b/>
                <w:color w:val="000000"/>
                <w:sz w:val="22"/>
                <w:szCs w:val="22"/>
              </w:rPr>
            </w:pPr>
            <w:r w:rsidRPr="005C3CF6">
              <w:rPr>
                <w:b/>
                <w:color w:val="000000"/>
                <w:sz w:val="22"/>
                <w:szCs w:val="22"/>
              </w:rPr>
              <w:t>Величина</w:t>
            </w:r>
          </w:p>
        </w:tc>
      </w:tr>
      <w:tr w:rsidR="005B65C4" w:rsidRPr="005C3CF6" w:rsidTr="005B65C4">
        <w:trPr>
          <w:cantSplit/>
          <w:trHeight w:val="391"/>
          <w:jc w:val="center"/>
        </w:trPr>
        <w:tc>
          <w:tcPr>
            <w:tcW w:w="211" w:type="pct"/>
            <w:tcBorders>
              <w:top w:val="single" w:sz="4" w:space="0" w:color="auto"/>
            </w:tcBorders>
            <w:vAlign w:val="center"/>
          </w:tcPr>
          <w:p w:rsidR="005B65C4" w:rsidRPr="005C3CF6" w:rsidRDefault="005B65C4" w:rsidP="00D56C58">
            <w:pPr>
              <w:jc w:val="center"/>
              <w:rPr>
                <w:sz w:val="22"/>
                <w:szCs w:val="22"/>
              </w:rPr>
            </w:pPr>
            <w:r w:rsidRPr="005C3CF6">
              <w:rPr>
                <w:sz w:val="22"/>
                <w:szCs w:val="22"/>
              </w:rPr>
              <w:t>1</w:t>
            </w:r>
          </w:p>
        </w:tc>
        <w:tc>
          <w:tcPr>
            <w:tcW w:w="1747" w:type="pct"/>
            <w:tcBorders>
              <w:top w:val="single" w:sz="4" w:space="0" w:color="auto"/>
            </w:tcBorders>
            <w:vAlign w:val="center"/>
          </w:tcPr>
          <w:p w:rsidR="005B65C4" w:rsidRPr="005C3CF6" w:rsidRDefault="005B65C4"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6</w:t>
            </w:r>
          </w:p>
        </w:tc>
      </w:tr>
      <w:tr w:rsidR="005B65C4" w:rsidRPr="005C3CF6" w:rsidTr="005B65C4">
        <w:trPr>
          <w:cantSplit/>
          <w:trHeight w:val="480"/>
          <w:jc w:val="center"/>
        </w:trPr>
        <w:tc>
          <w:tcPr>
            <w:tcW w:w="5000" w:type="pct"/>
            <w:gridSpan w:val="6"/>
            <w:vAlign w:val="center"/>
          </w:tcPr>
          <w:p w:rsidR="005B65C4" w:rsidRPr="005C3CF6" w:rsidRDefault="005B65C4" w:rsidP="00D56C58">
            <w:pPr>
              <w:ind w:left="-72" w:firstLine="1"/>
              <w:jc w:val="center"/>
              <w:rPr>
                <w:b/>
                <w:sz w:val="22"/>
                <w:szCs w:val="22"/>
              </w:rPr>
            </w:pPr>
            <w:r w:rsidRPr="005C3CF6">
              <w:rPr>
                <w:b/>
                <w:sz w:val="22"/>
                <w:szCs w:val="22"/>
              </w:rPr>
              <w:t>Открытые при</w:t>
            </w:r>
            <w:r w:rsidR="008311CE" w:rsidRPr="005C3CF6">
              <w:rPr>
                <w:b/>
                <w:sz w:val="22"/>
                <w:szCs w:val="22"/>
              </w:rPr>
              <w:t xml:space="preserve"> </w:t>
            </w:r>
            <w:r w:rsidRPr="005C3CF6">
              <w:rPr>
                <w:b/>
                <w:sz w:val="22"/>
                <w:szCs w:val="22"/>
              </w:rPr>
              <w:t>объектные стоянки у общественных зданий, учреждений, предприятий, торговых центров, вокзалов и т.д</w:t>
            </w:r>
            <w:r w:rsidR="008B7D1E" w:rsidRPr="005C3CF6">
              <w:rPr>
                <w:b/>
                <w:sz w:val="22"/>
                <w:szCs w:val="22"/>
              </w:rPr>
              <w:t>.</w:t>
            </w:r>
          </w:p>
        </w:tc>
      </w:tr>
      <w:tr w:rsidR="005B65C4" w:rsidRPr="005C3CF6" w:rsidTr="005B65C4">
        <w:trPr>
          <w:cantSplit/>
          <w:trHeight w:val="234"/>
          <w:jc w:val="center"/>
        </w:trPr>
        <w:tc>
          <w:tcPr>
            <w:tcW w:w="211" w:type="pct"/>
            <w:tcBorders>
              <w:bottom w:val="single" w:sz="4" w:space="0" w:color="auto"/>
            </w:tcBorders>
            <w:vAlign w:val="center"/>
          </w:tcPr>
          <w:p w:rsidR="005B65C4" w:rsidRPr="005C3CF6" w:rsidRDefault="005B65C4" w:rsidP="00D56C58">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5B65C4" w:rsidRPr="005C3CF6" w:rsidRDefault="005B65C4" w:rsidP="00D56C58">
            <w:pPr>
              <w:ind w:left="-72" w:firstLine="1"/>
              <w:rPr>
                <w:b/>
                <w:sz w:val="22"/>
                <w:szCs w:val="22"/>
              </w:rPr>
            </w:pPr>
            <w:r w:rsidRPr="005C3CF6">
              <w:rPr>
                <w:b/>
                <w:sz w:val="22"/>
                <w:szCs w:val="22"/>
              </w:rPr>
              <w:t>Объекты учебно-образовательного назначения</w:t>
            </w:r>
          </w:p>
        </w:tc>
      </w:tr>
      <w:tr w:rsidR="005B65C4" w:rsidRPr="005C3CF6" w:rsidTr="008B7D1E">
        <w:trPr>
          <w:cantSplit/>
          <w:trHeight w:val="391"/>
          <w:jc w:val="center"/>
        </w:trPr>
        <w:tc>
          <w:tcPr>
            <w:tcW w:w="211" w:type="pct"/>
            <w:tcBorders>
              <w:top w:val="single" w:sz="4" w:space="0" w:color="auto"/>
            </w:tcBorders>
          </w:tcPr>
          <w:p w:rsidR="005B65C4" w:rsidRPr="005C3CF6" w:rsidRDefault="005B65C4" w:rsidP="00D56C58">
            <w:pPr>
              <w:jc w:val="center"/>
              <w:rPr>
                <w:b/>
                <w:sz w:val="22"/>
                <w:szCs w:val="22"/>
              </w:rPr>
            </w:pPr>
          </w:p>
        </w:tc>
        <w:tc>
          <w:tcPr>
            <w:tcW w:w="1747" w:type="pct"/>
            <w:tcBorders>
              <w:top w:val="single" w:sz="4" w:space="0" w:color="auto"/>
            </w:tcBorders>
          </w:tcPr>
          <w:p w:rsidR="005B65C4" w:rsidRPr="005C3CF6" w:rsidRDefault="005B65C4" w:rsidP="00D56C58">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Borders>
              <w:top w:val="single" w:sz="4" w:space="0" w:color="auto"/>
            </w:tcBorders>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w:t>
            </w:r>
            <w:r w:rsidR="008B7D1E" w:rsidRPr="005C3CF6">
              <w:rPr>
                <w:rFonts w:eastAsia="Arial Unicode MS"/>
                <w:color w:val="000000"/>
                <w:sz w:val="22"/>
                <w:szCs w:val="22"/>
              </w:rPr>
              <w:t>но отведенном земельном участке</w:t>
            </w:r>
          </w:p>
          <w:p w:rsidR="008B7D1E" w:rsidRPr="005C3CF6" w:rsidRDefault="005B65C4" w:rsidP="00D56C58">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sz w:val="22"/>
                <w:szCs w:val="22"/>
              </w:rPr>
            </w:pP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8B7D1E" w:rsidRPr="005C3CF6" w:rsidRDefault="005B65C4" w:rsidP="00D56C58">
            <w:pPr>
              <w:ind w:left="-72"/>
              <w:jc w:val="center"/>
              <w:rPr>
                <w:sz w:val="22"/>
                <w:szCs w:val="22"/>
              </w:rPr>
            </w:pPr>
            <w:r w:rsidRPr="005C3CF6">
              <w:rPr>
                <w:sz w:val="22"/>
                <w:szCs w:val="22"/>
              </w:rPr>
              <w:t>7</w:t>
            </w: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1219C2">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специально отведенном земельном участке</w:t>
            </w:r>
          </w:p>
          <w:p w:rsidR="005B65C4" w:rsidRPr="005C3CF6" w:rsidRDefault="008B7D1E" w:rsidP="00D56C58">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sz w:val="22"/>
                <w:szCs w:val="22"/>
              </w:rPr>
            </w:pP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p>
        </w:tc>
        <w:tc>
          <w:tcPr>
            <w:tcW w:w="703" w:type="pct"/>
          </w:tcPr>
          <w:p w:rsidR="005B65C4" w:rsidRPr="005C3CF6" w:rsidRDefault="005B65C4" w:rsidP="00D56C58">
            <w:pPr>
              <w:ind w:left="-72" w:firstLine="1"/>
              <w:jc w:val="center"/>
              <w:rPr>
                <w:sz w:val="22"/>
                <w:szCs w:val="22"/>
              </w:rPr>
            </w:pP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1219C2" w:rsidRPr="005C3CF6" w:rsidTr="00896B6D">
        <w:trPr>
          <w:cantSplit/>
          <w:trHeight w:val="416"/>
          <w:jc w:val="center"/>
        </w:trPr>
        <w:tc>
          <w:tcPr>
            <w:tcW w:w="211" w:type="pct"/>
          </w:tcPr>
          <w:p w:rsidR="001219C2" w:rsidRPr="005C3CF6" w:rsidRDefault="001219C2" w:rsidP="00D56C58">
            <w:pPr>
              <w:jc w:val="center"/>
              <w:rPr>
                <w:b/>
                <w:sz w:val="22"/>
                <w:szCs w:val="22"/>
              </w:rPr>
            </w:pPr>
            <w:r w:rsidRPr="005C3CF6">
              <w:rPr>
                <w:b/>
                <w:sz w:val="22"/>
                <w:szCs w:val="22"/>
              </w:rPr>
              <w:t>2</w:t>
            </w:r>
          </w:p>
        </w:tc>
        <w:tc>
          <w:tcPr>
            <w:tcW w:w="4789" w:type="pct"/>
            <w:gridSpan w:val="5"/>
          </w:tcPr>
          <w:p w:rsidR="001219C2" w:rsidRPr="005C3CF6" w:rsidRDefault="001219C2" w:rsidP="00D56C58">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5B65C4" w:rsidRPr="005C3CF6" w:rsidTr="008B7D1E">
        <w:trPr>
          <w:cantSplit/>
          <w:trHeight w:val="349"/>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Учреждения управления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8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vertAlign w:val="superscript"/>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5B65C4" w:rsidRPr="005C3CF6" w:rsidRDefault="005B65C4" w:rsidP="00D56C58">
            <w:pPr>
              <w:rPr>
                <w:sz w:val="22"/>
                <w:szCs w:val="22"/>
              </w:rPr>
            </w:pPr>
            <w:r w:rsidRPr="005C3CF6">
              <w:rPr>
                <w:rFonts w:eastAsia="Arial Unicode MS"/>
                <w:color w:val="000000"/>
                <w:sz w:val="22"/>
                <w:szCs w:val="22"/>
              </w:rPr>
              <w:t>(с операционным залом/ без него)</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30(65)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r w:rsidRPr="005C3CF6">
              <w:rPr>
                <w:b/>
                <w:sz w:val="22"/>
                <w:szCs w:val="22"/>
              </w:rPr>
              <w:t>3</w:t>
            </w:r>
          </w:p>
        </w:tc>
        <w:tc>
          <w:tcPr>
            <w:tcW w:w="4789" w:type="pct"/>
            <w:gridSpan w:val="5"/>
          </w:tcPr>
          <w:p w:rsidR="005B65C4" w:rsidRPr="005C3CF6" w:rsidRDefault="005B65C4" w:rsidP="00D56C58">
            <w:pPr>
              <w:ind w:left="-72" w:firstLine="1"/>
              <w:jc w:val="center"/>
              <w:rPr>
                <w:sz w:val="22"/>
                <w:szCs w:val="22"/>
              </w:rPr>
            </w:pPr>
            <w:r w:rsidRPr="005C3CF6">
              <w:rPr>
                <w:b/>
                <w:sz w:val="22"/>
                <w:szCs w:val="22"/>
              </w:rPr>
              <w:t>Объекты здравоохранения, спорта, досуга</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Больницы, профилактории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койко-мест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Поликлиники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посещений в смену</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5B65C4" w:rsidRPr="005C3CF6" w:rsidRDefault="005B65C4" w:rsidP="00D56C58">
            <w:pPr>
              <w:widowControl w:val="0"/>
              <w:suppressAutoHyphens/>
              <w:autoSpaceDE w:val="0"/>
              <w:spacing w:line="276" w:lineRule="auto"/>
              <w:ind w:firstLine="720"/>
              <w:rPr>
                <w:color w:val="000000"/>
                <w:sz w:val="22"/>
                <w:szCs w:val="22"/>
              </w:rPr>
            </w:pPr>
          </w:p>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5B65C4" w:rsidRPr="005C3CF6" w:rsidRDefault="005B65C4" w:rsidP="00D56C58">
            <w:pPr>
              <w:rPr>
                <w:sz w:val="22"/>
                <w:szCs w:val="22"/>
              </w:rPr>
            </w:pPr>
            <w:r w:rsidRPr="005C3CF6">
              <w:rPr>
                <w:color w:val="000000"/>
                <w:sz w:val="22"/>
                <w:szCs w:val="22"/>
              </w:rPr>
              <w:t>- с 2 и более ветеринарными врачами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color w:val="000000"/>
                <w:sz w:val="22"/>
                <w:szCs w:val="22"/>
              </w:rPr>
            </w:pPr>
            <w:r w:rsidRPr="005C3CF6">
              <w:rPr>
                <w:color w:val="000000"/>
                <w:sz w:val="22"/>
                <w:szCs w:val="22"/>
              </w:rPr>
              <w:t>7</w:t>
            </w:r>
          </w:p>
          <w:p w:rsidR="005B65C4" w:rsidRPr="005C3CF6" w:rsidRDefault="005B65C4" w:rsidP="00D56C58">
            <w:pPr>
              <w:ind w:left="-72"/>
              <w:jc w:val="center"/>
              <w:rPr>
                <w:sz w:val="22"/>
                <w:szCs w:val="22"/>
              </w:rPr>
            </w:pPr>
            <w:r w:rsidRPr="005C3CF6">
              <w:rPr>
                <w:color w:val="000000"/>
                <w:sz w:val="22"/>
                <w:szCs w:val="22"/>
              </w:rPr>
              <w:t>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008311CE" w:rsidRPr="005C3CF6">
              <w:rPr>
                <w:rFonts w:eastAsia="Arial Unicode MS"/>
                <w:color w:val="000000"/>
                <w:sz w:val="22"/>
                <w:szCs w:val="22"/>
              </w:rPr>
              <w:t xml:space="preserve"> </w:t>
            </w:r>
            <w:proofErr w:type="spellStart"/>
            <w:r w:rsidRPr="005C3CF6">
              <w:rPr>
                <w:color w:val="000000"/>
                <w:sz w:val="22"/>
                <w:szCs w:val="22"/>
              </w:rPr>
              <w:t>кв</w:t>
            </w:r>
            <w:r w:rsidR="008311CE" w:rsidRPr="005C3CF6">
              <w:rPr>
                <w:color w:val="000000"/>
                <w:sz w:val="22"/>
                <w:szCs w:val="22"/>
              </w:rPr>
              <w:t>.</w:t>
            </w:r>
            <w:r w:rsidRPr="005C3CF6">
              <w:rPr>
                <w:color w:val="000000"/>
                <w:sz w:val="22"/>
                <w:szCs w:val="22"/>
              </w:rPr>
              <w:t>м</w:t>
            </w:r>
            <w:proofErr w:type="spellEnd"/>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73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5+25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Аквапарки, бассейны, катки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rPr>
              <w:t>Детские досуговые центры</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1219C2" w:rsidRPr="005C3CF6" w:rsidRDefault="001219C2" w:rsidP="00D56C58">
            <w:pPr>
              <w:rPr>
                <w:sz w:val="22"/>
                <w:szCs w:val="22"/>
              </w:rPr>
            </w:pP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color w:val="000000"/>
                <w:sz w:val="22"/>
                <w:szCs w:val="22"/>
              </w:rPr>
              <w:t>5+5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Банно-оздоровительный комплекс</w:t>
            </w:r>
          </w:p>
        </w:tc>
        <w:tc>
          <w:tcPr>
            <w:tcW w:w="911" w:type="pct"/>
          </w:tcPr>
          <w:p w:rsidR="005B65C4" w:rsidRPr="005C3CF6" w:rsidRDefault="005B65C4" w:rsidP="00D56C58">
            <w:pPr>
              <w:ind w:left="-72"/>
              <w:jc w:val="center"/>
              <w:rPr>
                <w:sz w:val="22"/>
                <w:szCs w:val="22"/>
              </w:rPr>
            </w:pPr>
            <w:proofErr w:type="spellStart"/>
            <w:r w:rsidRPr="005C3CF6">
              <w:rPr>
                <w:rFonts w:eastAsia="Arial Unicode MS"/>
                <w:color w:val="000000"/>
                <w:sz w:val="22"/>
                <w:szCs w:val="22"/>
              </w:rPr>
              <w:t>Единовремен-ных</w:t>
            </w:r>
            <w:proofErr w:type="spellEnd"/>
            <w:r w:rsidRPr="005C3CF6">
              <w:rPr>
                <w:rFonts w:eastAsia="Arial Unicode MS"/>
                <w:color w:val="000000"/>
                <w:sz w:val="22"/>
                <w:szCs w:val="22"/>
              </w:rPr>
              <w:t xml:space="preserve"> посетителей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7</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08"/>
          <w:jc w:val="center"/>
        </w:trPr>
        <w:tc>
          <w:tcPr>
            <w:tcW w:w="211" w:type="pct"/>
          </w:tcPr>
          <w:p w:rsidR="005B65C4" w:rsidRPr="005C3CF6" w:rsidRDefault="005B65C4" w:rsidP="00D56C58">
            <w:pPr>
              <w:jc w:val="center"/>
              <w:rPr>
                <w:b/>
                <w:sz w:val="22"/>
                <w:szCs w:val="22"/>
              </w:rPr>
            </w:pPr>
            <w:r w:rsidRPr="005C3CF6">
              <w:rPr>
                <w:b/>
                <w:sz w:val="22"/>
                <w:szCs w:val="22"/>
              </w:rPr>
              <w:t>4</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 xml:space="preserve">Работающих + </w:t>
            </w:r>
            <w:proofErr w:type="spellStart"/>
            <w:r w:rsidRPr="005C3CF6">
              <w:rPr>
                <w:color w:val="000000"/>
                <w:sz w:val="22"/>
                <w:szCs w:val="22"/>
                <w:lang w:eastAsia="ar-SA"/>
              </w:rPr>
              <w:t>единовремен-ных</w:t>
            </w:r>
            <w:proofErr w:type="spellEnd"/>
            <w:r w:rsidRPr="005C3CF6">
              <w:rPr>
                <w:color w:val="000000"/>
                <w:sz w:val="22"/>
                <w:szCs w:val="22"/>
                <w:lang w:eastAsia="ar-SA"/>
              </w:rPr>
              <w:t xml:space="preserve"> посетителей (мест)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lang w:eastAsia="ar-SA"/>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Рестораны, кафе</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7</w:t>
            </w: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4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Calibri"/>
                <w:color w:val="000000"/>
                <w:sz w:val="22"/>
                <w:szCs w:val="22"/>
                <w:lang w:eastAsia="ar-SA"/>
              </w:rPr>
              <w:t>Общежития</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проживающих</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5</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пассажиров в час пик</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в двух смежных сменах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Гостиницы</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Работающих + мест</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p w:rsidR="001219C2" w:rsidRPr="005C3CF6" w:rsidRDefault="001219C2" w:rsidP="00D56C58">
            <w:pPr>
              <w:ind w:left="-72"/>
              <w:jc w:val="center"/>
              <w:rPr>
                <w:sz w:val="22"/>
                <w:szCs w:val="22"/>
              </w:rPr>
            </w:pP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1219C2" w:rsidRPr="005C3CF6" w:rsidTr="00896B6D">
        <w:trPr>
          <w:cantSplit/>
          <w:trHeight w:val="391"/>
          <w:jc w:val="center"/>
        </w:trPr>
        <w:tc>
          <w:tcPr>
            <w:tcW w:w="211" w:type="pct"/>
            <w:tcBorders>
              <w:top w:val="single" w:sz="4" w:space="0" w:color="auto"/>
            </w:tcBorders>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Детские дома-интернаты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Зоопарки, зверинцы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Кладбища</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1 пост</w:t>
            </w:r>
          </w:p>
        </w:tc>
        <w:tc>
          <w:tcPr>
            <w:tcW w:w="672" w:type="pct"/>
          </w:tcPr>
          <w:p w:rsidR="005B65C4" w:rsidRPr="005C3CF6" w:rsidRDefault="005B65C4" w:rsidP="00D56C58">
            <w:pPr>
              <w:ind w:left="-72"/>
              <w:jc w:val="center"/>
              <w:rPr>
                <w:sz w:val="22"/>
                <w:szCs w:val="22"/>
              </w:rPr>
            </w:pPr>
            <w:r w:rsidRPr="005C3CF6">
              <w:rPr>
                <w:rFonts w:eastAsia="Arial Unicode MS"/>
                <w:bCs/>
                <w:color w:val="000000"/>
                <w:sz w:val="22"/>
                <w:szCs w:val="22"/>
                <w:lang w:val="es-ES_tradnl"/>
              </w:rPr>
              <w:t>0,5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5B65C4" w:rsidRPr="005C3CF6" w:rsidRDefault="005B65C4" w:rsidP="00D56C58">
            <w:pPr>
              <w:ind w:left="-72"/>
              <w:jc w:val="center"/>
              <w:rPr>
                <w:rFonts w:eastAsia="Arial Unicode MS"/>
                <w:color w:val="000000"/>
                <w:sz w:val="22"/>
                <w:szCs w:val="22"/>
                <w:lang w:val="es-ES_tradnl"/>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6</w:t>
            </w:r>
          </w:p>
        </w:tc>
        <w:tc>
          <w:tcPr>
            <w:tcW w:w="4789" w:type="pct"/>
            <w:gridSpan w:val="5"/>
          </w:tcPr>
          <w:p w:rsidR="005B65C4" w:rsidRPr="005C3CF6" w:rsidRDefault="005B65C4" w:rsidP="00D56C58">
            <w:pPr>
              <w:ind w:left="-72" w:firstLine="1"/>
              <w:jc w:val="center"/>
              <w:rPr>
                <w:b/>
                <w:sz w:val="22"/>
                <w:szCs w:val="22"/>
              </w:rPr>
            </w:pPr>
            <w:r w:rsidRPr="005C3CF6">
              <w:rPr>
                <w:b/>
                <w:szCs w:val="22"/>
              </w:rPr>
              <w:t>Рекреационные территории и объекты отдыха</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sz w:val="22"/>
                <w:szCs w:val="22"/>
              </w:rPr>
              <w:t>Пляжи и парки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Лесопарки и заповедники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Береговые базы маломерного флота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Санатории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bookmarkEnd w:id="15"/>
      <w:bookmarkEnd w:id="16"/>
      <w:bookmarkEnd w:id="17"/>
    </w:tbl>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3B" w:rsidRDefault="00485E3B" w:rsidP="00BB7348">
      <w:r>
        <w:separator/>
      </w:r>
    </w:p>
  </w:endnote>
  <w:endnote w:type="continuationSeparator" w:id="0">
    <w:p w:rsidR="00485E3B" w:rsidRDefault="00485E3B"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99987"/>
      <w:docPartObj>
        <w:docPartGallery w:val="Page Numbers (Bottom of Page)"/>
        <w:docPartUnique/>
      </w:docPartObj>
    </w:sdtPr>
    <w:sdtContent>
      <w:p w:rsidR="008300CC" w:rsidRDefault="008300CC">
        <w:pPr>
          <w:pStyle w:val="ae"/>
          <w:jc w:val="center"/>
        </w:pPr>
        <w:r>
          <w:fldChar w:fldCharType="begin"/>
        </w:r>
        <w:r>
          <w:instrText>PAGE   \* MERGEFORMAT</w:instrText>
        </w:r>
        <w:r>
          <w:fldChar w:fldCharType="separate"/>
        </w:r>
        <w:r>
          <w:rPr>
            <w:noProof/>
          </w:rPr>
          <w:t>21</w:t>
        </w:r>
        <w:r>
          <w:fldChar w:fldCharType="end"/>
        </w:r>
      </w:p>
    </w:sdtContent>
  </w:sdt>
  <w:p w:rsidR="008300CC" w:rsidRDefault="008300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3475"/>
      <w:docPartObj>
        <w:docPartGallery w:val="Page Numbers (Bottom of Page)"/>
        <w:docPartUnique/>
      </w:docPartObj>
    </w:sdtPr>
    <w:sdtContent>
      <w:p w:rsidR="008300CC" w:rsidRDefault="008300CC">
        <w:pPr>
          <w:pStyle w:val="ae"/>
          <w:jc w:val="center"/>
        </w:pPr>
        <w:r>
          <w:fldChar w:fldCharType="begin"/>
        </w:r>
        <w:r>
          <w:instrText>PAGE   \* MERGEFORMAT</w:instrText>
        </w:r>
        <w:r>
          <w:fldChar w:fldCharType="separate"/>
        </w:r>
        <w:r>
          <w:rPr>
            <w:noProof/>
          </w:rPr>
          <w:t>1</w:t>
        </w:r>
        <w:r>
          <w:fldChar w:fldCharType="end"/>
        </w:r>
      </w:p>
    </w:sdtContent>
  </w:sdt>
  <w:p w:rsidR="008300CC" w:rsidRDefault="008300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3B" w:rsidRDefault="00485E3B" w:rsidP="00BB7348">
      <w:r>
        <w:separator/>
      </w:r>
    </w:p>
  </w:footnote>
  <w:footnote w:type="continuationSeparator" w:id="0">
    <w:p w:rsidR="00485E3B" w:rsidRDefault="00485E3B"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F6" w:rsidRDefault="005C3CF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F6" w:rsidRDefault="005C3CF6">
    <w:pPr>
      <w:pStyle w:val="ac"/>
      <w:jc w:val="center"/>
    </w:pPr>
  </w:p>
  <w:p w:rsidR="005C3CF6" w:rsidRDefault="005C3CF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F6" w:rsidRDefault="005C3CF6">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F6" w:rsidRPr="0010196E" w:rsidRDefault="005C3CF6">
    <w:pPr>
      <w:pStyle w:val="ac"/>
      <w:jc w:val="center"/>
      <w:rPr>
        <w:lang w:val="ru-RU"/>
      </w:rPr>
    </w:pPr>
  </w:p>
  <w:p w:rsidR="005C3CF6" w:rsidRDefault="005C3C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1"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6"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7"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5"/>
  </w:num>
  <w:num w:numId="8">
    <w:abstractNumId w:val="7"/>
  </w:num>
  <w:num w:numId="9">
    <w:abstractNumId w:val="0"/>
  </w:num>
  <w:num w:numId="10">
    <w:abstractNumId w:val="14"/>
  </w:num>
  <w:num w:numId="11">
    <w:abstractNumId w:val="6"/>
  </w:num>
  <w:num w:numId="12">
    <w:abstractNumId w:val="9"/>
  </w:num>
  <w:num w:numId="13">
    <w:abstractNumId w:val="8"/>
  </w:num>
  <w:num w:numId="14">
    <w:abstractNumId w:val="18"/>
  </w:num>
  <w:num w:numId="15">
    <w:abstractNumId w:val="20"/>
  </w:num>
  <w:num w:numId="16">
    <w:abstractNumId w:val="17"/>
  </w:num>
  <w:num w:numId="17">
    <w:abstractNumId w:val="13"/>
  </w:num>
  <w:num w:numId="18">
    <w:abstractNumId w:val="5"/>
  </w:num>
  <w:num w:numId="19">
    <w:abstractNumId w:val="19"/>
  </w:num>
  <w:num w:numId="20">
    <w:abstractNumId w:val="16"/>
  </w:num>
  <w:num w:numId="21">
    <w:abstractNumId w:val="4"/>
  </w:num>
  <w:num w:numId="22">
    <w:abstractNumId w:val="12"/>
  </w:num>
  <w:num w:numId="23">
    <w:abstractNumId w:val="11"/>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64B2-E745-4403-89D5-D2037BA8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39</Pages>
  <Words>9738</Words>
  <Characters>55508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Vitkova</cp:lastModifiedBy>
  <cp:revision>16</cp:revision>
  <cp:lastPrinted>2021-04-27T07:51:00Z</cp:lastPrinted>
  <dcterms:created xsi:type="dcterms:W3CDTF">2021-05-28T09:55:00Z</dcterms:created>
  <dcterms:modified xsi:type="dcterms:W3CDTF">2021-06-04T11:56:00Z</dcterms:modified>
</cp:coreProperties>
</file>