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A9C9" w14:textId="77777777" w:rsidR="006544B7" w:rsidRDefault="00E84C60" w:rsidP="0078725E">
      <w:pPr>
        <w:spacing w:after="0" w:line="36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84C6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62F694" wp14:editId="399A5E1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3967727"/>
            <wp:effectExtent l="0" t="0" r="3175" b="0"/>
            <wp:wrapTopAndBottom/>
            <wp:docPr id="1" name="Рисунок 1" descr="C:\Users\umardibirovaiv\Desktop\Сайт\Новости\informiru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dibirovaiv\Desktop\Сайт\Новости\informiru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36F3D" w14:textId="249820C0" w:rsidR="0078725E" w:rsidRDefault="00CF74EB" w:rsidP="0078725E">
      <w:pPr>
        <w:spacing w:after="0" w:line="36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F74E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  <w:r w:rsidR="00E84C6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299F74AB" w14:textId="77777777" w:rsidR="00E84C60" w:rsidRDefault="00E84C60" w:rsidP="0078725E">
      <w:pPr>
        <w:spacing w:after="0" w:line="36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54B811C" w14:textId="4B4AC72A" w:rsidR="00A75102" w:rsidRPr="00452A99" w:rsidRDefault="00A75102" w:rsidP="0091788B">
      <w:pPr>
        <w:pStyle w:val="20"/>
        <w:shd w:val="clear" w:color="auto" w:fill="auto"/>
        <w:spacing w:after="0" w:line="364" w:lineRule="exact"/>
        <w:ind w:firstLine="760"/>
        <w:rPr>
          <w:color w:val="000000"/>
          <w:sz w:val="28"/>
          <w:szCs w:val="28"/>
          <w:lang w:eastAsia="ru-RU" w:bidi="ru-RU"/>
        </w:rPr>
      </w:pPr>
      <w:r w:rsidRPr="00452A99">
        <w:rPr>
          <w:color w:val="000000"/>
          <w:sz w:val="28"/>
          <w:szCs w:val="28"/>
          <w:lang w:eastAsia="ru-RU" w:bidi="ru-RU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</w:t>
      </w:r>
      <w:r w:rsidRPr="00452A99">
        <w:rPr>
          <w:color w:val="000000"/>
          <w:sz w:val="28"/>
          <w:szCs w:val="28"/>
          <w:lang w:eastAsia="ru-RU" w:bidi="ru-RU"/>
        </w:rPr>
        <w:t xml:space="preserve">в границах </w:t>
      </w:r>
      <w:r w:rsidR="00452A99" w:rsidRPr="00452A99">
        <w:rPr>
          <w:color w:val="000000"/>
          <w:sz w:val="28"/>
          <w:szCs w:val="28"/>
          <w:lang w:eastAsia="ru-RU" w:bidi="ru-RU"/>
        </w:rPr>
        <w:t>муниципального района «Хомутовский район».</w:t>
      </w:r>
      <w:r w:rsidRPr="00452A99">
        <w:rPr>
          <w:color w:val="000000"/>
          <w:sz w:val="28"/>
          <w:szCs w:val="28"/>
          <w:lang w:eastAsia="ru-RU" w:bidi="ru-RU"/>
        </w:rPr>
        <w:t xml:space="preserve"> В рамках профилактических мероприятий, которые проводятся при осуществлении муниципального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жилищного </w:t>
      </w:r>
      <w:r w:rsidRPr="00452A99">
        <w:rPr>
          <w:color w:val="000000"/>
          <w:sz w:val="28"/>
          <w:szCs w:val="28"/>
          <w:lang w:eastAsia="ru-RU" w:bidi="ru-RU"/>
        </w:rPr>
        <w:t>контроля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</w:t>
      </w:r>
      <w:r w:rsidRPr="00452A99">
        <w:rPr>
          <w:color w:val="000000"/>
          <w:sz w:val="28"/>
          <w:szCs w:val="28"/>
          <w:lang w:eastAsia="ru-RU" w:bidi="ru-RU"/>
        </w:rPr>
        <w:t xml:space="preserve">информируем Вас о соблюдении обязательных требований. </w:t>
      </w:r>
    </w:p>
    <w:p w14:paraId="1CA509D5" w14:textId="77777777" w:rsidR="0091788B" w:rsidRPr="00452A99" w:rsidRDefault="0091788B" w:rsidP="0091788B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t>В соответствии со ст. 16 ЖК РФ к жилым помещениям относятся, в т.ч.</w:t>
      </w:r>
      <w:r w:rsidRPr="00452A99">
        <w:rPr>
          <w:color w:val="000000"/>
          <w:sz w:val="28"/>
          <w:szCs w:val="28"/>
          <w:lang w:eastAsia="ru-RU" w:bidi="ru-RU"/>
        </w:rPr>
        <w:br/>
        <w:t>и жилые дома. Жилым домом признается индивидуально-определенное</w:t>
      </w:r>
      <w:r w:rsidRPr="00452A99">
        <w:rPr>
          <w:color w:val="000000"/>
          <w:sz w:val="28"/>
          <w:szCs w:val="28"/>
          <w:lang w:eastAsia="ru-RU" w:bidi="ru-RU"/>
        </w:rPr>
        <w:br/>
        <w:t>здание, которое состоит из комнат, а также помещений вспомогательного</w:t>
      </w:r>
      <w:r w:rsidRPr="00452A99">
        <w:rPr>
          <w:color w:val="000000"/>
          <w:sz w:val="28"/>
          <w:szCs w:val="28"/>
          <w:lang w:eastAsia="ru-RU" w:bidi="ru-RU"/>
        </w:rPr>
        <w:br/>
        <w:t xml:space="preserve">использования, предназначенных для удовлетворения гражданами бытовых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и </w:t>
      </w:r>
      <w:r w:rsidRPr="00452A99">
        <w:rPr>
          <w:color w:val="000000"/>
          <w:sz w:val="28"/>
          <w:szCs w:val="28"/>
          <w:lang w:eastAsia="ru-RU" w:bidi="ru-RU"/>
        </w:rPr>
        <w:t>иных нужд, связанных с их проживанием в таком здании.</w:t>
      </w:r>
    </w:p>
    <w:p w14:paraId="0276F11F" w14:textId="77777777" w:rsidR="0091788B" w:rsidRPr="00452A99" w:rsidRDefault="0091788B" w:rsidP="0091788B">
      <w:pPr>
        <w:pStyle w:val="20"/>
        <w:shd w:val="clear" w:color="auto" w:fill="auto"/>
        <w:spacing w:after="0" w:line="364" w:lineRule="exact"/>
        <w:ind w:firstLine="760"/>
        <w:rPr>
          <w:color w:val="000000"/>
          <w:sz w:val="28"/>
          <w:szCs w:val="28"/>
          <w:lang w:eastAsia="ru-RU" w:bidi="ru-RU"/>
        </w:rPr>
      </w:pPr>
      <w:r w:rsidRPr="00452A99">
        <w:rPr>
          <w:color w:val="000000"/>
          <w:sz w:val="28"/>
          <w:szCs w:val="28"/>
          <w:lang w:eastAsia="ru-RU" w:bidi="ru-RU"/>
        </w:rPr>
        <w:t>Согласно ст. 17 ЖК РФ допускается использование жилого помещения</w:t>
      </w:r>
      <w:r w:rsidRPr="00452A99">
        <w:rPr>
          <w:color w:val="000000"/>
          <w:sz w:val="28"/>
          <w:szCs w:val="28"/>
          <w:lang w:eastAsia="ru-RU" w:bidi="ru-RU"/>
        </w:rPr>
        <w:br/>
        <w:t>для осуществления профессиональной деятельности или индивидуальной</w:t>
      </w:r>
      <w:r w:rsidRPr="00452A99">
        <w:rPr>
          <w:color w:val="000000"/>
          <w:sz w:val="28"/>
          <w:szCs w:val="28"/>
          <w:lang w:eastAsia="ru-RU" w:bidi="ru-RU"/>
        </w:rPr>
        <w:br/>
        <w:t>предпринимательской деятельности проживающими в нем на законных</w:t>
      </w:r>
      <w:r w:rsidRPr="00452A99">
        <w:rPr>
          <w:color w:val="000000"/>
          <w:sz w:val="28"/>
          <w:szCs w:val="28"/>
          <w:lang w:eastAsia="ru-RU" w:bidi="ru-RU"/>
        </w:rPr>
        <w:br/>
        <w:t>основаниях гражданами, если это не нарушает права и законные интересы</w:t>
      </w:r>
      <w:r w:rsidRPr="00452A99">
        <w:rPr>
          <w:color w:val="000000"/>
          <w:sz w:val="28"/>
          <w:szCs w:val="28"/>
          <w:lang w:eastAsia="ru-RU" w:bidi="ru-RU"/>
        </w:rPr>
        <w:br/>
        <w:t>других граждан, а также требования, которым должно отвечать жилое</w:t>
      </w:r>
      <w:r w:rsidRPr="00452A99">
        <w:rPr>
          <w:color w:val="000000"/>
          <w:sz w:val="28"/>
          <w:szCs w:val="28"/>
          <w:lang w:eastAsia="ru-RU" w:bidi="ru-RU"/>
        </w:rPr>
        <w:br/>
        <w:t>помещение.</w:t>
      </w:r>
    </w:p>
    <w:p w14:paraId="280CE357" w14:textId="77777777" w:rsidR="001B5477" w:rsidRPr="00452A99" w:rsidRDefault="001B5477" w:rsidP="001B5477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lastRenderedPageBreak/>
        <w:t xml:space="preserve">Использование объектов недвижимого имущества в противоречии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с </w:t>
      </w:r>
      <w:r w:rsidRPr="00452A99">
        <w:rPr>
          <w:color w:val="000000"/>
          <w:sz w:val="28"/>
          <w:szCs w:val="28"/>
          <w:lang w:eastAsia="ru-RU" w:bidi="ru-RU"/>
        </w:rPr>
        <w:t>видом разрешенного использования земельного участка являются основанием</w:t>
      </w:r>
      <w:r w:rsidRPr="00452A99">
        <w:rPr>
          <w:color w:val="000000"/>
          <w:sz w:val="28"/>
          <w:szCs w:val="28"/>
          <w:lang w:eastAsia="ru-RU" w:bidi="ru-RU"/>
        </w:rPr>
        <w:br/>
        <w:t xml:space="preserve">для привлечения собственника к административной ответственности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          в </w:t>
      </w:r>
      <w:r w:rsidRPr="00452A99">
        <w:rPr>
          <w:color w:val="000000"/>
          <w:sz w:val="28"/>
          <w:szCs w:val="28"/>
          <w:lang w:eastAsia="ru-RU" w:bidi="ru-RU"/>
        </w:rPr>
        <w:t>соответствии со ст. 8.8 КоАП РФ (постановления Верховного Суда</w:t>
      </w:r>
      <w:r w:rsidRPr="00452A99">
        <w:rPr>
          <w:color w:val="000000"/>
          <w:sz w:val="28"/>
          <w:szCs w:val="28"/>
          <w:lang w:eastAsia="ru-RU" w:bidi="ru-RU"/>
        </w:rPr>
        <w:br/>
        <w:t>Российской Федерации от 03.08.2017 № 14-АД 17-6, от 24.03.2016 № 31-АД16-</w:t>
      </w:r>
      <w:r w:rsidRPr="00452A99">
        <w:rPr>
          <w:color w:val="000000"/>
          <w:sz w:val="28"/>
          <w:szCs w:val="28"/>
          <w:lang w:eastAsia="ru-RU" w:bidi="ru-RU"/>
        </w:rPr>
        <w:br/>
        <w:t>3, от 18.07.2016 № 43-АД 16-6, от 02.07.2018 № 33-АД 18-3).</w:t>
      </w:r>
    </w:p>
    <w:p w14:paraId="117A597A" w14:textId="77777777" w:rsidR="001B5477" w:rsidRPr="00452A99" w:rsidRDefault="001B5477" w:rsidP="001B5477">
      <w:pPr>
        <w:pStyle w:val="20"/>
        <w:shd w:val="clear" w:color="auto" w:fill="auto"/>
        <w:spacing w:after="0" w:line="364" w:lineRule="exact"/>
        <w:ind w:firstLine="851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t xml:space="preserve">В случае, если собственник жилого дома после привлечения его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     к </w:t>
      </w:r>
      <w:r w:rsidRPr="00452A99">
        <w:rPr>
          <w:color w:val="000000"/>
          <w:sz w:val="28"/>
          <w:szCs w:val="28"/>
          <w:lang w:eastAsia="ru-RU" w:bidi="ru-RU"/>
        </w:rPr>
        <w:t>административной ответственности по ст. 8.8 КоАП РФ и в нарушение</w:t>
      </w:r>
      <w:r w:rsidRPr="00452A99">
        <w:rPr>
          <w:color w:val="000000"/>
          <w:sz w:val="28"/>
          <w:szCs w:val="28"/>
          <w:lang w:eastAsia="ru-RU" w:bidi="ru-RU"/>
        </w:rPr>
        <w:br/>
        <w:t>судебного решения по запрету эксплуатации здания как гостиницы/хостела</w:t>
      </w:r>
      <w:r w:rsidRPr="00452A99">
        <w:rPr>
          <w:color w:val="000000"/>
          <w:sz w:val="28"/>
          <w:szCs w:val="28"/>
          <w:lang w:eastAsia="ru-RU" w:bidi="ru-RU"/>
        </w:rPr>
        <w:br/>
        <w:t>продолжает использовать жилой дом в качестве незаконной</w:t>
      </w:r>
      <w:r w:rsidRPr="00452A99">
        <w:rPr>
          <w:color w:val="000000"/>
          <w:sz w:val="28"/>
          <w:szCs w:val="28"/>
          <w:lang w:eastAsia="ru-RU" w:bidi="ru-RU"/>
        </w:rPr>
        <w:br/>
        <w:t>гостиницы/хостела, органы местного самоуправления вправе принять</w:t>
      </w:r>
      <w:r w:rsidRPr="00452A99">
        <w:rPr>
          <w:color w:val="000000"/>
          <w:sz w:val="28"/>
          <w:szCs w:val="28"/>
          <w:lang w:eastAsia="ru-RU" w:bidi="ru-RU"/>
        </w:rPr>
        <w:br/>
        <w:t>решение об изъятии земельного участка в соответствии со ст. 284, 285, 286 ГК</w:t>
      </w:r>
      <w:r w:rsidRPr="00452A99">
        <w:rPr>
          <w:color w:val="000000"/>
          <w:sz w:val="28"/>
          <w:szCs w:val="28"/>
          <w:lang w:eastAsia="ru-RU" w:bidi="ru-RU"/>
        </w:rPr>
        <w:br/>
        <w:t>РФ.</w:t>
      </w:r>
    </w:p>
    <w:p w14:paraId="1DC751C6" w14:textId="77777777" w:rsidR="001B5477" w:rsidRPr="00452A99" w:rsidRDefault="001B5477" w:rsidP="001B5477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t>Изъятию предшествует направление собственнику, владельцу</w:t>
      </w:r>
      <w:r w:rsidRPr="00452A99">
        <w:rPr>
          <w:color w:val="000000"/>
          <w:sz w:val="28"/>
          <w:szCs w:val="28"/>
          <w:lang w:eastAsia="ru-RU" w:bidi="ru-RU"/>
        </w:rPr>
        <w:br/>
        <w:t xml:space="preserve">требования (предписания) уполномоченных государственных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                          и </w:t>
      </w:r>
      <w:r w:rsidRPr="00452A99">
        <w:rPr>
          <w:color w:val="000000"/>
          <w:sz w:val="28"/>
          <w:szCs w:val="28"/>
          <w:lang w:eastAsia="ru-RU" w:bidi="ru-RU"/>
        </w:rPr>
        <w:t>муниципальных органов о прекращении нарушения, связанного с нецелевым</w:t>
      </w:r>
      <w:r w:rsidRPr="00452A99">
        <w:rPr>
          <w:color w:val="000000"/>
          <w:sz w:val="28"/>
          <w:szCs w:val="28"/>
          <w:lang w:eastAsia="ru-RU" w:bidi="ru-RU"/>
        </w:rPr>
        <w:br/>
        <w:t>использованием.</w:t>
      </w:r>
    </w:p>
    <w:p w14:paraId="0298D21B" w14:textId="77777777" w:rsidR="001B5477" w:rsidRPr="00452A99" w:rsidRDefault="001B5477" w:rsidP="001B5477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t>Процедура принудительного изъятия проводится только при отказе</w:t>
      </w:r>
      <w:r w:rsidRPr="00452A99">
        <w:rPr>
          <w:color w:val="000000"/>
          <w:sz w:val="28"/>
          <w:szCs w:val="28"/>
          <w:lang w:eastAsia="ru-RU" w:bidi="ru-RU"/>
        </w:rPr>
        <w:br/>
        <w:t xml:space="preserve">(уклонении) устранить выявленное нарушение и привлечении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к </w:t>
      </w:r>
      <w:r w:rsidRPr="00452A99">
        <w:rPr>
          <w:color w:val="000000"/>
          <w:sz w:val="28"/>
          <w:szCs w:val="28"/>
          <w:lang w:eastAsia="ru-RU" w:bidi="ru-RU"/>
        </w:rPr>
        <w:t>административной ответственности.</w:t>
      </w:r>
    </w:p>
    <w:p w14:paraId="3BC0F9A0" w14:textId="77777777" w:rsidR="0091788B" w:rsidRPr="00452A99" w:rsidRDefault="0091788B" w:rsidP="00E84C60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t>Не допускается размещение в жилых помещениях промышленных</w:t>
      </w:r>
      <w:r w:rsidRPr="00452A99">
        <w:rPr>
          <w:color w:val="000000"/>
          <w:sz w:val="28"/>
          <w:szCs w:val="28"/>
          <w:lang w:eastAsia="ru-RU" w:bidi="ru-RU"/>
        </w:rPr>
        <w:br/>
        <w:t>производств, гостиниц, а также осуществление в жилых помещениях</w:t>
      </w:r>
      <w:r w:rsidRPr="00452A99">
        <w:rPr>
          <w:color w:val="000000"/>
          <w:sz w:val="28"/>
          <w:szCs w:val="28"/>
          <w:lang w:eastAsia="ru-RU" w:bidi="ru-RU"/>
        </w:rPr>
        <w:br/>
        <w:t xml:space="preserve">миссионерской деятельности, за исключением случаев, предусмотренных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ст. </w:t>
      </w:r>
      <w:r w:rsidRPr="00452A99">
        <w:rPr>
          <w:color w:val="000000"/>
          <w:sz w:val="28"/>
          <w:szCs w:val="28"/>
          <w:lang w:eastAsia="ru-RU" w:bidi="ru-RU"/>
        </w:rPr>
        <w:t xml:space="preserve">16 Федерального закона от 26.09.1997 № 125-ФЗ «О свободе совести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    и о </w:t>
      </w:r>
      <w:r w:rsidRPr="00452A99">
        <w:rPr>
          <w:color w:val="000000"/>
          <w:sz w:val="28"/>
          <w:szCs w:val="28"/>
          <w:lang w:eastAsia="ru-RU" w:bidi="ru-RU"/>
        </w:rPr>
        <w:t xml:space="preserve">религиозных объединениях» (культовые здания и сооружения, иные места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</w:t>
      </w:r>
      <w:r w:rsidRPr="00452A99">
        <w:rPr>
          <w:color w:val="000000"/>
          <w:sz w:val="28"/>
          <w:szCs w:val="28"/>
          <w:lang w:eastAsia="ru-RU" w:bidi="ru-RU"/>
        </w:rPr>
        <w:t>и</w:t>
      </w:r>
      <w:r w:rsidR="00E84C60" w:rsidRPr="00452A99">
        <w:rPr>
          <w:sz w:val="28"/>
          <w:szCs w:val="28"/>
        </w:rPr>
        <w:t xml:space="preserve"> </w:t>
      </w:r>
      <w:r w:rsidRPr="00452A99">
        <w:rPr>
          <w:color w:val="000000"/>
          <w:sz w:val="28"/>
          <w:szCs w:val="28"/>
          <w:lang w:eastAsia="ru-RU" w:bidi="ru-RU"/>
        </w:rPr>
        <w:t xml:space="preserve">объекты, специально предназначенные для богослужений, молитвенных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и </w:t>
      </w:r>
      <w:r w:rsidRPr="00452A99">
        <w:rPr>
          <w:color w:val="000000"/>
          <w:sz w:val="28"/>
          <w:szCs w:val="28"/>
          <w:lang w:eastAsia="ru-RU" w:bidi="ru-RU"/>
        </w:rPr>
        <w:t>религиозных собраний, религиозного почитания (паломничества).</w:t>
      </w:r>
    </w:p>
    <w:p w14:paraId="75354238" w14:textId="77777777" w:rsidR="0091788B" w:rsidRPr="00452A99" w:rsidRDefault="0091788B" w:rsidP="0091788B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  <w:r w:rsidRPr="00452A99">
        <w:rPr>
          <w:color w:val="000000"/>
          <w:sz w:val="28"/>
          <w:szCs w:val="28"/>
          <w:lang w:eastAsia="ru-RU" w:bidi="ru-RU"/>
        </w:rPr>
        <w:t>В соответствии с ч. 2 ст. 30 ЖК РФ собственник жилого помещения</w:t>
      </w:r>
      <w:r w:rsidRPr="00452A99">
        <w:rPr>
          <w:color w:val="000000"/>
          <w:sz w:val="28"/>
          <w:szCs w:val="28"/>
          <w:lang w:eastAsia="ru-RU" w:bidi="ru-RU"/>
        </w:rPr>
        <w:br/>
        <w:t xml:space="preserve">вправе предоставить во владение и (или) в пользование принадлежащее ему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на </w:t>
      </w:r>
      <w:r w:rsidRPr="00452A99">
        <w:rPr>
          <w:color w:val="000000"/>
          <w:sz w:val="28"/>
          <w:szCs w:val="28"/>
          <w:lang w:eastAsia="ru-RU" w:bidi="ru-RU"/>
        </w:rPr>
        <w:t>праве собственности жилое помещение гражданину на основании договора</w:t>
      </w:r>
      <w:r w:rsidRPr="00452A99">
        <w:rPr>
          <w:color w:val="000000"/>
          <w:sz w:val="28"/>
          <w:szCs w:val="28"/>
          <w:lang w:eastAsia="ru-RU" w:bidi="ru-RU"/>
        </w:rPr>
        <w:br/>
        <w:t>найма, договора безвозмездного пользования или на ином законном</w:t>
      </w:r>
      <w:r w:rsidRPr="00452A99">
        <w:rPr>
          <w:color w:val="000000"/>
          <w:sz w:val="28"/>
          <w:szCs w:val="28"/>
          <w:lang w:eastAsia="ru-RU" w:bidi="ru-RU"/>
        </w:rPr>
        <w:br/>
        <w:t>основании с учетом требований, установленных гражданским</w:t>
      </w:r>
      <w:r w:rsidRPr="00452A99">
        <w:rPr>
          <w:color w:val="000000"/>
          <w:sz w:val="28"/>
          <w:szCs w:val="28"/>
          <w:lang w:eastAsia="ru-RU" w:bidi="ru-RU"/>
        </w:rPr>
        <w:br/>
        <w:t>законодательством.</w:t>
      </w:r>
    </w:p>
    <w:p w14:paraId="173A600C" w14:textId="0EC76576" w:rsidR="0091788B" w:rsidRPr="00452A99" w:rsidRDefault="0091788B" w:rsidP="0078725E">
      <w:pPr>
        <w:pStyle w:val="20"/>
        <w:shd w:val="clear" w:color="auto" w:fill="auto"/>
        <w:spacing w:after="0" w:line="364" w:lineRule="exact"/>
        <w:ind w:firstLine="760"/>
        <w:rPr>
          <w:color w:val="000000"/>
          <w:sz w:val="28"/>
          <w:szCs w:val="28"/>
          <w:lang w:eastAsia="ru-RU" w:bidi="ru-RU"/>
        </w:rPr>
      </w:pPr>
      <w:r w:rsidRPr="00452A99">
        <w:rPr>
          <w:color w:val="000000"/>
          <w:sz w:val="28"/>
          <w:szCs w:val="28"/>
          <w:lang w:eastAsia="ru-RU" w:bidi="ru-RU"/>
        </w:rPr>
        <w:t>Из указанных норм следует, что предоставление собственником жилого</w:t>
      </w:r>
      <w:r w:rsidRPr="00452A99">
        <w:rPr>
          <w:color w:val="000000"/>
          <w:sz w:val="28"/>
          <w:szCs w:val="28"/>
          <w:lang w:eastAsia="ru-RU" w:bidi="ru-RU"/>
        </w:rPr>
        <w:br/>
        <w:t>помещения, в том числе жилого дома в аренду или на ином вещном праве</w:t>
      </w:r>
      <w:r w:rsidRPr="00452A99">
        <w:rPr>
          <w:color w:val="000000"/>
          <w:sz w:val="28"/>
          <w:szCs w:val="28"/>
          <w:lang w:eastAsia="ru-RU" w:bidi="ru-RU"/>
        </w:rPr>
        <w:br/>
        <w:t>третьим лицам, приводящее к фактическому нарушению назначения объекта</w:t>
      </w:r>
      <w:r w:rsidRPr="00452A99">
        <w:rPr>
          <w:color w:val="000000"/>
          <w:sz w:val="28"/>
          <w:szCs w:val="28"/>
          <w:lang w:eastAsia="ru-RU" w:bidi="ru-RU"/>
        </w:rPr>
        <w:br/>
        <w:t>капитального строительства, например, обустройство гостиницы в жилом</w:t>
      </w:r>
      <w:r w:rsidRPr="00452A99">
        <w:rPr>
          <w:color w:val="000000"/>
          <w:sz w:val="28"/>
          <w:szCs w:val="28"/>
          <w:lang w:eastAsia="ru-RU" w:bidi="ru-RU"/>
        </w:rPr>
        <w:br/>
        <w:t>доме, требует устранения нарушения посредством перевода жилого</w:t>
      </w:r>
      <w:r w:rsidRPr="00452A99">
        <w:rPr>
          <w:color w:val="000000"/>
          <w:sz w:val="28"/>
          <w:szCs w:val="28"/>
          <w:lang w:eastAsia="ru-RU" w:bidi="ru-RU"/>
        </w:rPr>
        <w:br/>
        <w:t>помещения в нежилое, а также при необходимости приведения вида</w:t>
      </w:r>
      <w:r w:rsidRPr="00452A99">
        <w:rPr>
          <w:color w:val="000000"/>
          <w:sz w:val="28"/>
          <w:szCs w:val="28"/>
          <w:lang w:eastAsia="ru-RU" w:bidi="ru-RU"/>
        </w:rPr>
        <w:br/>
      </w:r>
      <w:r w:rsidRPr="00452A99">
        <w:rPr>
          <w:color w:val="000000"/>
          <w:sz w:val="28"/>
          <w:szCs w:val="28"/>
          <w:lang w:eastAsia="ru-RU" w:bidi="ru-RU"/>
        </w:rPr>
        <w:lastRenderedPageBreak/>
        <w:t xml:space="preserve">разрешенного использования земельного участка в соответствие </w:t>
      </w:r>
      <w:r w:rsidR="00E84C60" w:rsidRPr="00452A99">
        <w:rPr>
          <w:color w:val="000000"/>
          <w:sz w:val="28"/>
          <w:szCs w:val="28"/>
          <w:lang w:eastAsia="ru-RU" w:bidi="ru-RU"/>
        </w:rPr>
        <w:t xml:space="preserve">                                                      с </w:t>
      </w:r>
      <w:r w:rsidRPr="00452A99">
        <w:rPr>
          <w:color w:val="000000"/>
          <w:sz w:val="28"/>
          <w:szCs w:val="28"/>
          <w:lang w:eastAsia="ru-RU" w:bidi="ru-RU"/>
        </w:rPr>
        <w:t>назначением объекта капитального строительства.</w:t>
      </w:r>
    </w:p>
    <w:p w14:paraId="128C131F" w14:textId="77777777" w:rsidR="00452A99" w:rsidRPr="00452A99" w:rsidRDefault="00452A99" w:rsidP="0078725E">
      <w:pPr>
        <w:pStyle w:val="20"/>
        <w:shd w:val="clear" w:color="auto" w:fill="auto"/>
        <w:spacing w:after="0" w:line="364" w:lineRule="exact"/>
        <w:ind w:firstLine="760"/>
        <w:rPr>
          <w:sz w:val="28"/>
          <w:szCs w:val="28"/>
        </w:rPr>
      </w:pPr>
    </w:p>
    <w:p w14:paraId="11CF2249" w14:textId="77777777" w:rsidR="0091788B" w:rsidRPr="00452A99" w:rsidRDefault="0078725E">
      <w:pPr>
        <w:rPr>
          <w:rFonts w:ascii="Times New Roman" w:hAnsi="Times New Roman" w:cs="Times New Roman"/>
          <w:b/>
          <w:sz w:val="24"/>
          <w:szCs w:val="24"/>
        </w:rPr>
      </w:pPr>
      <w:r w:rsidRPr="00452A99">
        <w:rPr>
          <w:rFonts w:ascii="Times New Roman" w:hAnsi="Times New Roman" w:cs="Times New Roman"/>
          <w:b/>
          <w:sz w:val="24"/>
          <w:szCs w:val="24"/>
        </w:rPr>
        <w:t xml:space="preserve">ПОМНИТЕ И ДОБРОСОВЕСТНО ВЫПОЛНЯЙТЕ </w:t>
      </w:r>
      <w:r w:rsidR="001D114B" w:rsidRPr="00452A99">
        <w:rPr>
          <w:rFonts w:ascii="Times New Roman" w:hAnsi="Times New Roman" w:cs="Times New Roman"/>
          <w:b/>
          <w:sz w:val="24"/>
          <w:szCs w:val="24"/>
        </w:rPr>
        <w:t xml:space="preserve">ОБЯЗАТЕЛЬНЫЕ </w:t>
      </w:r>
      <w:r w:rsidRPr="00452A99">
        <w:rPr>
          <w:rFonts w:ascii="Times New Roman" w:hAnsi="Times New Roman" w:cs="Times New Roman"/>
          <w:b/>
          <w:sz w:val="24"/>
          <w:szCs w:val="24"/>
        </w:rPr>
        <w:t>ТРЕБОВАНИЯ.</w:t>
      </w:r>
      <w:r w:rsidR="001D114B" w:rsidRPr="0045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ОНИ ЯВЛЯЮТСЯ ЗАЛОГОМ ПРАВОПОРЯДКА!</w:t>
      </w:r>
    </w:p>
    <w:sectPr w:rsidR="0091788B" w:rsidRPr="0045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7682"/>
    <w:multiLevelType w:val="multilevel"/>
    <w:tmpl w:val="463835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82"/>
    <w:rsid w:val="001B5477"/>
    <w:rsid w:val="001D114B"/>
    <w:rsid w:val="00452A99"/>
    <w:rsid w:val="00562125"/>
    <w:rsid w:val="006544B7"/>
    <w:rsid w:val="006C539C"/>
    <w:rsid w:val="0070159F"/>
    <w:rsid w:val="0078725E"/>
    <w:rsid w:val="007F0182"/>
    <w:rsid w:val="00855D88"/>
    <w:rsid w:val="0091788B"/>
    <w:rsid w:val="00A75102"/>
    <w:rsid w:val="00AA789C"/>
    <w:rsid w:val="00C103E2"/>
    <w:rsid w:val="00CF74EB"/>
    <w:rsid w:val="00E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6582"/>
  <w15:chartTrackingRefBased/>
  <w15:docId w15:val="{88887698-B0A1-4D0B-A367-9E181C0C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8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88B"/>
    <w:pPr>
      <w:widowControl w:val="0"/>
      <w:shd w:val="clear" w:color="auto" w:fill="FFFFFF"/>
      <w:spacing w:after="18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8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Анна Басова</cp:lastModifiedBy>
  <cp:revision>15</cp:revision>
  <cp:lastPrinted>2022-05-25T12:30:00Z</cp:lastPrinted>
  <dcterms:created xsi:type="dcterms:W3CDTF">2022-05-24T05:33:00Z</dcterms:created>
  <dcterms:modified xsi:type="dcterms:W3CDTF">2023-06-15T12:46:00Z</dcterms:modified>
</cp:coreProperties>
</file>