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5D" w:rsidRDefault="00BD1F5D" w:rsidP="008E38EA">
      <w:pPr>
        <w:jc w:val="center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</w:pPr>
      <w:r>
        <w:rPr>
          <w:rStyle w:val="51"/>
          <w:b w:val="0"/>
          <w:sz w:val="26"/>
          <w:szCs w:val="26"/>
        </w:rPr>
        <w:t>Отчет по целевым</w:t>
      </w:r>
      <w:r w:rsidRPr="0031157E">
        <w:rPr>
          <w:rStyle w:val="51"/>
          <w:b w:val="0"/>
          <w:sz w:val="26"/>
          <w:szCs w:val="26"/>
        </w:rPr>
        <w:t xml:space="preserve"> показател</w:t>
      </w:r>
      <w:r>
        <w:rPr>
          <w:rStyle w:val="51"/>
          <w:b w:val="0"/>
          <w:sz w:val="26"/>
          <w:szCs w:val="26"/>
        </w:rPr>
        <w:t>ям</w:t>
      </w:r>
      <w:r w:rsidRPr="0031157E">
        <w:rPr>
          <w:rStyle w:val="51"/>
          <w:b w:val="0"/>
          <w:sz w:val="26"/>
          <w:szCs w:val="26"/>
        </w:rPr>
        <w:t xml:space="preserve"> содействия развитию конкуренции в Курской области </w:t>
      </w:r>
    </w:p>
    <w:p w:rsidR="005870F8" w:rsidRPr="00E24B81" w:rsidRDefault="005870F8" w:rsidP="005870F8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Администраци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и</w:t>
      </w: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 </w:t>
      </w:r>
      <w:proofErr w:type="spellStart"/>
      <w:r w:rsidR="00094882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Хомутовского</w:t>
      </w:r>
      <w:proofErr w:type="spellEnd"/>
      <w:r w:rsidR="00094882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</w:t>
      </w:r>
      <w:r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E24B81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района </w:t>
      </w:r>
      <w:r w:rsidRPr="00E24B8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Курской области </w:t>
      </w:r>
    </w:p>
    <w:p w:rsidR="00BD1F5D" w:rsidRPr="0031157E" w:rsidRDefault="00BD1F5D" w:rsidP="008E38EA">
      <w:pPr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по итогам 201</w:t>
      </w:r>
      <w:r w:rsidR="00AD0A2E"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>8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  <w:lang w:eastAsia="en-US"/>
        </w:rPr>
        <w:t xml:space="preserve"> года</w:t>
      </w:r>
    </w:p>
    <w:p w:rsidR="00BD1F5D" w:rsidRPr="0031157E" w:rsidRDefault="00BD1F5D" w:rsidP="008E38EA">
      <w:pPr>
        <w:jc w:val="center"/>
        <w:rPr>
          <w:sz w:val="26"/>
          <w:szCs w:val="26"/>
        </w:rPr>
      </w:pPr>
    </w:p>
    <w:tbl>
      <w:tblPr>
        <w:tblW w:w="13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851"/>
        <w:gridCol w:w="1134"/>
        <w:gridCol w:w="1134"/>
        <w:gridCol w:w="1276"/>
        <w:gridCol w:w="1133"/>
        <w:gridCol w:w="3197"/>
      </w:tblGrid>
      <w:tr w:rsidR="00AD0A2E" w:rsidRPr="0031157E" w:rsidTr="00033B62">
        <w:trPr>
          <w:trHeight w:val="369"/>
          <w:tblHeader/>
        </w:trPr>
        <w:tc>
          <w:tcPr>
            <w:tcW w:w="534" w:type="dxa"/>
            <w:vMerge w:val="restart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2" w:type="dxa"/>
            <w:vMerge w:val="restart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noWrap/>
          </w:tcPr>
          <w:p w:rsidR="00AD0A2E" w:rsidRPr="0031157E" w:rsidRDefault="00AD0A2E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Ед.</w:t>
            </w:r>
          </w:p>
          <w:p w:rsidR="00AD0A2E" w:rsidRPr="0031157E" w:rsidRDefault="00AD0A2E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"/>
                <w:b w:val="0"/>
                <w:sz w:val="26"/>
                <w:szCs w:val="26"/>
              </w:rPr>
              <w:t>изм.</w:t>
            </w:r>
          </w:p>
        </w:tc>
        <w:tc>
          <w:tcPr>
            <w:tcW w:w="1134" w:type="dxa"/>
            <w:vMerge w:val="restart"/>
          </w:tcPr>
          <w:p w:rsidR="00AD0A2E" w:rsidRPr="0031157E" w:rsidRDefault="00AD0A2E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6</w:t>
            </w:r>
          </w:p>
          <w:p w:rsidR="00AD0A2E" w:rsidRPr="0031157E" w:rsidRDefault="00AD0A2E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AD0A2E" w:rsidRPr="0031157E" w:rsidRDefault="00AD0A2E" w:rsidP="0066434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 w:val="restart"/>
            <w:noWrap/>
          </w:tcPr>
          <w:p w:rsidR="00AD0A2E" w:rsidRPr="0031157E" w:rsidRDefault="00AD0A2E" w:rsidP="001A19B5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201</w:t>
            </w: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7</w:t>
            </w:r>
          </w:p>
          <w:p w:rsidR="00AD0A2E" w:rsidRPr="0031157E" w:rsidRDefault="00AD0A2E" w:rsidP="00B07316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ф</w:t>
            </w: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акт</w:t>
            </w:r>
          </w:p>
          <w:p w:rsidR="00AD0A2E" w:rsidRPr="0031157E" w:rsidRDefault="00AD0A2E" w:rsidP="001A19B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gridSpan w:val="2"/>
          </w:tcPr>
          <w:p w:rsidR="00AD0A2E" w:rsidRPr="0031157E" w:rsidRDefault="00AD0A2E" w:rsidP="00B07316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2018</w:t>
            </w:r>
          </w:p>
        </w:tc>
        <w:tc>
          <w:tcPr>
            <w:tcW w:w="3197" w:type="dxa"/>
            <w:vMerge w:val="restart"/>
            <w:noWrap/>
          </w:tcPr>
          <w:p w:rsidR="00AD0A2E" w:rsidRPr="0031157E" w:rsidRDefault="00AD0A2E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 xml:space="preserve">ИОГВ, ответственные за согласование значения </w:t>
            </w:r>
          </w:p>
          <w:p w:rsidR="00AD0A2E" w:rsidRPr="0031157E" w:rsidRDefault="00AD0A2E" w:rsidP="00C07009">
            <w:pPr>
              <w:pStyle w:val="aa"/>
              <w:shd w:val="clear" w:color="auto" w:fill="auto"/>
              <w:spacing w:before="0" w:line="240" w:lineRule="auto"/>
              <w:ind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  <w:t>показателя</w:t>
            </w:r>
          </w:p>
        </w:tc>
      </w:tr>
      <w:tr w:rsidR="00AD0A2E" w:rsidRPr="0031157E" w:rsidTr="00AD0A2E">
        <w:trPr>
          <w:trHeight w:val="603"/>
          <w:tblHeader/>
        </w:trPr>
        <w:tc>
          <w:tcPr>
            <w:tcW w:w="534" w:type="dxa"/>
            <w:vMerge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  <w:tc>
          <w:tcPr>
            <w:tcW w:w="851" w:type="dxa"/>
            <w:vMerge/>
            <w:noWrap/>
          </w:tcPr>
          <w:p w:rsidR="00AD0A2E" w:rsidRPr="0031157E" w:rsidRDefault="00AD0A2E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"/>
                <w:b w:val="0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0A2E" w:rsidRPr="0031157E" w:rsidRDefault="00AD0A2E" w:rsidP="00AE6B2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"/>
                <w:b w:val="0"/>
                <w:sz w:val="26"/>
                <w:szCs w:val="26"/>
                <w:lang w:eastAsia="en-US"/>
              </w:rPr>
              <w:t>ц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>елевое значение</w:t>
            </w:r>
          </w:p>
        </w:tc>
        <w:tc>
          <w:tcPr>
            <w:tcW w:w="1133" w:type="dxa"/>
          </w:tcPr>
          <w:p w:rsidR="00AD0A2E" w:rsidRDefault="00AD0A2E" w:rsidP="00B0731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7" w:type="dxa"/>
            <w:vMerge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Style w:val="11"/>
                <w:b w:val="0"/>
                <w:sz w:val="26"/>
                <w:szCs w:val="26"/>
              </w:rPr>
            </w:pP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noWrap/>
          </w:tcPr>
          <w:p w:rsidR="00AD0A2E" w:rsidRPr="0031157E" w:rsidRDefault="00AD0A2E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Объем инвестиций в основной к</w:t>
            </w:r>
            <w:r w:rsidRPr="0031157E">
              <w:rPr>
                <w:rStyle w:val="111"/>
                <w:sz w:val="26"/>
                <w:szCs w:val="26"/>
              </w:rPr>
              <w:t>а</w:t>
            </w:r>
            <w:r w:rsidRPr="0031157E">
              <w:rPr>
                <w:rStyle w:val="111"/>
                <w:sz w:val="26"/>
                <w:szCs w:val="26"/>
              </w:rPr>
              <w:t>питал (за исключением бюджетных средств) на душу населения</w:t>
            </w:r>
          </w:p>
        </w:tc>
        <w:tc>
          <w:tcPr>
            <w:tcW w:w="851" w:type="dxa"/>
            <w:noWrap/>
          </w:tcPr>
          <w:p w:rsidR="00AD0A2E" w:rsidRPr="0031157E" w:rsidRDefault="00AD0A2E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AD0A2E" w:rsidRPr="0031157E" w:rsidRDefault="00AD0A2E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34,7</w:t>
            </w:r>
          </w:p>
        </w:tc>
        <w:tc>
          <w:tcPr>
            <w:tcW w:w="11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37,4</w:t>
            </w:r>
          </w:p>
        </w:tc>
        <w:tc>
          <w:tcPr>
            <w:tcW w:w="1276" w:type="dxa"/>
          </w:tcPr>
          <w:p w:rsidR="00AD0A2E" w:rsidRPr="0031157E" w:rsidRDefault="00AD0A2E" w:rsidP="0021192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3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40,3</w:t>
            </w:r>
          </w:p>
        </w:tc>
        <w:tc>
          <w:tcPr>
            <w:tcW w:w="3197" w:type="dxa"/>
            <w:noWrap/>
          </w:tcPr>
          <w:p w:rsidR="00AD0A2E" w:rsidRDefault="00AD0A2E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экономике и развитию Курской </w:t>
            </w:r>
          </w:p>
          <w:p w:rsidR="00AD0A2E" w:rsidRPr="0031157E" w:rsidRDefault="00AD0A2E" w:rsidP="00C07009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 w:rsidRPr="0031157E">
              <w:rPr>
                <w:rStyle w:val="11"/>
                <w:b w:val="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noWrap/>
          </w:tcPr>
          <w:p w:rsidR="00AD0A2E" w:rsidRPr="0031157E" w:rsidRDefault="00AD0A2E" w:rsidP="00AE6B26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аключение договоров о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став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ении частной организации или ин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дивидуальному предпринимат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лю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пользование муниципального нежи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(встроенного) помещения на ус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ловиях муниципальной преф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ренции (включение в договор об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зательного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ловия предоставления фиксирован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ног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количества мест детям, зареги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трированным в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ниципальной сис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 очередности в ка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честве нужда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щихся в устройстве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ные дошкольные образо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ват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ельные учреждения, с определени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ем для них размера родительской 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аты, не превышающего уровень оп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латы за присмотр и уход</w:t>
            </w:r>
            <w:proofErr w:type="gramEnd"/>
            <w:r w:rsidRPr="000C3639">
              <w:rPr>
                <w:rFonts w:ascii="Times New Roman" w:hAnsi="Times New Roman" w:cs="Times New Roman"/>
                <w:sz w:val="26"/>
                <w:szCs w:val="26"/>
              </w:rPr>
              <w:t xml:space="preserve"> за ребенком в муниципальных дошкольн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зо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организациях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  <w:r w:rsidRPr="000C3639">
              <w:rPr>
                <w:rFonts w:ascii="Times New Roman" w:hAnsi="Times New Roman" w:cs="Times New Roman"/>
                <w:sz w:val="26"/>
                <w:szCs w:val="26"/>
              </w:rPr>
              <w:t>литетов)</w:t>
            </w:r>
          </w:p>
        </w:tc>
        <w:tc>
          <w:tcPr>
            <w:tcW w:w="851" w:type="dxa"/>
            <w:noWrap/>
          </w:tcPr>
          <w:p w:rsidR="00AD0A2E" w:rsidRPr="0031157E" w:rsidRDefault="00AD0A2E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AD0A2E" w:rsidRDefault="00AD0A2E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AD0A2E" w:rsidRPr="0031157E" w:rsidRDefault="00AD0A2E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Курской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области,</w:t>
            </w:r>
          </w:p>
          <w:p w:rsidR="00AD0A2E" w:rsidRPr="0031157E" w:rsidRDefault="00AD0A2E" w:rsidP="00914EF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образования и науки Курской области</w:t>
            </w: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252" w:type="dxa"/>
            <w:noWrap/>
          </w:tcPr>
          <w:p w:rsidR="00AD0A2E" w:rsidRPr="0031157E" w:rsidRDefault="00AD0A2E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Доля объектов жи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лищно-коммунального хозяйства государ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ственных и муници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осуществляющих неэ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фективное управле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ние, переданных в управление частным операторам на основе концессионных согла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softHyphen/>
              <w:t>шений</w:t>
            </w:r>
          </w:p>
        </w:tc>
        <w:tc>
          <w:tcPr>
            <w:tcW w:w="851" w:type="dxa"/>
            <w:noWrap/>
          </w:tcPr>
          <w:p w:rsidR="00AD0A2E" w:rsidRPr="0031157E" w:rsidRDefault="00AD0A2E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3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97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жилищно-коммунального хозяйства и ТЭК Курской области</w:t>
            </w: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noWrap/>
          </w:tcPr>
          <w:p w:rsidR="00AD0A2E" w:rsidRPr="0031157E" w:rsidRDefault="00AD0A2E" w:rsidP="00D50A2E">
            <w:pPr>
              <w:ind w:firstLine="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Число субъектов малого и средн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го предпринимательства в расчете на 10 тыс. человек населения</w:t>
            </w:r>
          </w:p>
        </w:tc>
        <w:tc>
          <w:tcPr>
            <w:tcW w:w="851" w:type="dxa"/>
            <w:noWrap/>
          </w:tcPr>
          <w:p w:rsidR="00AD0A2E" w:rsidRPr="0031157E" w:rsidRDefault="00AD0A2E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ед</w:t>
            </w:r>
            <w:r w:rsidRPr="0031157E">
              <w:rPr>
                <w:rStyle w:val="111"/>
                <w:sz w:val="26"/>
                <w:szCs w:val="26"/>
              </w:rPr>
              <w:t>и</w:t>
            </w:r>
            <w:r w:rsidRPr="0031157E">
              <w:rPr>
                <w:rStyle w:val="111"/>
                <w:sz w:val="26"/>
                <w:szCs w:val="26"/>
              </w:rPr>
              <w:t>ниц</w:t>
            </w:r>
          </w:p>
        </w:tc>
        <w:tc>
          <w:tcPr>
            <w:tcW w:w="1134" w:type="dxa"/>
          </w:tcPr>
          <w:p w:rsidR="00AD0A2E" w:rsidRPr="0031157E" w:rsidRDefault="00AD0A2E" w:rsidP="000A76B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199,1</w:t>
            </w:r>
          </w:p>
        </w:tc>
        <w:tc>
          <w:tcPr>
            <w:tcW w:w="1134" w:type="dxa"/>
            <w:noWrap/>
          </w:tcPr>
          <w:p w:rsidR="00AD0A2E" w:rsidRPr="0031157E" w:rsidRDefault="00AD0A2E" w:rsidP="000A76B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187,3</w:t>
            </w:r>
          </w:p>
        </w:tc>
        <w:tc>
          <w:tcPr>
            <w:tcW w:w="1276" w:type="dxa"/>
          </w:tcPr>
          <w:p w:rsidR="00AD0A2E" w:rsidRPr="0031157E" w:rsidRDefault="00AD0A2E" w:rsidP="00AD0A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133" w:type="dxa"/>
            <w:noWrap/>
          </w:tcPr>
          <w:p w:rsidR="00AD0A2E" w:rsidRPr="0031157E" w:rsidRDefault="00AD0A2E" w:rsidP="00AD0A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3197" w:type="dxa"/>
            <w:noWrap/>
          </w:tcPr>
          <w:p w:rsidR="00AD0A2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noWrap/>
          </w:tcPr>
          <w:p w:rsidR="00AD0A2E" w:rsidRPr="0031157E" w:rsidRDefault="00AD0A2E" w:rsidP="00E7080B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Оборот средних и малых пре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приятий, с учетом микропредпри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тий, на душу населения</w:t>
            </w:r>
          </w:p>
        </w:tc>
        <w:tc>
          <w:tcPr>
            <w:tcW w:w="851" w:type="dxa"/>
            <w:noWrap/>
          </w:tcPr>
          <w:p w:rsidR="00AD0A2E" w:rsidRPr="0031157E" w:rsidRDefault="00AD0A2E" w:rsidP="00816421">
            <w:pPr>
              <w:pStyle w:val="aa"/>
              <w:shd w:val="clear" w:color="auto" w:fill="auto"/>
              <w:spacing w:before="0" w:line="240" w:lineRule="auto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AD0A2E" w:rsidRPr="0031157E" w:rsidRDefault="00AD0A2E" w:rsidP="00816421">
            <w:pPr>
              <w:ind w:left="-47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Style w:val="111"/>
                <w:sz w:val="26"/>
                <w:szCs w:val="26"/>
              </w:rPr>
              <w:t>руб.</w:t>
            </w:r>
          </w:p>
        </w:tc>
        <w:tc>
          <w:tcPr>
            <w:tcW w:w="1134" w:type="dxa"/>
          </w:tcPr>
          <w:p w:rsidR="00AD0A2E" w:rsidRPr="0031157E" w:rsidRDefault="00AD0A2E" w:rsidP="000A76B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71,1</w:t>
            </w:r>
          </w:p>
        </w:tc>
        <w:tc>
          <w:tcPr>
            <w:tcW w:w="1134" w:type="dxa"/>
            <w:noWrap/>
          </w:tcPr>
          <w:p w:rsidR="00AD0A2E" w:rsidRPr="0031157E" w:rsidRDefault="00AD0A2E" w:rsidP="000A76B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75,4</w:t>
            </w:r>
          </w:p>
        </w:tc>
        <w:tc>
          <w:tcPr>
            <w:tcW w:w="1276" w:type="dxa"/>
          </w:tcPr>
          <w:p w:rsidR="00AD0A2E" w:rsidRPr="0031157E" w:rsidRDefault="00AD0A2E" w:rsidP="00AD0A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133" w:type="dxa"/>
            <w:noWrap/>
          </w:tcPr>
          <w:p w:rsidR="00AD0A2E" w:rsidRPr="0031157E" w:rsidRDefault="00AD0A2E" w:rsidP="00AD0A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3197" w:type="dxa"/>
            <w:noWrap/>
          </w:tcPr>
          <w:p w:rsidR="00AD0A2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noWrap/>
          </w:tcPr>
          <w:p w:rsidR="00AD0A2E" w:rsidRPr="0031157E" w:rsidRDefault="00AD0A2E" w:rsidP="00816421">
            <w:pPr>
              <w:ind w:firstLine="169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Рост оборота розничной торговли, осуществляемой на розничных рынках и ярмарках, в расчете на душу населения</w:t>
            </w:r>
          </w:p>
        </w:tc>
        <w:tc>
          <w:tcPr>
            <w:tcW w:w="851" w:type="dxa"/>
            <w:noWrap/>
          </w:tcPr>
          <w:p w:rsidR="00AD0A2E" w:rsidRPr="0031157E" w:rsidRDefault="00AD0A2E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% </w:t>
            </w:r>
          </w:p>
          <w:p w:rsidR="00AD0A2E" w:rsidRPr="0031157E" w:rsidRDefault="00AD0A2E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к предыд</w:t>
            </w:r>
            <w:r>
              <w:rPr>
                <w:rStyle w:val="111"/>
                <w:color w:val="000000"/>
                <w:sz w:val="26"/>
                <w:szCs w:val="26"/>
                <w:lang w:eastAsia="en-US"/>
              </w:rPr>
              <w:t>у</w:t>
            </w: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щему </w:t>
            </w:r>
          </w:p>
          <w:p w:rsidR="00AD0A2E" w:rsidRPr="0031157E" w:rsidRDefault="00AD0A2E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t>году</w:t>
            </w:r>
          </w:p>
        </w:tc>
        <w:tc>
          <w:tcPr>
            <w:tcW w:w="1134" w:type="dxa"/>
          </w:tcPr>
          <w:p w:rsidR="00AD0A2E" w:rsidRPr="0031157E" w:rsidRDefault="00AD0A2E" w:rsidP="000A76B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134" w:type="dxa"/>
            <w:noWrap/>
          </w:tcPr>
          <w:p w:rsidR="00AD0A2E" w:rsidRPr="0031157E" w:rsidRDefault="00AD0A2E" w:rsidP="000A76B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76" w:type="dxa"/>
          </w:tcPr>
          <w:p w:rsidR="00AD0A2E" w:rsidRPr="0031157E" w:rsidRDefault="00AD0A2E" w:rsidP="00EA156A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133" w:type="dxa"/>
            <w:noWrap/>
          </w:tcPr>
          <w:p w:rsidR="00AD0A2E" w:rsidRPr="0031157E" w:rsidRDefault="00AD0A2E" w:rsidP="00AD0A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</w:tc>
        <w:tc>
          <w:tcPr>
            <w:tcW w:w="3197" w:type="dxa"/>
            <w:noWrap/>
          </w:tcPr>
          <w:p w:rsidR="00AD0A2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Комитет потребительск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го рынка, развития малого предпринимательства и лицензирования </w:t>
            </w:r>
          </w:p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noWrap/>
          </w:tcPr>
          <w:p w:rsidR="00AD0A2E" w:rsidRPr="0031157E" w:rsidRDefault="00AD0A2E" w:rsidP="00BD2662">
            <w:pPr>
              <w:ind w:firstLine="16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Доля заключенных муниципал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ь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ных контрактов с субъектами мал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го предпринимательства, социально ориентированными некоммерч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скими организациями путем пров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дения конкурентных способов з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купок в совокупном годовом объ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 закупок муниципальными зака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чиками в муниципальном районе (городском округе), рассчитанного с учетом Федерального закона от 5 апреля 2013 года № 44-ФЗ «О ко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трактной системе в сфере закупок товаров, работ,  услуг для обесп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чения государственных и муниц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</w:t>
            </w:r>
            <w:r w:rsidRPr="003115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пальных нужд» </w:t>
            </w:r>
            <w:proofErr w:type="gramEnd"/>
          </w:p>
        </w:tc>
        <w:tc>
          <w:tcPr>
            <w:tcW w:w="851" w:type="dxa"/>
            <w:noWrap/>
          </w:tcPr>
          <w:p w:rsidR="00AD0A2E" w:rsidRPr="0031157E" w:rsidRDefault="00AD0A2E" w:rsidP="00816421">
            <w:pPr>
              <w:pStyle w:val="aa"/>
              <w:shd w:val="clear" w:color="auto" w:fill="auto"/>
              <w:spacing w:before="0" w:line="274" w:lineRule="exact"/>
              <w:ind w:left="-47"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31157E">
              <w:rPr>
                <w:rStyle w:val="111"/>
                <w:color w:val="000000"/>
                <w:sz w:val="26"/>
                <w:szCs w:val="26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39,4</w:t>
            </w:r>
          </w:p>
        </w:tc>
        <w:tc>
          <w:tcPr>
            <w:tcW w:w="1134" w:type="dxa"/>
            <w:noWrap/>
          </w:tcPr>
          <w:p w:rsidR="00AD0A2E" w:rsidRPr="0031157E" w:rsidRDefault="00AD0A2E" w:rsidP="00AD0A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AD0A2E" w:rsidRPr="0031157E" w:rsidRDefault="00AD0A2E" w:rsidP="00816421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3" w:type="dxa"/>
            <w:noWrap/>
          </w:tcPr>
          <w:p w:rsidR="00AD0A2E" w:rsidRPr="0031157E" w:rsidRDefault="00AD0A2E" w:rsidP="00AD0A2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3197" w:type="dxa"/>
            <w:noWrap/>
          </w:tcPr>
          <w:p w:rsidR="00AD0A2E" w:rsidRDefault="00AD0A2E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управлению имуществом </w:t>
            </w:r>
          </w:p>
          <w:p w:rsidR="00AD0A2E" w:rsidRPr="0031157E" w:rsidRDefault="00AD0A2E" w:rsidP="00613B0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157E">
              <w:rPr>
                <w:rFonts w:ascii="Times New Roman" w:hAnsi="Times New Roman" w:cs="Times New Roman"/>
                <w:sz w:val="26"/>
                <w:szCs w:val="26"/>
              </w:rPr>
              <w:t>Курской области</w:t>
            </w: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E24B81" w:rsidRDefault="00AD0A2E" w:rsidP="00FA6C6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252" w:type="dxa"/>
            <w:noWrap/>
          </w:tcPr>
          <w:p w:rsidR="00AD0A2E" w:rsidRPr="00E24B81" w:rsidRDefault="00AD0A2E" w:rsidP="00FA6C63">
            <w:pPr>
              <w:pStyle w:val="aa"/>
              <w:shd w:val="clear" w:color="auto" w:fill="auto"/>
              <w:spacing w:before="0" w:line="274" w:lineRule="exact"/>
              <w:ind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овощной продукции</w:t>
            </w:r>
          </w:p>
        </w:tc>
        <w:tc>
          <w:tcPr>
            <w:tcW w:w="851" w:type="dxa"/>
            <w:noWrap/>
          </w:tcPr>
          <w:p w:rsidR="00AD0A2E" w:rsidRPr="00E24B81" w:rsidRDefault="00AD0A2E" w:rsidP="00FA6C63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AD0A2E" w:rsidRPr="00E24B81" w:rsidRDefault="00AD0A2E" w:rsidP="00FA6C63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AD0A2E" w:rsidRPr="00E24B81" w:rsidRDefault="00AD0A2E" w:rsidP="00AD20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AD20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noWrap/>
          </w:tcPr>
          <w:p w:rsidR="00AD0A2E" w:rsidRPr="00E24B81" w:rsidRDefault="00AD2027" w:rsidP="00AD20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  <w:tc>
          <w:tcPr>
            <w:tcW w:w="1276" w:type="dxa"/>
          </w:tcPr>
          <w:p w:rsidR="00AD0A2E" w:rsidRPr="00E24B81" w:rsidRDefault="00AD2027" w:rsidP="00AD20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3" w:type="dxa"/>
            <w:noWrap/>
          </w:tcPr>
          <w:p w:rsidR="00AD0A2E" w:rsidRPr="00E24B81" w:rsidRDefault="00AD0A2E" w:rsidP="00AD2027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AD2027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197" w:type="dxa"/>
            <w:noWrap/>
          </w:tcPr>
          <w:p w:rsidR="00AD0A2E" w:rsidRPr="0031157E" w:rsidRDefault="00AD0A2E" w:rsidP="00F31F3D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  <w:tr w:rsidR="00AD0A2E" w:rsidRPr="0031157E" w:rsidTr="00AD0A2E">
        <w:tc>
          <w:tcPr>
            <w:tcW w:w="534" w:type="dxa"/>
            <w:noWrap/>
          </w:tcPr>
          <w:p w:rsidR="00AD0A2E" w:rsidRPr="00E24B81" w:rsidRDefault="00AD0A2E" w:rsidP="00D55FA0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noWrap/>
          </w:tcPr>
          <w:p w:rsidR="00AD0A2E" w:rsidRPr="00E24B81" w:rsidRDefault="00AD0A2E" w:rsidP="00D55FA0">
            <w:pPr>
              <w:pStyle w:val="aa"/>
              <w:shd w:val="clear" w:color="auto" w:fill="auto"/>
              <w:spacing w:before="0" w:line="269" w:lineRule="exact"/>
              <w:ind w:left="27" w:right="78" w:firstLine="142"/>
              <w:rPr>
                <w:rStyle w:val="111"/>
                <w:color w:val="000000"/>
                <w:sz w:val="26"/>
                <w:szCs w:val="26"/>
              </w:rPr>
            </w:pPr>
            <w:r w:rsidRPr="00E24B81">
              <w:rPr>
                <w:rStyle w:val="111"/>
                <w:color w:val="000000"/>
                <w:sz w:val="26"/>
                <w:szCs w:val="26"/>
              </w:rPr>
              <w:t>Объем производства фруктово</w:t>
            </w:r>
            <w:r w:rsidRPr="00E24B81">
              <w:rPr>
                <w:rStyle w:val="111"/>
                <w:color w:val="000000"/>
                <w:sz w:val="26"/>
                <w:szCs w:val="26"/>
              </w:rPr>
              <w:softHyphen/>
              <w:t>ягодной продукции</w:t>
            </w:r>
          </w:p>
        </w:tc>
        <w:tc>
          <w:tcPr>
            <w:tcW w:w="851" w:type="dxa"/>
            <w:noWrap/>
          </w:tcPr>
          <w:p w:rsidR="00AD0A2E" w:rsidRPr="00E24B81" w:rsidRDefault="00AD0A2E" w:rsidP="00D55FA0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rStyle w:val="111"/>
                <w:color w:val="000000"/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 xml:space="preserve">тыс. </w:t>
            </w:r>
          </w:p>
          <w:p w:rsidR="00AD0A2E" w:rsidRPr="00E24B81" w:rsidRDefault="00AD0A2E" w:rsidP="00D55FA0">
            <w:pPr>
              <w:pStyle w:val="aa"/>
              <w:shd w:val="clear" w:color="auto" w:fill="auto"/>
              <w:spacing w:before="0" w:line="230" w:lineRule="exact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24B81">
              <w:rPr>
                <w:rStyle w:val="111"/>
                <w:color w:val="000000"/>
                <w:sz w:val="26"/>
                <w:szCs w:val="26"/>
                <w:lang w:eastAsia="en-US"/>
              </w:rPr>
              <w:t>тонн</w:t>
            </w:r>
          </w:p>
        </w:tc>
        <w:tc>
          <w:tcPr>
            <w:tcW w:w="1134" w:type="dxa"/>
          </w:tcPr>
          <w:p w:rsidR="00AD0A2E" w:rsidRPr="003C7C31" w:rsidRDefault="00AD0A2E" w:rsidP="00720115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3C7C31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134" w:type="dxa"/>
            <w:noWrap/>
          </w:tcPr>
          <w:p w:rsidR="00AD0A2E" w:rsidRPr="003C7C31" w:rsidRDefault="00AD0A2E" w:rsidP="00AD2027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3C7C3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D2027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AD0A2E" w:rsidRPr="003C7C31" w:rsidRDefault="00AD0A2E" w:rsidP="00AD2027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3C7C3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D2027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133" w:type="dxa"/>
            <w:noWrap/>
          </w:tcPr>
          <w:p w:rsidR="00AD0A2E" w:rsidRPr="003C7C31" w:rsidRDefault="00AD0A2E" w:rsidP="00AD2027">
            <w:pPr>
              <w:ind w:firstLine="194"/>
              <w:rPr>
                <w:rFonts w:ascii="Times New Roman" w:hAnsi="Times New Roman" w:cs="Times New Roman"/>
                <w:sz w:val="26"/>
                <w:szCs w:val="26"/>
              </w:rPr>
            </w:pPr>
            <w:r w:rsidRPr="003C7C31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D202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bookmarkStart w:id="0" w:name="_GoBack"/>
            <w:bookmarkEnd w:id="0"/>
          </w:p>
        </w:tc>
        <w:tc>
          <w:tcPr>
            <w:tcW w:w="3197" w:type="dxa"/>
            <w:noWrap/>
          </w:tcPr>
          <w:p w:rsidR="00AD0A2E" w:rsidRPr="0031157E" w:rsidRDefault="00AD0A2E" w:rsidP="00720115">
            <w:pPr>
              <w:ind w:firstLine="194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Комитет агропромы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ленного комплекса Ку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24B81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</w:tr>
    </w:tbl>
    <w:p w:rsidR="00BD1F5D" w:rsidRPr="0031157E" w:rsidRDefault="00BD1F5D" w:rsidP="002953A9">
      <w:pPr>
        <w:ind w:firstLine="0"/>
        <w:rPr>
          <w:rStyle w:val="51"/>
          <w:b w:val="0"/>
          <w:sz w:val="26"/>
          <w:szCs w:val="26"/>
        </w:rPr>
      </w:pPr>
    </w:p>
    <w:sectPr w:rsidR="00BD1F5D" w:rsidRPr="0031157E" w:rsidSect="00AE6B26">
      <w:headerReference w:type="default" r:id="rId7"/>
      <w:pgSz w:w="16838" w:h="11906" w:orient="landscape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43" w:rsidRDefault="009D5E43" w:rsidP="00E7080B">
      <w:r>
        <w:separator/>
      </w:r>
    </w:p>
  </w:endnote>
  <w:endnote w:type="continuationSeparator" w:id="0">
    <w:p w:rsidR="009D5E43" w:rsidRDefault="009D5E43" w:rsidP="00E7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43" w:rsidRDefault="009D5E43" w:rsidP="00E7080B">
      <w:r>
        <w:separator/>
      </w:r>
    </w:p>
  </w:footnote>
  <w:footnote w:type="continuationSeparator" w:id="0">
    <w:p w:rsidR="009D5E43" w:rsidRDefault="009D5E43" w:rsidP="00E7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B26" w:rsidRDefault="00CE1B05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2E0">
      <w:rPr>
        <w:noProof/>
      </w:rPr>
      <w:t>3</w:t>
    </w:r>
    <w:r>
      <w:rPr>
        <w:noProof/>
      </w:rPr>
      <w:fldChar w:fldCharType="end"/>
    </w:r>
  </w:p>
  <w:p w:rsidR="00AE6B26" w:rsidRDefault="00AE6B2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8EA"/>
    <w:rsid w:val="00024B33"/>
    <w:rsid w:val="00037F5B"/>
    <w:rsid w:val="00052A11"/>
    <w:rsid w:val="000734F0"/>
    <w:rsid w:val="00094882"/>
    <w:rsid w:val="000B0AF0"/>
    <w:rsid w:val="000B5DBD"/>
    <w:rsid w:val="000C02F4"/>
    <w:rsid w:val="000C3639"/>
    <w:rsid w:val="000E1499"/>
    <w:rsid w:val="0011188A"/>
    <w:rsid w:val="001417D1"/>
    <w:rsid w:val="00163303"/>
    <w:rsid w:val="00167B81"/>
    <w:rsid w:val="00194155"/>
    <w:rsid w:val="001969D2"/>
    <w:rsid w:val="001A19B5"/>
    <w:rsid w:val="001A43A1"/>
    <w:rsid w:val="0021192A"/>
    <w:rsid w:val="00211FAB"/>
    <w:rsid w:val="002240EC"/>
    <w:rsid w:val="00234710"/>
    <w:rsid w:val="00250950"/>
    <w:rsid w:val="002953A9"/>
    <w:rsid w:val="002A6D8C"/>
    <w:rsid w:val="002D639A"/>
    <w:rsid w:val="002E090A"/>
    <w:rsid w:val="00302E18"/>
    <w:rsid w:val="0031157E"/>
    <w:rsid w:val="0031747E"/>
    <w:rsid w:val="00367009"/>
    <w:rsid w:val="00373512"/>
    <w:rsid w:val="003843CB"/>
    <w:rsid w:val="003B11F8"/>
    <w:rsid w:val="003B27B3"/>
    <w:rsid w:val="003C7C31"/>
    <w:rsid w:val="00401DD9"/>
    <w:rsid w:val="0040778F"/>
    <w:rsid w:val="00442CBA"/>
    <w:rsid w:val="00445A5A"/>
    <w:rsid w:val="004676B5"/>
    <w:rsid w:val="0047734E"/>
    <w:rsid w:val="00480B25"/>
    <w:rsid w:val="00482EF5"/>
    <w:rsid w:val="004D3799"/>
    <w:rsid w:val="004E0EED"/>
    <w:rsid w:val="004F0A64"/>
    <w:rsid w:val="00546406"/>
    <w:rsid w:val="00571E12"/>
    <w:rsid w:val="005813AA"/>
    <w:rsid w:val="005870F8"/>
    <w:rsid w:val="005D4312"/>
    <w:rsid w:val="005E1D2E"/>
    <w:rsid w:val="005E58E0"/>
    <w:rsid w:val="00613B05"/>
    <w:rsid w:val="00614F93"/>
    <w:rsid w:val="00652DF8"/>
    <w:rsid w:val="006532E0"/>
    <w:rsid w:val="006571A3"/>
    <w:rsid w:val="006602EC"/>
    <w:rsid w:val="00664345"/>
    <w:rsid w:val="00684A0F"/>
    <w:rsid w:val="00692297"/>
    <w:rsid w:val="00694541"/>
    <w:rsid w:val="006967E6"/>
    <w:rsid w:val="006A73F6"/>
    <w:rsid w:val="006B087A"/>
    <w:rsid w:val="006D48CF"/>
    <w:rsid w:val="007013CF"/>
    <w:rsid w:val="00701F3C"/>
    <w:rsid w:val="00720115"/>
    <w:rsid w:val="00724882"/>
    <w:rsid w:val="0072596A"/>
    <w:rsid w:val="00734116"/>
    <w:rsid w:val="00743F19"/>
    <w:rsid w:val="00762061"/>
    <w:rsid w:val="0078402E"/>
    <w:rsid w:val="007B10B5"/>
    <w:rsid w:val="007B15EE"/>
    <w:rsid w:val="007B5183"/>
    <w:rsid w:val="007B580A"/>
    <w:rsid w:val="007C4984"/>
    <w:rsid w:val="007C77A5"/>
    <w:rsid w:val="007E7D51"/>
    <w:rsid w:val="0081266C"/>
    <w:rsid w:val="00814DE1"/>
    <w:rsid w:val="00816421"/>
    <w:rsid w:val="0088684B"/>
    <w:rsid w:val="008874E4"/>
    <w:rsid w:val="008A475E"/>
    <w:rsid w:val="008B537C"/>
    <w:rsid w:val="008E38EA"/>
    <w:rsid w:val="008E66EB"/>
    <w:rsid w:val="00914EF3"/>
    <w:rsid w:val="00931083"/>
    <w:rsid w:val="00942BC1"/>
    <w:rsid w:val="0094417D"/>
    <w:rsid w:val="009639B1"/>
    <w:rsid w:val="00997DC1"/>
    <w:rsid w:val="009B13E5"/>
    <w:rsid w:val="009C15F9"/>
    <w:rsid w:val="009D2703"/>
    <w:rsid w:val="009D5E43"/>
    <w:rsid w:val="00A1751C"/>
    <w:rsid w:val="00A44449"/>
    <w:rsid w:val="00A700B3"/>
    <w:rsid w:val="00A87605"/>
    <w:rsid w:val="00A9436A"/>
    <w:rsid w:val="00AB52EA"/>
    <w:rsid w:val="00AB7892"/>
    <w:rsid w:val="00AD0A2E"/>
    <w:rsid w:val="00AD2027"/>
    <w:rsid w:val="00AD2C87"/>
    <w:rsid w:val="00AE6B26"/>
    <w:rsid w:val="00B07316"/>
    <w:rsid w:val="00B073B5"/>
    <w:rsid w:val="00B23541"/>
    <w:rsid w:val="00B9668E"/>
    <w:rsid w:val="00BB4E12"/>
    <w:rsid w:val="00BD1F5D"/>
    <w:rsid w:val="00BD2662"/>
    <w:rsid w:val="00BD71C4"/>
    <w:rsid w:val="00C02BDF"/>
    <w:rsid w:val="00C07009"/>
    <w:rsid w:val="00C46417"/>
    <w:rsid w:val="00C63D08"/>
    <w:rsid w:val="00C82088"/>
    <w:rsid w:val="00CD66E8"/>
    <w:rsid w:val="00CD68A5"/>
    <w:rsid w:val="00CE1B05"/>
    <w:rsid w:val="00CF3C18"/>
    <w:rsid w:val="00D2591D"/>
    <w:rsid w:val="00D4314D"/>
    <w:rsid w:val="00D50A2E"/>
    <w:rsid w:val="00D8101A"/>
    <w:rsid w:val="00D831AD"/>
    <w:rsid w:val="00D85FB4"/>
    <w:rsid w:val="00E24B81"/>
    <w:rsid w:val="00E316A9"/>
    <w:rsid w:val="00E47A95"/>
    <w:rsid w:val="00E7080B"/>
    <w:rsid w:val="00EE662A"/>
    <w:rsid w:val="00EF3CAF"/>
    <w:rsid w:val="00F1339B"/>
    <w:rsid w:val="00F31F3D"/>
    <w:rsid w:val="00F95450"/>
    <w:rsid w:val="00FB6C1C"/>
    <w:rsid w:val="00FD4D72"/>
    <w:rsid w:val="00FF61F5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E38EA"/>
    <w:pPr>
      <w:widowControl w:val="0"/>
      <w:ind w:firstLine="72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76B5"/>
    <w:pPr>
      <w:keepNext/>
      <w:keepLines/>
      <w:spacing w:before="480"/>
      <w:outlineLvl w:val="0"/>
    </w:pPr>
    <w:rPr>
      <w:rFonts w:ascii="Times New Roman" w:hAnsi="Times New Roman" w:cs="Times New Roman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4676B5"/>
    <w:pPr>
      <w:keepNext/>
      <w:keepLines/>
      <w:spacing w:before="200"/>
      <w:outlineLvl w:val="1"/>
    </w:pPr>
    <w:rPr>
      <w:rFonts w:ascii="Times New Roman" w:hAnsi="Times New Roman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676B5"/>
    <w:pPr>
      <w:keepNext/>
      <w:keepLines/>
      <w:spacing w:before="200"/>
      <w:outlineLvl w:val="2"/>
    </w:pPr>
    <w:rPr>
      <w:rFonts w:ascii="Times New Roman" w:hAnsi="Times New Roman" w:cs="Times New Roman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4676B5"/>
    <w:pPr>
      <w:keepNext/>
      <w:keepLines/>
      <w:spacing w:before="200"/>
      <w:outlineLvl w:val="3"/>
    </w:pPr>
    <w:rPr>
      <w:rFonts w:ascii="Times New Roman" w:hAnsi="Times New Roman" w:cs="Times New Roman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676B5"/>
    <w:pPr>
      <w:keepNext/>
      <w:keepLines/>
      <w:spacing w:before="200"/>
      <w:outlineLvl w:val="4"/>
    </w:pPr>
    <w:rPr>
      <w:rFonts w:ascii="Times New Roman" w:hAnsi="Times New Roman" w:cs="Times New Roman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4676B5"/>
    <w:pPr>
      <w:keepNext/>
      <w:keepLines/>
      <w:spacing w:before="200"/>
      <w:outlineLvl w:val="5"/>
    </w:pPr>
    <w:rPr>
      <w:rFonts w:ascii="Times New Roman" w:hAnsi="Times New Roman" w:cs="Times New Roman"/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676B5"/>
    <w:pPr>
      <w:keepNext/>
      <w:keepLines/>
      <w:spacing w:before="200"/>
      <w:outlineLvl w:val="6"/>
    </w:pPr>
    <w:rPr>
      <w:rFonts w:ascii="Times New Roman" w:hAnsi="Times New Roman" w:cs="Times New Roman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4676B5"/>
    <w:pPr>
      <w:keepNext/>
      <w:keepLines/>
      <w:spacing w:before="200"/>
      <w:outlineLvl w:val="7"/>
    </w:pPr>
    <w:rPr>
      <w:rFonts w:ascii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676B5"/>
    <w:pPr>
      <w:keepNext/>
      <w:keepLines/>
      <w:spacing w:before="200"/>
      <w:outlineLvl w:val="8"/>
    </w:pPr>
    <w:rPr>
      <w:rFonts w:ascii="Times New Roman" w:hAnsi="Times New Roman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76B5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4676B5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676B5"/>
    <w:rPr>
      <w:rFonts w:ascii="Times New Roman" w:hAnsi="Times New Roman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676B5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676B5"/>
    <w:rPr>
      <w:rFonts w:ascii="Times New Roman" w:hAnsi="Times New Roman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676B5"/>
    <w:rPr>
      <w:rFonts w:ascii="Times New Roman" w:hAnsi="Times New Roman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676B5"/>
    <w:rPr>
      <w:rFonts w:ascii="Times New Roman" w:hAnsi="Times New Roman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676B5"/>
    <w:rPr>
      <w:rFonts w:ascii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676B5"/>
    <w:rPr>
      <w:rFonts w:ascii="Times New Roman" w:hAnsi="Times New Roman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676B5"/>
    <w:pPr>
      <w:pBdr>
        <w:bottom w:val="single" w:sz="8" w:space="4" w:color="4F81BD"/>
      </w:pBdr>
      <w:spacing w:after="300"/>
      <w:contextualSpacing/>
    </w:pPr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4676B5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676B5"/>
    <w:pPr>
      <w:numPr>
        <w:ilvl w:val="1"/>
      </w:numPr>
      <w:ind w:left="4820" w:firstLine="709"/>
    </w:pPr>
    <w:rPr>
      <w:rFonts w:ascii="Times New Roman" w:hAnsi="Times New Roman" w:cs="Times New Roman"/>
      <w:i/>
      <w:iCs/>
      <w:color w:val="4F81BD"/>
      <w:spacing w:val="15"/>
    </w:rPr>
  </w:style>
  <w:style w:type="character" w:customStyle="1" w:styleId="a6">
    <w:name w:val="Подзаголовок Знак"/>
    <w:basedOn w:val="a0"/>
    <w:link w:val="a5"/>
    <w:uiPriority w:val="99"/>
    <w:locked/>
    <w:rsid w:val="004676B5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99"/>
    <w:qFormat/>
    <w:rsid w:val="004676B5"/>
    <w:pPr>
      <w:ind w:firstLine="720"/>
      <w:jc w:val="both"/>
    </w:pPr>
    <w:rPr>
      <w:lang w:eastAsia="en-US"/>
    </w:rPr>
  </w:style>
  <w:style w:type="character" w:styleId="a8">
    <w:name w:val="Subtle Emphasis"/>
    <w:basedOn w:val="a0"/>
    <w:uiPriority w:val="99"/>
    <w:qFormat/>
    <w:rsid w:val="004676B5"/>
    <w:rPr>
      <w:rFonts w:cs="Times New Roman"/>
      <w:i/>
      <w:iCs/>
      <w:color w:val="808080"/>
    </w:rPr>
  </w:style>
  <w:style w:type="character" w:customStyle="1" w:styleId="51">
    <w:name w:val="Основной текст (5)_"/>
    <w:basedOn w:val="a0"/>
    <w:link w:val="52"/>
    <w:uiPriority w:val="99"/>
    <w:locked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E38EA"/>
    <w:pPr>
      <w:shd w:val="clear" w:color="auto" w:fill="FFFFFF"/>
      <w:spacing w:before="240" w:after="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eastAsia="en-US"/>
    </w:rPr>
  </w:style>
  <w:style w:type="table" w:styleId="a9">
    <w:name w:val="Table Grid"/>
    <w:basedOn w:val="a1"/>
    <w:uiPriority w:val="99"/>
    <w:rsid w:val="008E38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+ 11"/>
    <w:aliases w:val="5 pt,Полужирный"/>
    <w:basedOn w:val="a0"/>
    <w:uiPriority w:val="99"/>
    <w:rsid w:val="008E38E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8E38EA"/>
    <w:rPr>
      <w:rFonts w:ascii="Times New Roman" w:hAnsi="Times New Roman"/>
      <w:sz w:val="25"/>
      <w:shd w:val="clear" w:color="auto" w:fill="FFFFFF"/>
    </w:rPr>
  </w:style>
  <w:style w:type="paragraph" w:styleId="aa">
    <w:name w:val="Body Text"/>
    <w:basedOn w:val="a"/>
    <w:link w:val="ab"/>
    <w:uiPriority w:val="99"/>
    <w:rsid w:val="008E38EA"/>
    <w:pPr>
      <w:shd w:val="clear" w:color="auto" w:fill="FFFFFF"/>
      <w:spacing w:before="360" w:line="389" w:lineRule="exac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BodyTextChar1">
    <w:name w:val="Body Text Char1"/>
    <w:basedOn w:val="a0"/>
    <w:uiPriority w:val="99"/>
    <w:semiHidden/>
    <w:locked/>
    <w:rsid w:val="00724882"/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8E38EA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1"/>
    <w:basedOn w:val="BodyTextChar"/>
    <w:uiPriority w:val="99"/>
    <w:rsid w:val="008E38E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header"/>
    <w:basedOn w:val="a"/>
    <w:link w:val="ad"/>
    <w:uiPriority w:val="99"/>
    <w:rsid w:val="00E70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080B"/>
    <w:rPr>
      <w:rFonts w:ascii="Courier New" w:hAnsi="Courier New" w:cs="Courier New"/>
      <w:color w:val="000000"/>
      <w:sz w:val="24"/>
      <w:szCs w:val="24"/>
    </w:rPr>
  </w:style>
  <w:style w:type="paragraph" w:styleId="ae">
    <w:name w:val="footer"/>
    <w:basedOn w:val="a"/>
    <w:link w:val="af"/>
    <w:uiPriority w:val="99"/>
    <w:semiHidden/>
    <w:rsid w:val="00E70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7080B"/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Новак</dc:creator>
  <cp:lastModifiedBy>eko</cp:lastModifiedBy>
  <cp:revision>9</cp:revision>
  <cp:lastPrinted>2017-02-02T11:21:00Z</cp:lastPrinted>
  <dcterms:created xsi:type="dcterms:W3CDTF">2017-12-25T07:59:00Z</dcterms:created>
  <dcterms:modified xsi:type="dcterms:W3CDTF">2019-02-01T13:08:00Z</dcterms:modified>
</cp:coreProperties>
</file>