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86" w:rsidRPr="00501B86" w:rsidRDefault="00501B86" w:rsidP="00501B86">
      <w:pPr>
        <w:widowControl w:val="0"/>
        <w:spacing w:after="0" w:line="240" w:lineRule="auto"/>
        <w:jc w:val="center"/>
        <w:outlineLvl w:val="0"/>
        <w:rPr>
          <w:rFonts w:ascii="Times New Roman" w:eastAsia="Calibri" w:hAnsi="Times New Roman"/>
          <w:b/>
          <w:bCs/>
          <w:sz w:val="34"/>
          <w:szCs w:val="34"/>
          <w:lang w:eastAsia="en-US"/>
        </w:rPr>
      </w:pPr>
      <w:r w:rsidRPr="00501B86">
        <w:rPr>
          <w:rFonts w:ascii="Times New Roman" w:eastAsia="Calibri" w:hAnsi="Times New Roman"/>
          <w:b/>
          <w:bCs/>
          <w:sz w:val="34"/>
          <w:szCs w:val="34"/>
          <w:lang w:eastAsia="en-US"/>
        </w:rPr>
        <w:t xml:space="preserve">АДМИНИСТРАЦИЯ </w:t>
      </w:r>
    </w:p>
    <w:p w:rsidR="00501B86" w:rsidRPr="00501B86" w:rsidRDefault="00501B86" w:rsidP="00501B86">
      <w:pPr>
        <w:widowControl w:val="0"/>
        <w:spacing w:after="0" w:line="240" w:lineRule="auto"/>
        <w:jc w:val="center"/>
        <w:outlineLvl w:val="0"/>
        <w:rPr>
          <w:rFonts w:ascii="Times New Roman" w:eastAsia="Calibri" w:hAnsi="Times New Roman"/>
          <w:b/>
          <w:sz w:val="34"/>
          <w:szCs w:val="34"/>
          <w:lang w:eastAsia="en-US"/>
        </w:rPr>
      </w:pPr>
      <w:r w:rsidRPr="00501B86">
        <w:rPr>
          <w:rFonts w:ascii="Times New Roman" w:eastAsia="Calibri" w:hAnsi="Times New Roman"/>
          <w:b/>
          <w:bCs/>
          <w:sz w:val="34"/>
          <w:szCs w:val="34"/>
          <w:lang w:eastAsia="en-US"/>
        </w:rPr>
        <w:t xml:space="preserve">ХОМУТОВСКОГО РАЙОНА </w:t>
      </w:r>
      <w:r w:rsidRPr="00501B86">
        <w:rPr>
          <w:rFonts w:ascii="Times New Roman" w:eastAsia="Calibri" w:hAnsi="Times New Roman"/>
          <w:b/>
          <w:sz w:val="34"/>
          <w:szCs w:val="34"/>
          <w:lang w:eastAsia="en-US"/>
        </w:rPr>
        <w:t>КУРСКОЙ ОБЛАСТИ</w:t>
      </w:r>
    </w:p>
    <w:p w:rsidR="00501B86" w:rsidRPr="00501B86" w:rsidRDefault="00501B86" w:rsidP="00501B86">
      <w:pPr>
        <w:widowControl w:val="0"/>
        <w:spacing w:after="0" w:line="240" w:lineRule="auto"/>
        <w:jc w:val="center"/>
        <w:rPr>
          <w:rFonts w:ascii="Times New Roman" w:eastAsia="Calibri" w:hAnsi="Times New Roman"/>
          <w:b/>
          <w:bCs/>
          <w:color w:val="000000"/>
          <w:spacing w:val="80"/>
          <w:lang w:bidi="ru-RU"/>
        </w:rPr>
      </w:pPr>
    </w:p>
    <w:p w:rsidR="00501B86" w:rsidRPr="00501B86" w:rsidRDefault="00501B86" w:rsidP="00501B86">
      <w:pPr>
        <w:widowControl w:val="0"/>
        <w:spacing w:after="0" w:line="240" w:lineRule="auto"/>
        <w:jc w:val="center"/>
        <w:rPr>
          <w:rFonts w:ascii="Times New Roman" w:eastAsia="Calibri" w:hAnsi="Times New Roman"/>
          <w:spacing w:val="40"/>
          <w:sz w:val="30"/>
          <w:szCs w:val="30"/>
          <w:lang w:eastAsia="en-US"/>
        </w:rPr>
      </w:pPr>
      <w:r w:rsidRPr="00501B86">
        <w:rPr>
          <w:rFonts w:ascii="Times New Roman" w:eastAsia="Calibri" w:hAnsi="Times New Roman"/>
          <w:bCs/>
          <w:color w:val="000000"/>
          <w:spacing w:val="40"/>
          <w:sz w:val="30"/>
          <w:szCs w:val="30"/>
          <w:lang w:bidi="ru-RU"/>
        </w:rPr>
        <w:t>ПОСТАНОВЛЕНИЕ</w:t>
      </w:r>
    </w:p>
    <w:p w:rsidR="00501B86" w:rsidRPr="00501B86" w:rsidRDefault="00501B86" w:rsidP="00501B86">
      <w:pPr>
        <w:autoSpaceDN w:val="0"/>
        <w:spacing w:after="0" w:line="240" w:lineRule="auto"/>
        <w:jc w:val="center"/>
        <w:rPr>
          <w:rFonts w:ascii="Times New Roman" w:hAnsi="Times New Roman" w:cs="Courier New"/>
          <w:sz w:val="16"/>
          <w:szCs w:val="16"/>
          <w:lang w:eastAsia="zh-CN"/>
        </w:rPr>
      </w:pPr>
    </w:p>
    <w:p w:rsidR="00501B86" w:rsidRPr="00501B86" w:rsidRDefault="00501B86" w:rsidP="00501B86">
      <w:pPr>
        <w:spacing w:after="0" w:line="240" w:lineRule="auto"/>
        <w:jc w:val="center"/>
        <w:rPr>
          <w:rFonts w:ascii="Times New Roman" w:hAnsi="Times New Roman"/>
          <w:sz w:val="26"/>
          <w:szCs w:val="26"/>
        </w:rPr>
      </w:pPr>
      <w:r>
        <w:rPr>
          <w:rFonts w:ascii="Times New Roman" w:hAnsi="Times New Roman"/>
          <w:sz w:val="26"/>
          <w:szCs w:val="26"/>
        </w:rPr>
        <w:t>от 29.12.2023  № 576-па</w:t>
      </w:r>
    </w:p>
    <w:p w:rsidR="00501B86" w:rsidRPr="00501B86" w:rsidRDefault="00501B86" w:rsidP="00501B86">
      <w:pPr>
        <w:spacing w:after="0" w:line="240" w:lineRule="auto"/>
        <w:jc w:val="center"/>
        <w:rPr>
          <w:rFonts w:ascii="Times New Roman" w:hAnsi="Times New Roman"/>
          <w:sz w:val="16"/>
          <w:szCs w:val="16"/>
        </w:rPr>
      </w:pPr>
    </w:p>
    <w:p w:rsidR="00501B86" w:rsidRPr="00501B86" w:rsidRDefault="00501B86" w:rsidP="00501B86">
      <w:pPr>
        <w:spacing w:after="0" w:line="240" w:lineRule="auto"/>
        <w:jc w:val="center"/>
        <w:rPr>
          <w:rFonts w:ascii="Times New Roman" w:hAnsi="Times New Roman" w:cs="Courier New"/>
          <w:sz w:val="26"/>
          <w:szCs w:val="28"/>
          <w:lang w:eastAsia="zh-CN"/>
        </w:rPr>
      </w:pPr>
      <w:r w:rsidRPr="00501B86">
        <w:rPr>
          <w:rFonts w:ascii="Times New Roman" w:hAnsi="Times New Roman"/>
          <w:sz w:val="26"/>
          <w:szCs w:val="28"/>
        </w:rPr>
        <w:t>п. Хомутовка</w:t>
      </w:r>
    </w:p>
    <w:p w:rsidR="00501B86" w:rsidRDefault="00501B86" w:rsidP="00FA6A40">
      <w:pPr>
        <w:spacing w:after="0" w:line="240" w:lineRule="auto"/>
        <w:jc w:val="center"/>
        <w:rPr>
          <w:rFonts w:ascii="Times New Roman" w:hAnsi="Times New Roman" w:cs="Courier New"/>
          <w:sz w:val="26"/>
          <w:szCs w:val="28"/>
          <w:lang w:eastAsia="zh-CN"/>
        </w:rPr>
      </w:pPr>
    </w:p>
    <w:p w:rsidR="00501B86" w:rsidRPr="00FA6A40" w:rsidRDefault="00501B86" w:rsidP="00FA6A40">
      <w:pPr>
        <w:spacing w:after="0" w:line="240" w:lineRule="auto"/>
        <w:jc w:val="center"/>
        <w:rPr>
          <w:rFonts w:ascii="Times New Roman" w:hAnsi="Times New Roman" w:cs="Courier New"/>
          <w:sz w:val="26"/>
          <w:szCs w:val="28"/>
          <w:lang w:eastAsia="zh-CN"/>
        </w:rPr>
      </w:pPr>
    </w:p>
    <w:p w:rsidR="00FC7777" w:rsidRPr="00FC7777" w:rsidRDefault="00FC7777" w:rsidP="00FA6A40">
      <w:pPr>
        <w:keepNext/>
        <w:spacing w:after="0" w:line="240" w:lineRule="auto"/>
        <w:jc w:val="center"/>
        <w:outlineLvl w:val="1"/>
        <w:rPr>
          <w:rFonts w:ascii="Times New Roman" w:hAnsi="Times New Roman"/>
          <w:b/>
          <w:sz w:val="28"/>
          <w:szCs w:val="28"/>
        </w:rPr>
      </w:pPr>
      <w:r w:rsidRPr="00FC7777">
        <w:rPr>
          <w:rFonts w:ascii="Times New Roman" w:hAnsi="Times New Roman"/>
          <w:b/>
          <w:sz w:val="28"/>
          <w:szCs w:val="28"/>
        </w:rPr>
        <w:t xml:space="preserve">О внесении изменений в постановление от </w:t>
      </w:r>
      <w:r w:rsidRPr="00FC7777">
        <w:rPr>
          <w:rFonts w:ascii="Times New Roman" w:hAnsi="Times New Roman"/>
          <w:b/>
          <w:bCs/>
          <w:sz w:val="28"/>
          <w:szCs w:val="28"/>
        </w:rPr>
        <w:t>10.11.2014 № 529</w:t>
      </w:r>
      <w:r w:rsidRPr="00FC7777">
        <w:rPr>
          <w:rFonts w:ascii="Times New Roman" w:hAnsi="Times New Roman"/>
          <w:b/>
          <w:sz w:val="28"/>
          <w:szCs w:val="28"/>
        </w:rPr>
        <w:br/>
        <w:t xml:space="preserve">«Об утверждении муниципальной программы Хомутовского района Курской области «Обеспечение доступным и комфортным жильем и коммунальными услугами граждан Хомутовского района </w:t>
      </w:r>
    </w:p>
    <w:p w:rsidR="00FC7777" w:rsidRDefault="00FC7777" w:rsidP="00FA6A40">
      <w:pPr>
        <w:keepNext/>
        <w:spacing w:after="0" w:line="240" w:lineRule="auto"/>
        <w:jc w:val="center"/>
        <w:outlineLvl w:val="1"/>
        <w:rPr>
          <w:rFonts w:ascii="Times New Roman" w:hAnsi="Times New Roman"/>
          <w:b/>
          <w:sz w:val="28"/>
          <w:szCs w:val="28"/>
        </w:rPr>
      </w:pPr>
      <w:r>
        <w:rPr>
          <w:rFonts w:ascii="Times New Roman" w:hAnsi="Times New Roman"/>
          <w:b/>
          <w:sz w:val="28"/>
          <w:szCs w:val="28"/>
        </w:rPr>
        <w:t>Курской области</w:t>
      </w:r>
      <w:r w:rsidR="00161CE5">
        <w:rPr>
          <w:rFonts w:ascii="Times New Roman" w:hAnsi="Times New Roman"/>
          <w:b/>
          <w:sz w:val="28"/>
          <w:szCs w:val="28"/>
        </w:rPr>
        <w:t>»</w:t>
      </w:r>
    </w:p>
    <w:p w:rsidR="00501B86" w:rsidRDefault="00501B86" w:rsidP="00FA6A40">
      <w:pPr>
        <w:keepNext/>
        <w:spacing w:after="0" w:line="240" w:lineRule="auto"/>
        <w:jc w:val="center"/>
        <w:outlineLvl w:val="1"/>
        <w:rPr>
          <w:rFonts w:ascii="Times New Roman" w:hAnsi="Times New Roman"/>
          <w:b/>
          <w:bCs/>
          <w:sz w:val="28"/>
          <w:szCs w:val="28"/>
        </w:rPr>
      </w:pPr>
    </w:p>
    <w:p w:rsidR="00501B86" w:rsidRPr="00FC7777" w:rsidRDefault="00501B86" w:rsidP="00FA6A40">
      <w:pPr>
        <w:keepNext/>
        <w:spacing w:after="0" w:line="240" w:lineRule="auto"/>
        <w:jc w:val="center"/>
        <w:outlineLvl w:val="1"/>
        <w:rPr>
          <w:rFonts w:ascii="Times New Roman" w:hAnsi="Times New Roman"/>
          <w:b/>
          <w:bCs/>
          <w:sz w:val="28"/>
          <w:szCs w:val="28"/>
        </w:rPr>
      </w:pPr>
    </w:p>
    <w:p w:rsidR="00FC7777" w:rsidRPr="00FC7777" w:rsidRDefault="00FC7777" w:rsidP="00FA6A40">
      <w:pPr>
        <w:spacing w:after="0" w:line="240" w:lineRule="auto"/>
        <w:ind w:firstLine="709"/>
        <w:jc w:val="both"/>
        <w:rPr>
          <w:rFonts w:ascii="Times New Roman" w:hAnsi="Times New Roman"/>
          <w:b/>
          <w:sz w:val="28"/>
          <w:szCs w:val="28"/>
        </w:rPr>
      </w:pPr>
      <w:r w:rsidRPr="00724B33">
        <w:rPr>
          <w:rFonts w:ascii="Times New Roman" w:hAnsi="Times New Roman"/>
          <w:sz w:val="28"/>
          <w:szCs w:val="28"/>
        </w:rPr>
        <w:t xml:space="preserve">В соответствии со статьей 179 Бюджетного кодекса Российской Федерации, </w:t>
      </w:r>
      <w:r w:rsidR="00724B33" w:rsidRPr="00724B33">
        <w:rPr>
          <w:rFonts w:ascii="Times New Roman" w:hAnsi="Times New Roman"/>
          <w:color w:val="000000"/>
          <w:sz w:val="28"/>
          <w:szCs w:val="28"/>
          <w:lang w:eastAsia="zh-CN"/>
        </w:rPr>
        <w:t xml:space="preserve">решением Представительного Собрания Хомутовского района Курской области от 22.12.2023 № 41/449 «О внесении изменений в решение Представительного Собрания Хомутовского района от 20.12.2022 № 33/350 «О бюджете муниципального района «Хомутовский район» Курской области на 2023 год и на плановый период 2024 и 2025 годов», решением Представительного Собрания Хомутовского района Курской области от 22.12.2023 № 41/450 «О бюджете муниципального района «Хомутовский район» Курской области на 2024 год и на плановый период 2025 и 2026 годов», </w:t>
      </w:r>
      <w:r w:rsidR="00724B33" w:rsidRPr="00724B33">
        <w:rPr>
          <w:rFonts w:ascii="Times New Roman" w:hAnsi="Times New Roman"/>
          <w:sz w:val="28"/>
          <w:szCs w:val="28"/>
          <w:lang w:eastAsia="zh-CN"/>
        </w:rPr>
        <w:t>Администрация Хомутовского</w:t>
      </w:r>
      <w:r w:rsidR="00724B33" w:rsidRPr="00516C32">
        <w:rPr>
          <w:rFonts w:ascii="Times New Roman" w:hAnsi="Times New Roman"/>
          <w:sz w:val="28"/>
          <w:szCs w:val="28"/>
          <w:lang w:eastAsia="zh-CN"/>
        </w:rPr>
        <w:t xml:space="preserve"> района Курской области</w:t>
      </w:r>
      <w:r w:rsidR="00FA6A40">
        <w:rPr>
          <w:rFonts w:ascii="Times New Roman" w:hAnsi="Times New Roman"/>
          <w:sz w:val="28"/>
          <w:szCs w:val="28"/>
          <w:lang w:eastAsia="zh-CN"/>
        </w:rPr>
        <w:t xml:space="preserve"> </w:t>
      </w:r>
      <w:r w:rsidR="00724B33" w:rsidRPr="00516C32">
        <w:rPr>
          <w:rFonts w:ascii="Times New Roman" w:hAnsi="Times New Roman"/>
          <w:bCs/>
          <w:color w:val="000000"/>
          <w:sz w:val="28"/>
          <w:szCs w:val="28"/>
          <w:lang w:eastAsia="zh-CN"/>
        </w:rPr>
        <w:t>ПОСТАНОВЛЯЕТ</w:t>
      </w:r>
    </w:p>
    <w:p w:rsidR="00FC7777" w:rsidRPr="00FC7777" w:rsidRDefault="00FC7777" w:rsidP="00FA6A40">
      <w:pPr>
        <w:spacing w:after="0" w:line="240" w:lineRule="auto"/>
        <w:ind w:firstLine="709"/>
        <w:jc w:val="both"/>
        <w:rPr>
          <w:rFonts w:ascii="Times New Roman" w:hAnsi="Times New Roman"/>
          <w:sz w:val="28"/>
          <w:szCs w:val="28"/>
        </w:rPr>
      </w:pPr>
      <w:r w:rsidRPr="00FC7777">
        <w:rPr>
          <w:rFonts w:ascii="Times New Roman" w:hAnsi="Times New Roman"/>
          <w:sz w:val="28"/>
          <w:szCs w:val="28"/>
        </w:rPr>
        <w:t>1. Утвердить</w:t>
      </w:r>
      <w:r w:rsidR="00501B86">
        <w:rPr>
          <w:rFonts w:ascii="Times New Roman" w:hAnsi="Times New Roman"/>
          <w:sz w:val="28"/>
          <w:szCs w:val="28"/>
        </w:rPr>
        <w:t xml:space="preserve"> </w:t>
      </w:r>
      <w:r w:rsidRPr="00FC7777">
        <w:rPr>
          <w:rFonts w:ascii="Times New Roman" w:hAnsi="Times New Roman"/>
          <w:sz w:val="28"/>
          <w:szCs w:val="28"/>
        </w:rPr>
        <w:t>прилагаемые изменения, которые вносятся в муниципальную программу</w:t>
      </w:r>
      <w:r w:rsidR="00FA6A40">
        <w:rPr>
          <w:rFonts w:ascii="Times New Roman" w:hAnsi="Times New Roman"/>
          <w:sz w:val="28"/>
          <w:szCs w:val="28"/>
        </w:rPr>
        <w:t xml:space="preserve"> </w:t>
      </w:r>
      <w:r w:rsidRPr="00FC7777">
        <w:rPr>
          <w:rFonts w:ascii="Times New Roman" w:hAnsi="Times New Roman"/>
          <w:bCs/>
          <w:sz w:val="28"/>
          <w:szCs w:val="28"/>
        </w:rPr>
        <w:t>Хомутовского района Курской области «Обеспечение доступным и комфортным жильем и коммунальными услугами граждан Хомутовского района Курской области»</w:t>
      </w:r>
      <w:r w:rsidRPr="00FC7777">
        <w:rPr>
          <w:rFonts w:ascii="Times New Roman" w:hAnsi="Times New Roman"/>
          <w:sz w:val="28"/>
          <w:szCs w:val="28"/>
        </w:rPr>
        <w:t xml:space="preserve"> утвержденную постановлением Администрации Хомутовского района от 10.11.2014 </w:t>
      </w:r>
      <w:r w:rsidRPr="00FC7777">
        <w:rPr>
          <w:rFonts w:ascii="Times New Roman" w:hAnsi="Times New Roman"/>
          <w:sz w:val="28"/>
          <w:szCs w:val="28"/>
        </w:rPr>
        <w:br/>
        <w:t xml:space="preserve">№ 529 </w:t>
      </w:r>
      <w:r w:rsidRPr="00FC7777">
        <w:rPr>
          <w:rFonts w:ascii="Times New Roman" w:hAnsi="Times New Roman"/>
          <w:bCs/>
          <w:sz w:val="28"/>
          <w:szCs w:val="28"/>
        </w:rPr>
        <w:t xml:space="preserve">(в редакции постановлений Администрации Хомутовского района от 14.02.2017 № 47, от 27.04.2018 № 160, от 07.08.2018 № 313, </w:t>
      </w:r>
      <w:r w:rsidRPr="00FC7777">
        <w:rPr>
          <w:rFonts w:ascii="Times New Roman" w:hAnsi="Times New Roman"/>
          <w:bCs/>
          <w:sz w:val="28"/>
          <w:szCs w:val="28"/>
        </w:rPr>
        <w:br/>
        <w:t xml:space="preserve">от 09.11.2018 № 422, от 29.12.2018 № 552, от 22.10.2019 № 487-па, </w:t>
      </w:r>
      <w:r w:rsidRPr="00FC7777">
        <w:rPr>
          <w:rFonts w:ascii="Times New Roman" w:hAnsi="Times New Roman"/>
          <w:bCs/>
          <w:sz w:val="28"/>
          <w:szCs w:val="28"/>
        </w:rPr>
        <w:br/>
        <w:t>от 08.11.2019 № 516-па,</w:t>
      </w:r>
      <w:r w:rsidRPr="00FC7777">
        <w:rPr>
          <w:rFonts w:ascii="Times New Roman" w:hAnsi="Times New Roman"/>
          <w:sz w:val="28"/>
          <w:szCs w:val="28"/>
        </w:rPr>
        <w:t xml:space="preserve"> от 31.12.2019 № 626-па 27.04.2020 № 257-па</w:t>
      </w:r>
      <w:r w:rsidRPr="00FC7777">
        <w:rPr>
          <w:rFonts w:ascii="Times New Roman" w:hAnsi="Times New Roman"/>
          <w:bCs/>
          <w:sz w:val="28"/>
          <w:szCs w:val="28"/>
        </w:rPr>
        <w:br/>
        <w:t xml:space="preserve">от 01.12.2020 № 599-па, от 25.02.2020№ 93-па, от 19.04.2021 № 180-па, </w:t>
      </w:r>
      <w:r w:rsidRPr="00FC7777">
        <w:rPr>
          <w:rFonts w:ascii="Times New Roman" w:hAnsi="Times New Roman"/>
          <w:bCs/>
          <w:sz w:val="28"/>
          <w:szCs w:val="28"/>
        </w:rPr>
        <w:br/>
        <w:t>от 04.02.2022 № 59-па от 25.04.2022 № 211-па</w:t>
      </w:r>
      <w:r w:rsidRPr="00FC7777">
        <w:rPr>
          <w:rFonts w:ascii="Times New Roman" w:hAnsi="Times New Roman"/>
          <w:sz w:val="28"/>
          <w:szCs w:val="28"/>
        </w:rPr>
        <w:t>)</w:t>
      </w:r>
      <w:r w:rsidRPr="00FC7777">
        <w:rPr>
          <w:rFonts w:ascii="Times New Roman" w:hAnsi="Times New Roman"/>
          <w:bCs/>
          <w:sz w:val="28"/>
          <w:szCs w:val="28"/>
        </w:rPr>
        <w:t xml:space="preserve"> (приложение).</w:t>
      </w:r>
    </w:p>
    <w:p w:rsidR="00FC7777" w:rsidRPr="00FC7777" w:rsidRDefault="00FC7777" w:rsidP="00FA6A40">
      <w:pPr>
        <w:spacing w:after="0" w:line="240" w:lineRule="auto"/>
        <w:ind w:firstLine="709"/>
        <w:jc w:val="both"/>
        <w:rPr>
          <w:rFonts w:ascii="Times New Roman" w:hAnsi="Times New Roman"/>
          <w:bCs/>
          <w:sz w:val="28"/>
          <w:szCs w:val="28"/>
        </w:rPr>
      </w:pPr>
      <w:r w:rsidRPr="00FC7777">
        <w:rPr>
          <w:rFonts w:ascii="Times New Roman" w:hAnsi="Times New Roman"/>
          <w:bCs/>
          <w:sz w:val="28"/>
          <w:szCs w:val="28"/>
        </w:rPr>
        <w:t xml:space="preserve">2. Постановление вступает в силу с момента его подписания. </w:t>
      </w:r>
    </w:p>
    <w:p w:rsidR="00FC7777" w:rsidRDefault="00FC7777" w:rsidP="00161CE5">
      <w:pPr>
        <w:spacing w:after="0"/>
        <w:jc w:val="both"/>
        <w:rPr>
          <w:rFonts w:ascii="Times New Roman" w:hAnsi="Times New Roman"/>
          <w:sz w:val="28"/>
          <w:szCs w:val="28"/>
        </w:rPr>
      </w:pPr>
    </w:p>
    <w:p w:rsidR="00501B86" w:rsidRDefault="00501B86" w:rsidP="00161CE5">
      <w:pPr>
        <w:spacing w:after="0"/>
        <w:jc w:val="both"/>
        <w:rPr>
          <w:rFonts w:ascii="Times New Roman" w:hAnsi="Times New Roman"/>
          <w:sz w:val="28"/>
          <w:szCs w:val="28"/>
        </w:rPr>
      </w:pPr>
    </w:p>
    <w:p w:rsidR="00501B86" w:rsidRPr="00FC7777" w:rsidRDefault="00501B86" w:rsidP="00161CE5">
      <w:pPr>
        <w:spacing w:after="0"/>
        <w:jc w:val="both"/>
        <w:rPr>
          <w:rFonts w:ascii="Times New Roman" w:hAnsi="Times New Roman"/>
          <w:sz w:val="28"/>
          <w:szCs w:val="28"/>
        </w:rPr>
      </w:pPr>
    </w:p>
    <w:p w:rsidR="00FC7777" w:rsidRPr="00FC7777" w:rsidRDefault="00FC7777" w:rsidP="00161CE5">
      <w:pPr>
        <w:pStyle w:val="aa"/>
        <w:rPr>
          <w:rFonts w:ascii="Times New Roman" w:hAnsi="Times New Roman"/>
          <w:sz w:val="28"/>
          <w:szCs w:val="28"/>
        </w:rPr>
      </w:pPr>
      <w:r w:rsidRPr="00FC7777">
        <w:rPr>
          <w:rFonts w:ascii="Times New Roman" w:hAnsi="Times New Roman"/>
          <w:sz w:val="28"/>
          <w:szCs w:val="28"/>
        </w:rPr>
        <w:t>Глава Хомутовского района</w:t>
      </w:r>
    </w:p>
    <w:p w:rsidR="00FC7777" w:rsidRPr="00FC7777" w:rsidRDefault="00FC7777" w:rsidP="00FA6A40">
      <w:pPr>
        <w:widowControl w:val="0"/>
        <w:spacing w:after="0"/>
        <w:outlineLvl w:val="0"/>
        <w:rPr>
          <w:rFonts w:ascii="Times New Roman" w:hAnsi="Times New Roman"/>
          <w:sz w:val="28"/>
          <w:szCs w:val="28"/>
        </w:rPr>
      </w:pPr>
      <w:r w:rsidRPr="00FC7777">
        <w:rPr>
          <w:rFonts w:ascii="Times New Roman" w:hAnsi="Times New Roman"/>
          <w:sz w:val="28"/>
          <w:szCs w:val="28"/>
        </w:rPr>
        <w:t>Курской области                                                                                 Ю. Хрулев</w:t>
      </w:r>
    </w:p>
    <w:p w:rsidR="00EE0EAF" w:rsidRDefault="00EE0EAF" w:rsidP="00AB3A36">
      <w:pPr>
        <w:spacing w:after="0" w:line="240" w:lineRule="auto"/>
        <w:ind w:left="4536"/>
        <w:jc w:val="center"/>
        <w:rPr>
          <w:rFonts w:ascii="Times New Roman" w:hAnsi="Times New Roman"/>
          <w:sz w:val="24"/>
          <w:szCs w:val="24"/>
        </w:rPr>
      </w:pPr>
      <w:r>
        <w:rPr>
          <w:rFonts w:ascii="Times New Roman" w:hAnsi="Times New Roman"/>
          <w:sz w:val="24"/>
          <w:szCs w:val="24"/>
        </w:rPr>
        <w:lastRenderedPageBreak/>
        <w:t>Приложение</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Утверждена</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постановлением</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Администрации Хомутовского района</w:t>
      </w:r>
      <w:r w:rsidR="00EE0EAF">
        <w:rPr>
          <w:rFonts w:ascii="Times New Roman" w:hAnsi="Times New Roman"/>
          <w:sz w:val="24"/>
          <w:szCs w:val="24"/>
        </w:rPr>
        <w:t xml:space="preserve"> Курской области</w:t>
      </w:r>
    </w:p>
    <w:p w:rsidR="00EE0EAF" w:rsidRDefault="00EE0EAF" w:rsidP="00AB3A36">
      <w:pPr>
        <w:spacing w:after="0" w:line="240" w:lineRule="auto"/>
        <w:ind w:left="4536"/>
        <w:jc w:val="center"/>
        <w:rPr>
          <w:rFonts w:ascii="Times New Roman" w:hAnsi="Times New Roman"/>
          <w:bCs/>
          <w:sz w:val="24"/>
          <w:szCs w:val="24"/>
        </w:rPr>
      </w:pPr>
      <w:r>
        <w:rPr>
          <w:rFonts w:ascii="Times New Roman" w:hAnsi="Times New Roman"/>
          <w:bCs/>
          <w:sz w:val="24"/>
          <w:szCs w:val="24"/>
        </w:rPr>
        <w:t xml:space="preserve">от </w:t>
      </w:r>
      <w:r w:rsidR="002409AD" w:rsidRPr="002409AD">
        <w:rPr>
          <w:rFonts w:ascii="Times New Roman" w:hAnsi="Times New Roman"/>
          <w:bCs/>
          <w:sz w:val="24"/>
          <w:szCs w:val="24"/>
        </w:rPr>
        <w:t>10.11.2014 № 529</w:t>
      </w:r>
    </w:p>
    <w:p w:rsidR="002409AD" w:rsidRPr="00AB3A36" w:rsidRDefault="00D30931" w:rsidP="00AB3A36">
      <w:pPr>
        <w:spacing w:after="0" w:line="240" w:lineRule="auto"/>
        <w:ind w:left="4536"/>
        <w:jc w:val="center"/>
        <w:rPr>
          <w:rFonts w:ascii="Times New Roman" w:hAnsi="Times New Roman"/>
          <w:sz w:val="26"/>
          <w:szCs w:val="28"/>
        </w:rPr>
      </w:pPr>
      <w:r w:rsidRPr="00D30931">
        <w:rPr>
          <w:rFonts w:ascii="Times New Roman" w:hAnsi="Times New Roman"/>
          <w:sz w:val="24"/>
          <w:szCs w:val="24"/>
        </w:rPr>
        <w:t>(в редакции постановлений Ад</w:t>
      </w:r>
      <w:r w:rsidR="00FA6A40">
        <w:rPr>
          <w:rFonts w:ascii="Times New Roman" w:hAnsi="Times New Roman"/>
          <w:sz w:val="24"/>
          <w:szCs w:val="24"/>
        </w:rPr>
        <w:t>министрации Хомутовского района</w:t>
      </w:r>
      <w:r w:rsidRPr="00D30931">
        <w:rPr>
          <w:rFonts w:ascii="Times New Roman" w:hAnsi="Times New Roman"/>
          <w:sz w:val="24"/>
          <w:szCs w:val="24"/>
        </w:rPr>
        <w:t xml:space="preserve"> от 14.02.2017 №</w:t>
      </w:r>
      <w:r w:rsidR="00FA6A40">
        <w:rPr>
          <w:rFonts w:ascii="Times New Roman" w:hAnsi="Times New Roman"/>
          <w:sz w:val="24"/>
          <w:szCs w:val="24"/>
        </w:rPr>
        <w:t xml:space="preserve"> </w:t>
      </w:r>
      <w:r w:rsidRPr="00D30931">
        <w:rPr>
          <w:rFonts w:ascii="Times New Roman" w:hAnsi="Times New Roman"/>
          <w:sz w:val="24"/>
          <w:szCs w:val="24"/>
        </w:rPr>
        <w:t>47,  от 27.04.2018 №</w:t>
      </w:r>
      <w:r w:rsidR="00FA6A40">
        <w:rPr>
          <w:rFonts w:ascii="Times New Roman" w:hAnsi="Times New Roman"/>
          <w:sz w:val="24"/>
          <w:szCs w:val="24"/>
        </w:rPr>
        <w:t xml:space="preserve"> 160, от </w:t>
      </w:r>
      <w:r w:rsidRPr="00D30931">
        <w:rPr>
          <w:rFonts w:ascii="Times New Roman" w:hAnsi="Times New Roman"/>
          <w:sz w:val="24"/>
          <w:szCs w:val="24"/>
        </w:rPr>
        <w:t>07.08.2018 №</w:t>
      </w:r>
      <w:r w:rsidR="00FA6A40">
        <w:rPr>
          <w:rFonts w:ascii="Times New Roman" w:hAnsi="Times New Roman"/>
          <w:sz w:val="24"/>
          <w:szCs w:val="24"/>
        </w:rPr>
        <w:t xml:space="preserve"> </w:t>
      </w:r>
      <w:r w:rsidRPr="00D30931">
        <w:rPr>
          <w:rFonts w:ascii="Times New Roman" w:hAnsi="Times New Roman"/>
          <w:sz w:val="24"/>
          <w:szCs w:val="24"/>
        </w:rPr>
        <w:t>313, от 09.11.2018 №</w:t>
      </w:r>
      <w:r w:rsidR="00FA6A40">
        <w:rPr>
          <w:rFonts w:ascii="Times New Roman" w:hAnsi="Times New Roman"/>
          <w:sz w:val="24"/>
          <w:szCs w:val="24"/>
        </w:rPr>
        <w:t xml:space="preserve"> </w:t>
      </w:r>
      <w:r w:rsidRPr="00D30931">
        <w:rPr>
          <w:rFonts w:ascii="Times New Roman" w:hAnsi="Times New Roman"/>
          <w:sz w:val="24"/>
          <w:szCs w:val="24"/>
        </w:rPr>
        <w:t>422, от 29.12.2018 № 552, от 22.10.2019 №</w:t>
      </w:r>
      <w:r w:rsidR="00FA6A40">
        <w:rPr>
          <w:rFonts w:ascii="Times New Roman" w:hAnsi="Times New Roman"/>
          <w:sz w:val="24"/>
          <w:szCs w:val="24"/>
        </w:rPr>
        <w:t xml:space="preserve"> </w:t>
      </w:r>
      <w:r w:rsidRPr="00D30931">
        <w:rPr>
          <w:rFonts w:ascii="Times New Roman" w:hAnsi="Times New Roman"/>
          <w:sz w:val="24"/>
          <w:szCs w:val="24"/>
        </w:rPr>
        <w:t xml:space="preserve">487-па, от 08.11.2019 </w:t>
      </w:r>
      <w:r w:rsidR="00FA6A40">
        <w:rPr>
          <w:rFonts w:ascii="Times New Roman" w:hAnsi="Times New Roman"/>
          <w:sz w:val="24"/>
          <w:szCs w:val="24"/>
        </w:rPr>
        <w:br/>
      </w:r>
      <w:r w:rsidRPr="00D30931">
        <w:rPr>
          <w:rFonts w:ascii="Times New Roman" w:hAnsi="Times New Roman"/>
          <w:sz w:val="24"/>
          <w:szCs w:val="24"/>
        </w:rPr>
        <w:t>№</w:t>
      </w:r>
      <w:r w:rsidR="00FA6A40">
        <w:rPr>
          <w:rFonts w:ascii="Times New Roman" w:hAnsi="Times New Roman"/>
          <w:sz w:val="24"/>
          <w:szCs w:val="24"/>
        </w:rPr>
        <w:t xml:space="preserve"> </w:t>
      </w:r>
      <w:r w:rsidRPr="00D30931">
        <w:rPr>
          <w:rFonts w:ascii="Times New Roman" w:hAnsi="Times New Roman"/>
          <w:sz w:val="24"/>
          <w:szCs w:val="24"/>
        </w:rPr>
        <w:t>516-па, от 31.12.2</w:t>
      </w:r>
      <w:r w:rsidR="00FA6A40">
        <w:rPr>
          <w:rFonts w:ascii="Times New Roman" w:hAnsi="Times New Roman"/>
          <w:sz w:val="24"/>
          <w:szCs w:val="24"/>
        </w:rPr>
        <w:t>019</w:t>
      </w:r>
      <w:r w:rsidRPr="00D30931">
        <w:rPr>
          <w:rFonts w:ascii="Times New Roman" w:hAnsi="Times New Roman"/>
          <w:sz w:val="24"/>
          <w:szCs w:val="24"/>
        </w:rPr>
        <w:t xml:space="preserve"> № 626-па</w:t>
      </w:r>
      <w:r w:rsidR="00FA6A40">
        <w:rPr>
          <w:rFonts w:ascii="Times New Roman" w:hAnsi="Times New Roman"/>
          <w:sz w:val="24"/>
          <w:szCs w:val="24"/>
        </w:rPr>
        <w:t>,</w:t>
      </w:r>
      <w:r w:rsidRPr="00D30931">
        <w:rPr>
          <w:rFonts w:ascii="Times New Roman" w:hAnsi="Times New Roman"/>
          <w:sz w:val="24"/>
          <w:szCs w:val="24"/>
        </w:rPr>
        <w:t xml:space="preserve"> </w:t>
      </w:r>
      <w:r w:rsidR="00FA6A40">
        <w:rPr>
          <w:rFonts w:ascii="Times New Roman" w:hAnsi="Times New Roman"/>
          <w:sz w:val="24"/>
          <w:szCs w:val="24"/>
        </w:rPr>
        <w:br/>
        <w:t xml:space="preserve">от </w:t>
      </w:r>
      <w:r w:rsidRPr="00D30931">
        <w:rPr>
          <w:rFonts w:ascii="Times New Roman" w:hAnsi="Times New Roman"/>
          <w:sz w:val="24"/>
          <w:szCs w:val="24"/>
        </w:rPr>
        <w:t xml:space="preserve">27.04.2020 № 257-па, от 01.12.2020 </w:t>
      </w:r>
      <w:r w:rsidR="00FA6A40">
        <w:rPr>
          <w:rFonts w:ascii="Times New Roman" w:hAnsi="Times New Roman"/>
          <w:sz w:val="24"/>
          <w:szCs w:val="24"/>
        </w:rPr>
        <w:br/>
      </w:r>
      <w:r w:rsidRPr="00D30931">
        <w:rPr>
          <w:rFonts w:ascii="Times New Roman" w:hAnsi="Times New Roman"/>
          <w:sz w:val="24"/>
          <w:szCs w:val="24"/>
        </w:rPr>
        <w:t>№</w:t>
      </w:r>
      <w:r w:rsidR="00FA6A40">
        <w:rPr>
          <w:rFonts w:ascii="Times New Roman" w:hAnsi="Times New Roman"/>
          <w:sz w:val="24"/>
          <w:szCs w:val="24"/>
        </w:rPr>
        <w:t xml:space="preserve"> </w:t>
      </w:r>
      <w:r w:rsidRPr="00D30931">
        <w:rPr>
          <w:rFonts w:ascii="Times New Roman" w:hAnsi="Times New Roman"/>
          <w:sz w:val="24"/>
          <w:szCs w:val="24"/>
        </w:rPr>
        <w:t>599-па</w:t>
      </w:r>
      <w:r w:rsidR="00AB3A36">
        <w:rPr>
          <w:rFonts w:ascii="Times New Roman" w:hAnsi="Times New Roman"/>
          <w:sz w:val="24"/>
          <w:szCs w:val="24"/>
        </w:rPr>
        <w:t xml:space="preserve">, </w:t>
      </w:r>
      <w:r w:rsidR="00AB3A36" w:rsidRPr="00016DAF">
        <w:rPr>
          <w:rFonts w:ascii="Times New Roman" w:hAnsi="Times New Roman"/>
          <w:sz w:val="26"/>
          <w:szCs w:val="28"/>
        </w:rPr>
        <w:t xml:space="preserve">от </w:t>
      </w:r>
      <w:r w:rsidR="00AB3A36">
        <w:rPr>
          <w:rFonts w:ascii="Times New Roman" w:hAnsi="Times New Roman"/>
          <w:sz w:val="26"/>
          <w:szCs w:val="28"/>
        </w:rPr>
        <w:t>25.02.2021</w:t>
      </w:r>
      <w:r w:rsidR="00AB3A36" w:rsidRPr="00016DAF">
        <w:rPr>
          <w:rFonts w:ascii="Times New Roman" w:hAnsi="Times New Roman"/>
          <w:sz w:val="26"/>
          <w:szCs w:val="28"/>
        </w:rPr>
        <w:t xml:space="preserve"> № </w:t>
      </w:r>
      <w:r w:rsidR="00AB3A36">
        <w:rPr>
          <w:rFonts w:ascii="Times New Roman" w:hAnsi="Times New Roman"/>
          <w:sz w:val="26"/>
          <w:szCs w:val="28"/>
        </w:rPr>
        <w:t>93-па</w:t>
      </w:r>
      <w:r w:rsidR="008759E9">
        <w:rPr>
          <w:rFonts w:ascii="Times New Roman" w:hAnsi="Times New Roman"/>
          <w:sz w:val="26"/>
          <w:szCs w:val="28"/>
        </w:rPr>
        <w:t xml:space="preserve">, </w:t>
      </w:r>
      <w:r w:rsidR="00FA6A40">
        <w:rPr>
          <w:rFonts w:ascii="Times New Roman" w:hAnsi="Times New Roman"/>
          <w:sz w:val="26"/>
          <w:szCs w:val="28"/>
        </w:rPr>
        <w:br/>
      </w:r>
      <w:r w:rsidR="008759E9">
        <w:rPr>
          <w:rFonts w:ascii="Times New Roman" w:hAnsi="Times New Roman"/>
          <w:sz w:val="26"/>
          <w:szCs w:val="28"/>
        </w:rPr>
        <w:t>от 17.05.2021 № 217-па</w:t>
      </w:r>
      <w:r w:rsidRPr="00D30931">
        <w:rPr>
          <w:rFonts w:ascii="Times New Roman" w:hAnsi="Times New Roman"/>
          <w:sz w:val="24"/>
          <w:szCs w:val="24"/>
        </w:rPr>
        <w:t>)</w:t>
      </w:r>
    </w:p>
    <w:p w:rsidR="002409AD" w:rsidRPr="002409AD" w:rsidRDefault="002409AD" w:rsidP="002409AD">
      <w:pPr>
        <w:spacing w:after="0" w:line="240" w:lineRule="auto"/>
        <w:ind w:left="5387"/>
        <w:jc w:val="center"/>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CA4002" w:rsidP="002409AD">
      <w:pPr>
        <w:spacing w:after="0" w:line="240" w:lineRule="auto"/>
        <w:jc w:val="center"/>
        <w:rPr>
          <w:rFonts w:ascii="Times New Roman" w:hAnsi="Times New Roman"/>
          <w:b/>
          <w:sz w:val="40"/>
          <w:szCs w:val="40"/>
        </w:rPr>
      </w:pPr>
      <w:r w:rsidRPr="00CA4002">
        <w:rPr>
          <w:rFonts w:ascii="Times New Roman" w:hAnsi="Times New Roman"/>
          <w:b/>
          <w:sz w:val="28"/>
          <w:szCs w:val="28"/>
        </w:rPr>
        <w:t>«Обеспечение доступным и комфортным жильем и коммунальными услугами граждан Хомутовского района Курской области»</w:t>
      </w:r>
    </w:p>
    <w:p w:rsidR="002409AD" w:rsidRPr="00EE0EAF" w:rsidRDefault="002409AD" w:rsidP="002409AD">
      <w:pPr>
        <w:spacing w:after="0" w:line="240" w:lineRule="auto"/>
        <w:jc w:val="center"/>
        <w:rPr>
          <w:rFonts w:ascii="Times New Roman" w:hAnsi="Times New Roman"/>
          <w:b/>
          <w:sz w:val="28"/>
          <w:szCs w:val="28"/>
        </w:rPr>
      </w:pPr>
    </w:p>
    <w:p w:rsidR="002409AD" w:rsidRPr="00EE0EAF" w:rsidRDefault="002409AD" w:rsidP="002409AD">
      <w:pPr>
        <w:spacing w:after="0" w:line="240" w:lineRule="auto"/>
        <w:jc w:val="center"/>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 xml:space="preserve">Наименование ответственного исполнителя: </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от</w:t>
      </w:r>
      <w:r w:rsidR="00FA6A40">
        <w:rPr>
          <w:rFonts w:ascii="Times New Roman" w:hAnsi="Times New Roman"/>
          <w:sz w:val="28"/>
          <w:szCs w:val="28"/>
        </w:rPr>
        <w:t>дел строительства и архитектуры</w:t>
      </w:r>
      <w:r w:rsidRPr="002409AD">
        <w:rPr>
          <w:rFonts w:ascii="Times New Roman" w:hAnsi="Times New Roman"/>
          <w:sz w:val="28"/>
          <w:szCs w:val="28"/>
        </w:rPr>
        <w:t xml:space="preserve"> Администрации Хомутовского района Курской области</w:t>
      </w:r>
    </w:p>
    <w:p w:rsidR="002409AD" w:rsidRPr="002409AD" w:rsidRDefault="002409AD" w:rsidP="002409AD">
      <w:pPr>
        <w:spacing w:after="0" w:line="240" w:lineRule="auto"/>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 xml:space="preserve">Дата составления проекта муниципальной программы: </w:t>
      </w:r>
    </w:p>
    <w:p w:rsidR="002409AD" w:rsidRPr="002409AD" w:rsidRDefault="00933AD1" w:rsidP="002409AD">
      <w:pPr>
        <w:spacing w:after="0" w:line="240" w:lineRule="auto"/>
        <w:rPr>
          <w:rFonts w:ascii="Times New Roman" w:hAnsi="Times New Roman"/>
          <w:sz w:val="28"/>
          <w:szCs w:val="28"/>
        </w:rPr>
      </w:pPr>
      <w:r>
        <w:rPr>
          <w:rFonts w:ascii="Times New Roman" w:hAnsi="Times New Roman"/>
          <w:sz w:val="28"/>
          <w:szCs w:val="28"/>
        </w:rPr>
        <w:t>16.09</w:t>
      </w:r>
      <w:r w:rsidR="00AD1AB0">
        <w:rPr>
          <w:rFonts w:ascii="Times New Roman" w:hAnsi="Times New Roman"/>
          <w:sz w:val="28"/>
          <w:szCs w:val="28"/>
        </w:rPr>
        <w:t>.201</w:t>
      </w:r>
      <w:r>
        <w:rPr>
          <w:rFonts w:ascii="Times New Roman" w:hAnsi="Times New Roman"/>
          <w:sz w:val="28"/>
          <w:szCs w:val="28"/>
        </w:rPr>
        <w:t>9</w:t>
      </w:r>
    </w:p>
    <w:p w:rsidR="002409AD" w:rsidRPr="002409AD" w:rsidRDefault="002409AD" w:rsidP="002409AD">
      <w:pPr>
        <w:spacing w:after="0" w:line="240" w:lineRule="auto"/>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Непосредственный исполнитель:</w:t>
      </w:r>
    </w:p>
    <w:p w:rsidR="002409AD" w:rsidRPr="002409AD" w:rsidRDefault="00CF57A2" w:rsidP="002409AD">
      <w:pPr>
        <w:spacing w:after="0" w:line="240" w:lineRule="auto"/>
        <w:rPr>
          <w:rFonts w:ascii="Times New Roman" w:hAnsi="Times New Roman"/>
          <w:sz w:val="28"/>
          <w:szCs w:val="28"/>
        </w:rPr>
      </w:pPr>
      <w:r w:rsidRPr="00CF57A2">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35" type="#_x0000_t32" style="position:absolute;margin-left:0;margin-top:-32.45pt;width:503.25pt;height:0;z-index:251668480" o:connectortype="straight"/>
        </w:pict>
      </w:r>
      <w:r w:rsidRPr="00CF57A2">
        <w:rPr>
          <w:rFonts w:ascii="Times New Roman" w:hAnsi="Times New Roman"/>
          <w:noProof/>
          <w:sz w:val="20"/>
          <w:szCs w:val="20"/>
        </w:rPr>
        <w:pict>
          <v:shape id="_x0000_s1034" type="#_x0000_t32" style="position:absolute;margin-left:0;margin-top:-78.2pt;width:503.25pt;height:0;z-index:251667456" o:connectortype="straight"/>
        </w:pict>
      </w:r>
      <w:r w:rsidRPr="00CF57A2">
        <w:rPr>
          <w:rFonts w:ascii="Times New Roman" w:hAnsi="Times New Roman"/>
          <w:noProof/>
          <w:sz w:val="20"/>
          <w:szCs w:val="20"/>
        </w:rPr>
        <w:pict>
          <v:shape id="_x0000_s1033" type="#_x0000_t32" style="position:absolute;margin-left:0;margin-top:-97.7pt;width:503.25pt;height:0;z-index:251666432" o:connectortype="straight"/>
        </w:pict>
      </w:r>
      <w:r w:rsidRPr="00CF57A2">
        <w:rPr>
          <w:rFonts w:ascii="Times New Roman" w:hAnsi="Times New Roman"/>
          <w:noProof/>
          <w:sz w:val="20"/>
          <w:szCs w:val="20"/>
        </w:rPr>
        <w:pict>
          <v:shape id="_x0000_s1029" type="#_x0000_t32" style="position:absolute;margin-left:0;margin-top:99.25pt;width:503.25pt;height:0;z-index:251662336" o:connectortype="straight"/>
        </w:pict>
      </w:r>
      <w:r w:rsidRPr="00CF57A2">
        <w:rPr>
          <w:rFonts w:ascii="Times New Roman" w:hAnsi="Times New Roman"/>
          <w:noProof/>
          <w:sz w:val="20"/>
          <w:szCs w:val="20"/>
        </w:rPr>
        <w:pict>
          <v:shape id="_x0000_s1028" type="#_x0000_t32" style="position:absolute;margin-left:0;margin-top:70pt;width:503.25pt;height:0;z-index:251661312" o:connectortype="straight"/>
        </w:pict>
      </w:r>
      <w:r w:rsidRPr="00CF57A2">
        <w:rPr>
          <w:rFonts w:ascii="Times New Roman" w:hAnsi="Times New Roman"/>
          <w:noProof/>
          <w:sz w:val="20"/>
          <w:szCs w:val="20"/>
        </w:rPr>
        <w:pict>
          <v:shape id="_x0000_s1027" type="#_x0000_t32" style="position:absolute;margin-left:0;margin-top:43.75pt;width:503.25pt;height:0;z-index:251660288" o:connectortype="straight"/>
        </w:pict>
      </w:r>
      <w:r w:rsidRPr="00CF57A2">
        <w:rPr>
          <w:rFonts w:ascii="Times New Roman" w:hAnsi="Times New Roman"/>
          <w:noProof/>
          <w:sz w:val="20"/>
          <w:szCs w:val="20"/>
        </w:rPr>
        <w:pict>
          <v:shape id="_x0000_s1026" type="#_x0000_t32" style="position:absolute;margin-left:0;margin-top:15.25pt;width:503.25pt;height:0;z-index:251659264" o:connectortype="straight"/>
        </w:pict>
      </w:r>
      <w:r w:rsidR="002409AD" w:rsidRPr="002409AD">
        <w:rPr>
          <w:rFonts w:ascii="Times New Roman" w:hAnsi="Times New Roman"/>
          <w:sz w:val="28"/>
          <w:szCs w:val="28"/>
        </w:rPr>
        <w:t>консультант отдела строительства и архитектуры</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(должность)</w:t>
      </w:r>
    </w:p>
    <w:p w:rsidR="002409AD" w:rsidRPr="002409AD" w:rsidRDefault="00FA6A40" w:rsidP="002409AD">
      <w:pPr>
        <w:spacing w:after="0" w:line="240" w:lineRule="auto"/>
        <w:rPr>
          <w:rFonts w:ascii="Times New Roman" w:hAnsi="Times New Roman"/>
          <w:sz w:val="28"/>
          <w:szCs w:val="28"/>
        </w:rPr>
      </w:pPr>
      <w:r>
        <w:rPr>
          <w:rFonts w:ascii="Times New Roman" w:hAnsi="Times New Roman"/>
          <w:sz w:val="28"/>
          <w:szCs w:val="28"/>
        </w:rPr>
        <w:t>Пенечко Татьяна Петровна</w:t>
      </w:r>
      <w:r w:rsidR="002409AD" w:rsidRPr="002409AD">
        <w:rPr>
          <w:rFonts w:ascii="Times New Roman" w:hAnsi="Times New Roman"/>
          <w:sz w:val="28"/>
          <w:szCs w:val="28"/>
        </w:rPr>
        <w:t xml:space="preserve">, </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(фамилия, имя, отчество)</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84713723190,</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(номер телефона)</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gkhhomraion@yandex.ru</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(электронный адрес)</w:t>
      </w:r>
    </w:p>
    <w:p w:rsidR="002409AD" w:rsidRPr="002409AD" w:rsidRDefault="002409AD" w:rsidP="002409AD">
      <w:pPr>
        <w:spacing w:after="0" w:line="240" w:lineRule="auto"/>
        <w:rPr>
          <w:rFonts w:ascii="Times New Roman" w:hAnsi="Times New Roman"/>
          <w:sz w:val="28"/>
          <w:szCs w:val="28"/>
        </w:rPr>
      </w:pP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b/>
          <w:sz w:val="28"/>
          <w:szCs w:val="28"/>
        </w:rPr>
        <w:t xml:space="preserve">Руководитель структурного подразделения:                 </w:t>
      </w:r>
    </w:p>
    <w:tbl>
      <w:tblPr>
        <w:tblpPr w:leftFromText="180" w:rightFromText="180" w:vertAnchor="text" w:horzAnchor="margin" w:tblpY="27"/>
        <w:tblW w:w="10025" w:type="dxa"/>
        <w:tblLook w:val="04A0"/>
      </w:tblPr>
      <w:tblGrid>
        <w:gridCol w:w="4040"/>
        <w:gridCol w:w="2643"/>
        <w:gridCol w:w="3342"/>
      </w:tblGrid>
      <w:tr w:rsidR="002409AD" w:rsidRPr="002409AD" w:rsidTr="002409AD">
        <w:trPr>
          <w:trHeight w:val="929"/>
        </w:trPr>
        <w:tc>
          <w:tcPr>
            <w:tcW w:w="4040" w:type="dxa"/>
            <w:shd w:val="clear" w:color="auto" w:fill="auto"/>
          </w:tcPr>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 xml:space="preserve">Начальник отдела </w:t>
            </w:r>
          </w:p>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строительства и архитектуры</w:t>
            </w:r>
          </w:p>
          <w:p w:rsidR="002409AD" w:rsidRPr="002409AD" w:rsidRDefault="00CF57A2" w:rsidP="002409AD">
            <w:pPr>
              <w:spacing w:after="0" w:line="240" w:lineRule="auto"/>
              <w:jc w:val="both"/>
              <w:rPr>
                <w:rFonts w:ascii="Times New Roman" w:hAnsi="Times New Roman"/>
                <w:sz w:val="28"/>
                <w:szCs w:val="28"/>
              </w:rPr>
            </w:pPr>
            <w:r w:rsidRPr="00CF57A2">
              <w:rPr>
                <w:rFonts w:ascii="Times New Roman" w:hAnsi="Times New Roman"/>
                <w:noProof/>
                <w:sz w:val="20"/>
                <w:szCs w:val="20"/>
              </w:rPr>
              <w:pict>
                <v:shape id="_x0000_s1030" type="#_x0000_t32" style="position:absolute;left:0;text-align:left;margin-left:0;margin-top:1.65pt;width:192pt;height:.8pt;z-index:251663360" o:connectortype="straight"/>
              </w:pict>
            </w:r>
            <w:r w:rsidR="002409AD" w:rsidRPr="002409AD">
              <w:rPr>
                <w:rFonts w:ascii="Times New Roman" w:hAnsi="Times New Roman"/>
                <w:sz w:val="20"/>
                <w:szCs w:val="20"/>
              </w:rPr>
              <w:t xml:space="preserve">         (должность)</w:t>
            </w:r>
          </w:p>
        </w:tc>
        <w:tc>
          <w:tcPr>
            <w:tcW w:w="2643" w:type="dxa"/>
            <w:shd w:val="clear" w:color="auto" w:fill="auto"/>
          </w:tcPr>
          <w:p w:rsidR="002409AD" w:rsidRPr="002409AD" w:rsidRDefault="002409AD" w:rsidP="002409AD">
            <w:pPr>
              <w:spacing w:after="0" w:line="240" w:lineRule="auto"/>
              <w:jc w:val="both"/>
              <w:rPr>
                <w:rFonts w:ascii="Times New Roman" w:hAnsi="Times New Roman"/>
                <w:sz w:val="28"/>
                <w:szCs w:val="28"/>
              </w:rPr>
            </w:pPr>
          </w:p>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Шеховцов Ю.М.</w:t>
            </w:r>
          </w:p>
          <w:p w:rsidR="002409AD" w:rsidRPr="002409AD" w:rsidRDefault="00CF57A2" w:rsidP="002409AD">
            <w:pPr>
              <w:spacing w:after="0" w:line="240" w:lineRule="auto"/>
              <w:jc w:val="both"/>
              <w:rPr>
                <w:rFonts w:ascii="Times New Roman" w:hAnsi="Times New Roman"/>
                <w:sz w:val="28"/>
                <w:szCs w:val="28"/>
              </w:rPr>
            </w:pPr>
            <w:r w:rsidRPr="00CF57A2">
              <w:rPr>
                <w:rFonts w:ascii="Times New Roman" w:hAnsi="Times New Roman"/>
                <w:noProof/>
                <w:sz w:val="20"/>
                <w:szCs w:val="20"/>
              </w:rPr>
              <w:pict>
                <v:shape id="_x0000_s1031" type="#_x0000_t32" style="position:absolute;left:0;text-align:left;margin-left:-2.1pt;margin-top:.1pt;width:105.75pt;height:0;z-index:251664384" o:connectortype="straight"/>
              </w:pict>
            </w:r>
            <w:r w:rsidR="002409AD" w:rsidRPr="002409AD">
              <w:rPr>
                <w:rFonts w:ascii="Times New Roman" w:hAnsi="Times New Roman"/>
                <w:sz w:val="20"/>
                <w:szCs w:val="20"/>
              </w:rPr>
              <w:t>(фамилия, имя, отчество)</w:t>
            </w:r>
          </w:p>
        </w:tc>
        <w:tc>
          <w:tcPr>
            <w:tcW w:w="3342" w:type="dxa"/>
            <w:shd w:val="clear" w:color="auto" w:fill="auto"/>
          </w:tcPr>
          <w:p w:rsidR="002409AD" w:rsidRPr="002409AD" w:rsidRDefault="002409AD" w:rsidP="002409AD">
            <w:pPr>
              <w:spacing w:after="0" w:line="240" w:lineRule="auto"/>
              <w:jc w:val="both"/>
              <w:rPr>
                <w:rFonts w:ascii="Times New Roman" w:hAnsi="Times New Roman"/>
                <w:sz w:val="20"/>
                <w:szCs w:val="20"/>
              </w:rPr>
            </w:pPr>
          </w:p>
          <w:p w:rsidR="002409AD" w:rsidRPr="002409AD" w:rsidRDefault="002409AD" w:rsidP="002409AD">
            <w:pPr>
              <w:spacing w:after="0" w:line="240" w:lineRule="auto"/>
              <w:jc w:val="both"/>
              <w:rPr>
                <w:rFonts w:ascii="Times New Roman" w:hAnsi="Times New Roman"/>
                <w:sz w:val="20"/>
                <w:szCs w:val="20"/>
              </w:rPr>
            </w:pPr>
          </w:p>
          <w:p w:rsidR="002409AD" w:rsidRPr="002409AD" w:rsidRDefault="002409AD" w:rsidP="002409AD">
            <w:pPr>
              <w:spacing w:after="0" w:line="240" w:lineRule="auto"/>
              <w:jc w:val="both"/>
              <w:rPr>
                <w:rFonts w:ascii="Times New Roman" w:hAnsi="Times New Roman"/>
                <w:sz w:val="20"/>
                <w:szCs w:val="20"/>
              </w:rPr>
            </w:pPr>
          </w:p>
          <w:p w:rsidR="002409AD" w:rsidRPr="002409AD" w:rsidRDefault="00CF57A2" w:rsidP="002409AD">
            <w:pPr>
              <w:spacing w:after="0" w:line="240" w:lineRule="auto"/>
              <w:jc w:val="center"/>
              <w:rPr>
                <w:rFonts w:ascii="Times New Roman" w:hAnsi="Times New Roman"/>
                <w:sz w:val="28"/>
                <w:szCs w:val="28"/>
              </w:rPr>
            </w:pPr>
            <w:r>
              <w:rPr>
                <w:rFonts w:ascii="Times New Roman" w:hAnsi="Times New Roman"/>
                <w:noProof/>
                <w:sz w:val="28"/>
                <w:szCs w:val="28"/>
              </w:rPr>
              <w:pict>
                <v:shape id="_x0000_s1032" type="#_x0000_t32" style="position:absolute;left:0;text-align:left;margin-left:7.8pt;margin-top:.15pt;width:132.75pt;height:.05pt;z-index:251665408" o:connectortype="straight"/>
              </w:pict>
            </w:r>
            <w:r w:rsidR="002409AD" w:rsidRPr="002409AD">
              <w:rPr>
                <w:rFonts w:ascii="Times New Roman" w:hAnsi="Times New Roman"/>
                <w:sz w:val="20"/>
                <w:szCs w:val="20"/>
              </w:rPr>
              <w:t>(подпись)</w:t>
            </w:r>
          </w:p>
        </w:tc>
      </w:tr>
    </w:tbl>
    <w:p w:rsidR="002409AD" w:rsidRDefault="002409AD" w:rsidP="00D83A06">
      <w:pPr>
        <w:spacing w:after="0" w:line="240" w:lineRule="auto"/>
        <w:jc w:val="both"/>
        <w:rPr>
          <w:rFonts w:ascii="Times New Roman" w:hAnsi="Times New Roman"/>
          <w:sz w:val="24"/>
          <w:szCs w:val="24"/>
        </w:rPr>
      </w:pPr>
    </w:p>
    <w:p w:rsidR="00AB3A36" w:rsidRDefault="00AB3A36" w:rsidP="00C42E1F">
      <w:pPr>
        <w:spacing w:after="0" w:line="240" w:lineRule="auto"/>
        <w:jc w:val="center"/>
        <w:rPr>
          <w:rFonts w:ascii="Times New Roman" w:hAnsi="Times New Roman"/>
          <w:b/>
          <w:sz w:val="24"/>
          <w:szCs w:val="24"/>
        </w:rPr>
      </w:pPr>
      <w:bookmarkStart w:id="0" w:name="Par44"/>
      <w:bookmarkEnd w:id="0"/>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ПАСПОРТ</w:t>
      </w:r>
    </w:p>
    <w:p w:rsidR="008C53C7" w:rsidRPr="00FA6A40" w:rsidRDefault="00B87187"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«Обеспечение доступным и комфортным жильем и коммунальными</w:t>
      </w:r>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услугами граждан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p>
    <w:tbl>
      <w:tblPr>
        <w:tblW w:w="907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062"/>
        <w:gridCol w:w="6010"/>
      </w:tblGrid>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Ответственный исполнитель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Соисполнители Программы</w:t>
            </w:r>
          </w:p>
        </w:tc>
        <w:tc>
          <w:tcPr>
            <w:tcW w:w="6010" w:type="dxa"/>
            <w:tcMar>
              <w:top w:w="62" w:type="dxa"/>
              <w:left w:w="102" w:type="dxa"/>
              <w:bottom w:w="102" w:type="dxa"/>
              <w:right w:w="62" w:type="dxa"/>
            </w:tcMar>
          </w:tcPr>
          <w:p w:rsidR="00C42E1F" w:rsidRPr="00FA6A40" w:rsidRDefault="00FA6A40" w:rsidP="00FA6A40">
            <w:pPr>
              <w:spacing w:after="0" w:line="240" w:lineRule="auto"/>
              <w:jc w:val="both"/>
              <w:rPr>
                <w:rFonts w:ascii="Times New Roman" w:hAnsi="Times New Roman"/>
                <w:sz w:val="28"/>
                <w:szCs w:val="28"/>
              </w:rPr>
            </w:pPr>
            <w:r>
              <w:rPr>
                <w:rFonts w:ascii="Times New Roman" w:hAnsi="Times New Roman"/>
                <w:sz w:val="28"/>
                <w:szCs w:val="28"/>
              </w:rPr>
              <w:t>отдел социальной</w:t>
            </w:r>
            <w:r w:rsidR="00C42E1F" w:rsidRPr="00FA6A40">
              <w:rPr>
                <w:rFonts w:ascii="Times New Roman" w:hAnsi="Times New Roman"/>
                <w:sz w:val="28"/>
                <w:szCs w:val="28"/>
              </w:rPr>
              <w:t xml:space="preserve"> защиты населения Хомутовского района Курской области</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Участник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Предприятия ЖКХ Хомутовского района</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Подпрограммы Программы</w:t>
            </w:r>
          </w:p>
        </w:tc>
        <w:tc>
          <w:tcPr>
            <w:tcW w:w="6010" w:type="dxa"/>
            <w:tcMar>
              <w:top w:w="62" w:type="dxa"/>
              <w:left w:w="102" w:type="dxa"/>
              <w:bottom w:w="102" w:type="dxa"/>
              <w:right w:w="62" w:type="dxa"/>
            </w:tcMar>
          </w:tcPr>
          <w:p w:rsidR="006F296C" w:rsidRPr="00FA6A40" w:rsidRDefault="00C42E1F" w:rsidP="00FA6A40">
            <w:pPr>
              <w:spacing w:after="0" w:line="240" w:lineRule="auto"/>
              <w:jc w:val="both"/>
              <w:rPr>
                <w:rFonts w:ascii="Times New Roman" w:hAnsi="Times New Roman"/>
                <w:snapToGrid w:val="0"/>
                <w:color w:val="000000"/>
                <w:sz w:val="28"/>
                <w:szCs w:val="28"/>
              </w:rPr>
            </w:pPr>
            <w:r w:rsidRPr="00FA6A40">
              <w:rPr>
                <w:rFonts w:ascii="Times New Roman" w:hAnsi="Times New Roman"/>
                <w:sz w:val="28"/>
                <w:szCs w:val="28"/>
              </w:rPr>
              <w:t>Подпрограмма 1 «</w:t>
            </w:r>
            <w:r w:rsidRPr="00FA6A40">
              <w:rPr>
                <w:rFonts w:ascii="Times New Roman" w:hAnsi="Times New Roman"/>
                <w:snapToGrid w:val="0"/>
                <w:color w:val="000000"/>
                <w:sz w:val="28"/>
                <w:szCs w:val="28"/>
              </w:rPr>
              <w:t>Управление муниципальной программой и обеспечение условий реализации»</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Курской области»;</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Подпрограмма 3«Обеспечение качественными услугами ЖКХ населения Хомутовского района Курской области»;</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Программно-целевые инструменты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отсутствуют</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Цели Программы</w:t>
            </w:r>
          </w:p>
        </w:tc>
        <w:tc>
          <w:tcPr>
            <w:tcW w:w="6010" w:type="dxa"/>
            <w:tcMar>
              <w:top w:w="62" w:type="dxa"/>
              <w:left w:w="102" w:type="dxa"/>
              <w:bottom w:w="102" w:type="dxa"/>
              <w:right w:w="62" w:type="dxa"/>
            </w:tcMar>
          </w:tcPr>
          <w:p w:rsidR="004E0690" w:rsidRPr="00FA6A40" w:rsidRDefault="004E0690" w:rsidP="00FA6A40">
            <w:pPr>
              <w:autoSpaceDE w:val="0"/>
              <w:spacing w:after="0" w:line="240" w:lineRule="auto"/>
              <w:jc w:val="both"/>
              <w:rPr>
                <w:rFonts w:ascii="Times New Roman" w:hAnsi="Times New Roman"/>
                <w:sz w:val="28"/>
                <w:szCs w:val="28"/>
                <w:lang w:eastAsia="ar-SA"/>
              </w:rPr>
            </w:pPr>
            <w:r w:rsidRPr="00FA6A40">
              <w:rPr>
                <w:rFonts w:ascii="Times New Roman" w:hAnsi="Times New Roman"/>
                <w:sz w:val="28"/>
                <w:szCs w:val="28"/>
              </w:rPr>
              <w:t>повышение доступности жилья и качества жилищного обеспечения населения Хомутовского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2E1F" w:rsidRPr="00FA6A40" w:rsidRDefault="004E0690" w:rsidP="00FA6A40">
            <w:pPr>
              <w:spacing w:after="0" w:line="240" w:lineRule="auto"/>
              <w:jc w:val="both"/>
              <w:rPr>
                <w:rFonts w:ascii="Times New Roman" w:hAnsi="Times New Roman"/>
                <w:sz w:val="28"/>
                <w:szCs w:val="28"/>
              </w:rPr>
            </w:pPr>
            <w:r w:rsidRPr="00FA6A40">
              <w:rPr>
                <w:rFonts w:ascii="Times New Roman" w:hAnsi="Times New Roman"/>
                <w:sz w:val="28"/>
                <w:szCs w:val="28"/>
              </w:rPr>
              <w:t>повышение качества и надежности предоставления жилищно-коммунальных услуг населению</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Задачи Программы</w:t>
            </w:r>
          </w:p>
        </w:tc>
        <w:tc>
          <w:tcPr>
            <w:tcW w:w="6010" w:type="dxa"/>
            <w:tcMar>
              <w:top w:w="62" w:type="dxa"/>
              <w:left w:w="102" w:type="dxa"/>
              <w:bottom w:w="102" w:type="dxa"/>
              <w:right w:w="62" w:type="dxa"/>
            </w:tcMar>
          </w:tcPr>
          <w:p w:rsidR="00BA26F1" w:rsidRPr="00FA6A40" w:rsidRDefault="00BA26F1" w:rsidP="00FA6A40">
            <w:pPr>
              <w:autoSpaceDE w:val="0"/>
              <w:spacing w:after="0" w:line="240" w:lineRule="auto"/>
              <w:jc w:val="both"/>
              <w:rPr>
                <w:rFonts w:ascii="Times New Roman" w:hAnsi="Times New Roman"/>
                <w:sz w:val="28"/>
                <w:szCs w:val="28"/>
                <w:lang w:eastAsia="ar-SA"/>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создание условий для разработки документов территориального планирования и градостроительного зонирования;</w:t>
            </w:r>
          </w:p>
          <w:p w:rsidR="00BA26F1" w:rsidRPr="00FA6A40" w:rsidRDefault="00BA26F1" w:rsidP="00FA6A40">
            <w:pPr>
              <w:autoSpaceDE w:val="0"/>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 xml:space="preserve">создание условий для развития социальной и </w:t>
            </w:r>
            <w:r w:rsidRPr="00FA6A40">
              <w:rPr>
                <w:rFonts w:ascii="Times New Roman" w:hAnsi="Times New Roman"/>
                <w:sz w:val="28"/>
                <w:szCs w:val="28"/>
              </w:rPr>
              <w:lastRenderedPageBreak/>
              <w:t>инженерной инфраструктуры;</w:t>
            </w:r>
          </w:p>
          <w:p w:rsidR="00C42E1F" w:rsidRPr="00FA6A40" w:rsidRDefault="00BA26F1" w:rsidP="00FA6A40">
            <w:pPr>
              <w:autoSpaceDE w:val="0"/>
              <w:spacing w:after="0" w:line="240" w:lineRule="auto"/>
              <w:jc w:val="both"/>
              <w:rPr>
                <w:rFonts w:ascii="Times New Roman" w:hAnsi="Times New Roman"/>
                <w:sz w:val="28"/>
                <w:szCs w:val="28"/>
              </w:rPr>
            </w:pPr>
            <w:r w:rsidRPr="00FA6A40">
              <w:rPr>
                <w:rFonts w:ascii="Times New Roman" w:hAnsi="Times New Roman"/>
                <w:sz w:val="28"/>
                <w:szCs w:val="28"/>
              </w:rPr>
              <w:t>предоставление поддержки молоды</w:t>
            </w:r>
            <w:r w:rsidR="003F60F8" w:rsidRPr="00FA6A40">
              <w:rPr>
                <w:rFonts w:ascii="Times New Roman" w:hAnsi="Times New Roman"/>
                <w:sz w:val="28"/>
                <w:szCs w:val="28"/>
              </w:rPr>
              <w:t>м семьям на приобретение жилья;</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Целевые индикаторы и показатели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ввод в эксплуатацию сетей водоснабжения,  газоснабжения км;</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уровень износа коммунальной инфраструктуры, %;</w:t>
            </w:r>
          </w:p>
          <w:p w:rsidR="00C42E1F" w:rsidRPr="00FA6A40" w:rsidRDefault="003F60F8"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Этапы и сроки реализации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срок реализации:</w:t>
            </w:r>
            <w:r w:rsidR="00FA6A40">
              <w:rPr>
                <w:rFonts w:ascii="Times New Roman" w:hAnsi="Times New Roman"/>
                <w:sz w:val="28"/>
                <w:szCs w:val="28"/>
              </w:rPr>
              <w:t xml:space="preserve"> </w:t>
            </w:r>
            <w:r w:rsidR="00CB5ECC" w:rsidRPr="00FA6A40">
              <w:rPr>
                <w:rFonts w:ascii="Times New Roman" w:hAnsi="Times New Roman"/>
                <w:sz w:val="28"/>
                <w:szCs w:val="28"/>
              </w:rPr>
              <w:t>2015 - 202</w:t>
            </w:r>
            <w:r w:rsidR="00724B33" w:rsidRPr="00FA6A40">
              <w:rPr>
                <w:rFonts w:ascii="Times New Roman" w:hAnsi="Times New Roman"/>
                <w:sz w:val="28"/>
                <w:szCs w:val="28"/>
              </w:rPr>
              <w:t>6</w:t>
            </w:r>
            <w:r w:rsidR="00DC5A40" w:rsidRPr="00FA6A40">
              <w:rPr>
                <w:rFonts w:ascii="Times New Roman" w:hAnsi="Times New Roman"/>
                <w:sz w:val="28"/>
                <w:szCs w:val="28"/>
              </w:rPr>
              <w:t xml:space="preserve"> годы,</w:t>
            </w:r>
          </w:p>
        </w:tc>
      </w:tr>
      <w:tr w:rsidR="00C42E1F" w:rsidRPr="00FA6A40" w:rsidTr="00501B86">
        <w:trPr>
          <w:trHeight w:val="637"/>
        </w:trPr>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Программы</w:t>
            </w:r>
          </w:p>
        </w:tc>
        <w:tc>
          <w:tcPr>
            <w:tcW w:w="6010" w:type="dxa"/>
            <w:shd w:val="clear" w:color="auto" w:fill="auto"/>
            <w:tcMar>
              <w:top w:w="62" w:type="dxa"/>
              <w:left w:w="102" w:type="dxa"/>
              <w:bottom w:w="102" w:type="dxa"/>
              <w:right w:w="62" w:type="dxa"/>
            </w:tcMar>
          </w:tcPr>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общий объем финансирования муниципальной программы в 2015 - 2026 годах составит</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128181,</w:t>
            </w:r>
            <w:r w:rsidR="00740AF7" w:rsidRPr="00FA6A40">
              <w:rPr>
                <w:rFonts w:ascii="Times New Roman" w:hAnsi="Times New Roman"/>
                <w:sz w:val="28"/>
                <w:szCs w:val="28"/>
              </w:rPr>
              <w:t>246</w:t>
            </w:r>
            <w:r w:rsidRPr="00FA6A40">
              <w:rPr>
                <w:rFonts w:ascii="Times New Roman" w:hAnsi="Times New Roman"/>
                <w:sz w:val="28"/>
                <w:szCs w:val="28"/>
              </w:rPr>
              <w:t>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1163,753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134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123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–14390,357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–13530,183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4551,201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9379,898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6436,737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2023 год – 4689,391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72352,726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515,000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915,000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1456" w:history="1">
              <w:r w:rsidRPr="00FA6A40">
                <w:rPr>
                  <w:rFonts w:ascii="Times New Roman" w:hAnsi="Times New Roman"/>
                  <w:sz w:val="28"/>
                  <w:szCs w:val="28"/>
                </w:rPr>
                <w:t>подпрограмме 1</w:t>
              </w:r>
            </w:hyperlink>
            <w:r w:rsidRPr="00FA6A40">
              <w:rPr>
                <w:rFonts w:ascii="Times New Roman" w:hAnsi="Times New Roman"/>
                <w:sz w:val="28"/>
                <w:szCs w:val="28"/>
              </w:rPr>
              <w:t xml:space="preserve"> составит 0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 xml:space="preserve">Общий объем финансирования по </w:t>
            </w:r>
            <w:hyperlink w:anchor="Par2944" w:history="1">
              <w:r w:rsidRPr="00FA6A40">
                <w:rPr>
                  <w:rFonts w:ascii="Times New Roman" w:hAnsi="Times New Roman"/>
                  <w:sz w:val="28"/>
                  <w:szCs w:val="28"/>
                </w:rPr>
                <w:t>подпрограмме 2</w:t>
              </w:r>
            </w:hyperlink>
            <w:r w:rsidRPr="00FA6A40">
              <w:rPr>
                <w:rFonts w:ascii="Times New Roman" w:hAnsi="Times New Roman"/>
                <w:sz w:val="28"/>
                <w:szCs w:val="28"/>
              </w:rPr>
              <w:t xml:space="preserve"> составит 107188,507 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883,753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134,0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123,0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 14390,357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 6798,91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889,875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5104,898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3521,821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2023 год – 3312,367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71999,526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1456" w:history="1">
              <w:r w:rsidRPr="00FA6A40">
                <w:rPr>
                  <w:rFonts w:ascii="Times New Roman" w:hAnsi="Times New Roman"/>
                  <w:sz w:val="28"/>
                  <w:szCs w:val="28"/>
                </w:rPr>
                <w:t>подпрограмме 3</w:t>
              </w:r>
            </w:hyperlink>
            <w:r w:rsidRPr="00FA6A40">
              <w:rPr>
                <w:rFonts w:ascii="Times New Roman" w:hAnsi="Times New Roman"/>
                <w:sz w:val="28"/>
                <w:szCs w:val="28"/>
              </w:rPr>
              <w:t xml:space="preserve"> составит 20992,</w:t>
            </w:r>
            <w:r w:rsidR="00740AF7" w:rsidRPr="00FA6A40">
              <w:rPr>
                <w:rFonts w:ascii="Times New Roman" w:hAnsi="Times New Roman"/>
                <w:sz w:val="28"/>
                <w:szCs w:val="28"/>
              </w:rPr>
              <w:t>739</w:t>
            </w:r>
            <w:r w:rsidRPr="00FA6A40">
              <w:rPr>
                <w:rFonts w:ascii="Times New Roman" w:hAnsi="Times New Roman"/>
                <w:sz w:val="28"/>
                <w:szCs w:val="28"/>
              </w:rPr>
              <w:t>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280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–0тыс.руб.;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 6731,273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3661,326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4275,000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2914,916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2023 год – </w:t>
            </w:r>
            <w:r w:rsidR="00740AF7" w:rsidRPr="00FA6A40">
              <w:rPr>
                <w:rFonts w:ascii="Times New Roman" w:hAnsi="Times New Roman"/>
                <w:sz w:val="28"/>
                <w:szCs w:val="28"/>
              </w:rPr>
              <w:t>1377, 024тыс.руб</w:t>
            </w:r>
            <w:r w:rsidRPr="00FA6A40">
              <w:rPr>
                <w:rFonts w:ascii="Times New Roman" w:hAnsi="Times New Roman"/>
                <w:sz w:val="28"/>
                <w:szCs w:val="28"/>
              </w:rPr>
              <w:t>;</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353,200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500,000 тыс.руб.</w:t>
            </w:r>
          </w:p>
          <w:p w:rsidR="00D677A6"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900,000 тыс.руб.</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Ожидаемые результаты реализации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создание безопасной и комфортной среды проживания и жизнедеятельности человека;</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улучшения демографической ситуации, снижения социальной напряженности в обществе;</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повышение удовлетворенности населения Курской области уровнем жилищно-коммунального обслуживания</w:t>
            </w:r>
          </w:p>
        </w:tc>
      </w:tr>
    </w:tbl>
    <w:p w:rsidR="008759E9" w:rsidRPr="00FA6A40" w:rsidRDefault="008759E9" w:rsidP="00FA6A40">
      <w:pPr>
        <w:spacing w:after="0" w:line="240" w:lineRule="auto"/>
        <w:ind w:firstLine="709"/>
        <w:jc w:val="both"/>
        <w:rPr>
          <w:rFonts w:ascii="Times New Roman" w:hAnsi="Times New Roman"/>
          <w:b/>
          <w:sz w:val="28"/>
          <w:szCs w:val="28"/>
        </w:rPr>
      </w:pPr>
      <w:bookmarkStart w:id="1" w:name="Par142"/>
      <w:bookmarkEnd w:id="1"/>
    </w:p>
    <w:p w:rsidR="00C42E1F" w:rsidRDefault="00C42E1F" w:rsidP="00092C75">
      <w:pPr>
        <w:spacing w:after="0" w:line="240" w:lineRule="auto"/>
        <w:jc w:val="center"/>
        <w:rPr>
          <w:rFonts w:ascii="Times New Roman" w:hAnsi="Times New Roman"/>
          <w:b/>
          <w:sz w:val="28"/>
          <w:szCs w:val="28"/>
        </w:rPr>
      </w:pPr>
      <w:r w:rsidRPr="00FA6A40">
        <w:rPr>
          <w:rFonts w:ascii="Times New Roman" w:hAnsi="Times New Roman"/>
          <w:b/>
          <w:sz w:val="28"/>
          <w:szCs w:val="28"/>
        </w:rPr>
        <w:t>I. Общая характеристика</w:t>
      </w:r>
    </w:p>
    <w:p w:rsidR="00092C75" w:rsidRPr="00FA6A40" w:rsidRDefault="00092C75" w:rsidP="00092C75">
      <w:pPr>
        <w:spacing w:after="0" w:line="240" w:lineRule="auto"/>
        <w:jc w:val="center"/>
        <w:rPr>
          <w:rFonts w:ascii="Times New Roman" w:hAnsi="Times New Roman"/>
          <w:b/>
          <w:sz w:val="28"/>
          <w:szCs w:val="28"/>
        </w:rPr>
      </w:pPr>
    </w:p>
    <w:p w:rsidR="00CB5ECC" w:rsidRPr="00FA6A40" w:rsidRDefault="00CB5ECC"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Муниципальная программа включает 3 подпрограммы, </w:t>
      </w:r>
      <w:r w:rsidR="00AD47E9" w:rsidRPr="00FA6A40">
        <w:rPr>
          <w:rFonts w:ascii="Times New Roman" w:hAnsi="Times New Roman"/>
          <w:sz w:val="28"/>
          <w:szCs w:val="28"/>
        </w:rPr>
        <w:t>подпрограмма 1 «</w:t>
      </w:r>
      <w:r w:rsidR="00AD47E9" w:rsidRPr="00FA6A40">
        <w:rPr>
          <w:rFonts w:ascii="Times New Roman" w:hAnsi="Times New Roman"/>
          <w:snapToGrid w:val="0"/>
          <w:color w:val="000000"/>
          <w:sz w:val="28"/>
          <w:szCs w:val="28"/>
        </w:rPr>
        <w:t xml:space="preserve">Управление муниципальной программой и обеспечение </w:t>
      </w:r>
      <w:r w:rsidR="00AD47E9" w:rsidRPr="00FA6A40">
        <w:rPr>
          <w:rFonts w:ascii="Times New Roman" w:hAnsi="Times New Roman"/>
          <w:snapToGrid w:val="0"/>
          <w:color w:val="000000"/>
          <w:sz w:val="28"/>
          <w:szCs w:val="28"/>
        </w:rPr>
        <w:lastRenderedPageBreak/>
        <w:t>условий реализации»; подпрограмма</w:t>
      </w:r>
      <w:r w:rsidR="00AD47E9" w:rsidRPr="00FA6A40">
        <w:rPr>
          <w:rFonts w:ascii="Times New Roman" w:hAnsi="Times New Roman"/>
          <w:sz w:val="28"/>
          <w:szCs w:val="28"/>
        </w:rPr>
        <w:t xml:space="preserve"> 2 «Создание условий для обеспечения доступным и комфортным жильем граждан в Хомутовском районе Курской области»; подпрограмма 3</w:t>
      </w:r>
      <w:r w:rsidR="00092C75">
        <w:rPr>
          <w:rFonts w:ascii="Times New Roman" w:hAnsi="Times New Roman"/>
          <w:sz w:val="28"/>
          <w:szCs w:val="28"/>
        </w:rPr>
        <w:t xml:space="preserve"> </w:t>
      </w:r>
      <w:r w:rsidR="00AD47E9" w:rsidRPr="00FA6A40">
        <w:rPr>
          <w:rFonts w:ascii="Times New Roman" w:hAnsi="Times New Roman"/>
          <w:sz w:val="28"/>
          <w:szCs w:val="28"/>
        </w:rPr>
        <w:t>«Обеспечение качественными услугами ЖКХ населения Хомутовского района Курской области»;</w:t>
      </w:r>
      <w:r w:rsidR="00092C75">
        <w:rPr>
          <w:rFonts w:ascii="Times New Roman" w:hAnsi="Times New Roman"/>
          <w:sz w:val="28"/>
          <w:szCs w:val="28"/>
        </w:rPr>
        <w:t xml:space="preserve"> </w:t>
      </w:r>
      <w:r w:rsidRPr="00FA6A40">
        <w:rPr>
          <w:rFonts w:ascii="Times New Roman" w:hAnsi="Times New Roman"/>
          <w:sz w:val="28"/>
          <w:szCs w:val="28"/>
        </w:rPr>
        <w:t>реализация мероприятий</w:t>
      </w:r>
      <w:r w:rsidR="00092C75">
        <w:rPr>
          <w:rFonts w:ascii="Times New Roman" w:hAnsi="Times New Roman"/>
          <w:sz w:val="28"/>
          <w:szCs w:val="28"/>
        </w:rPr>
        <w:t xml:space="preserve"> </w:t>
      </w:r>
      <w:r w:rsidRPr="00FA6A40">
        <w:rPr>
          <w:rFonts w:ascii="Times New Roman" w:hAnsi="Times New Roman"/>
          <w:sz w:val="28"/>
          <w:szCs w:val="28"/>
        </w:rPr>
        <w:t>которых в комплексе призваны обеспечить достижение целеймуниципальной программы и решение программных задач.</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1 «Управление муниципальной программой и обеспечение условий реализации» направлена на дальнейшее развитие и совершенствование целенаправленной скоординированной работы органов и учреждений системы профилактики и органов местного самоуправления Хомутовского района по реализации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населению и не предусматривает финансирование.</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Курской области»</w:t>
      </w:r>
    </w:p>
    <w:p w:rsidR="009A3D9D"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в соответствии с постановлением Прав</w:t>
      </w:r>
      <w:r w:rsidR="00501B86">
        <w:rPr>
          <w:rFonts w:ascii="Times New Roman" w:hAnsi="Times New Roman"/>
          <w:sz w:val="28"/>
          <w:szCs w:val="28"/>
        </w:rPr>
        <w:t xml:space="preserve">ительства Российской Федерации </w:t>
      </w:r>
      <w:r w:rsidR="00092C75">
        <w:rPr>
          <w:rFonts w:ascii="Times New Roman" w:hAnsi="Times New Roman"/>
          <w:sz w:val="28"/>
          <w:szCs w:val="28"/>
        </w:rPr>
        <w:t xml:space="preserve">от 30 декабря 2017 года </w:t>
      </w:r>
      <w:r w:rsidR="00092C75">
        <w:rPr>
          <w:rFonts w:ascii="Times New Roman" w:hAnsi="Times New Roman"/>
          <w:sz w:val="28"/>
          <w:szCs w:val="28"/>
        </w:rPr>
        <w:br/>
        <w:t>№ 1710 «</w:t>
      </w:r>
      <w:r w:rsidRPr="00FA6A40">
        <w:rPr>
          <w:rFonts w:ascii="Times New Roman" w:hAnsi="Times New Roman"/>
          <w:sz w:val="28"/>
          <w:szCs w:val="28"/>
        </w:rPr>
        <w:t xml:space="preserve">Об утверждении государственной программы </w:t>
      </w:r>
      <w:r w:rsidR="009A3D9D" w:rsidRPr="00FA6A40">
        <w:rPr>
          <w:rFonts w:ascii="Times New Roman" w:hAnsi="Times New Roman"/>
          <w:sz w:val="28"/>
          <w:szCs w:val="28"/>
        </w:rPr>
        <w:t>Российской Федерации «Обеспечение доступным и комфортным жильем и коммунальными услугами граждан Российской Федерац</w:t>
      </w:r>
      <w:r w:rsidR="00092C75">
        <w:rPr>
          <w:rFonts w:ascii="Times New Roman" w:hAnsi="Times New Roman"/>
          <w:sz w:val="28"/>
          <w:szCs w:val="28"/>
        </w:rPr>
        <w:t>ии», от 17 декабря 2010года</w:t>
      </w:r>
      <w:r w:rsidR="009A3D9D" w:rsidRPr="00FA6A40">
        <w:rPr>
          <w:rFonts w:ascii="Times New Roman" w:hAnsi="Times New Roman"/>
          <w:sz w:val="28"/>
          <w:szCs w:val="28"/>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и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области»(с изменениями и дополнениями); реализуются жилищные права молодых семей проживающих на территории Хомутовского района.</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w:t>
      </w:r>
      <w:r w:rsidR="00075B3F" w:rsidRPr="00FA6A40">
        <w:rPr>
          <w:rFonts w:ascii="Times New Roman" w:hAnsi="Times New Roman"/>
          <w:sz w:val="28"/>
          <w:szCs w:val="28"/>
        </w:rPr>
        <w:t>софинансирование</w:t>
      </w:r>
      <w:r w:rsidRPr="00FA6A40">
        <w:rPr>
          <w:rFonts w:ascii="Times New Roman" w:hAnsi="Times New Roman"/>
          <w:sz w:val="28"/>
          <w:szCs w:val="28"/>
        </w:rPr>
        <w:t xml:space="preserve"> с региональными (местными) бюджетами, или за счет средств субвенций федерального бюджета субъектам Российской Федерации.</w:t>
      </w:r>
    </w:p>
    <w:p w:rsidR="00A72B27" w:rsidRPr="00FA6A40" w:rsidRDefault="00C33882"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w:t>
      </w:r>
      <w:r w:rsidR="00C42E1F" w:rsidRPr="00FA6A40">
        <w:rPr>
          <w:rFonts w:ascii="Times New Roman" w:hAnsi="Times New Roman"/>
          <w:sz w:val="28"/>
          <w:szCs w:val="28"/>
        </w:rPr>
        <w:t xml:space="preserve">аспоряжением </w:t>
      </w:r>
      <w:r w:rsidR="00A72B27" w:rsidRPr="00FA6A40">
        <w:rPr>
          <w:rFonts w:ascii="Times New Roman" w:hAnsi="Times New Roman"/>
          <w:sz w:val="28"/>
          <w:szCs w:val="28"/>
        </w:rPr>
        <w:t>Администрации Курской области от 08.02.2019</w:t>
      </w:r>
      <w:r w:rsidR="00C42E1F" w:rsidRPr="00FA6A40">
        <w:rPr>
          <w:rFonts w:ascii="Times New Roman" w:hAnsi="Times New Roman"/>
          <w:sz w:val="28"/>
          <w:szCs w:val="28"/>
        </w:rPr>
        <w:t>№</w:t>
      </w:r>
      <w:r w:rsidR="00092C75">
        <w:rPr>
          <w:rFonts w:ascii="Times New Roman" w:hAnsi="Times New Roman"/>
          <w:sz w:val="28"/>
          <w:szCs w:val="28"/>
        </w:rPr>
        <w:t xml:space="preserve"> </w:t>
      </w:r>
      <w:r w:rsidR="00A72B27" w:rsidRPr="00FA6A40">
        <w:rPr>
          <w:rFonts w:ascii="Times New Roman" w:hAnsi="Times New Roman"/>
          <w:sz w:val="28"/>
          <w:szCs w:val="28"/>
        </w:rPr>
        <w:t>47-ра</w:t>
      </w:r>
      <w:r w:rsidR="00C42E1F" w:rsidRPr="00FA6A40">
        <w:rPr>
          <w:rFonts w:ascii="Times New Roman" w:hAnsi="Times New Roman"/>
          <w:sz w:val="28"/>
          <w:szCs w:val="28"/>
        </w:rPr>
        <w:t xml:space="preserve"> утверждены контрольные </w:t>
      </w:r>
      <w:hyperlink r:id="rId7" w:history="1">
        <w:r w:rsidR="00C42E1F" w:rsidRPr="00FA6A40">
          <w:rPr>
            <w:rFonts w:ascii="Times New Roman" w:hAnsi="Times New Roman"/>
            <w:sz w:val="28"/>
            <w:szCs w:val="28"/>
          </w:rPr>
          <w:t>показатели</w:t>
        </w:r>
      </w:hyperlink>
      <w:r w:rsidR="00501B86">
        <w:t xml:space="preserve"> </w:t>
      </w:r>
      <w:r w:rsidR="00A72B27" w:rsidRPr="00FA6A40">
        <w:rPr>
          <w:rFonts w:ascii="Times New Roman" w:hAnsi="Times New Roman"/>
          <w:sz w:val="28"/>
          <w:szCs w:val="28"/>
        </w:rPr>
        <w:t>по вводу жилья на период 2019 - 2024</w:t>
      </w:r>
      <w:r w:rsidR="00C42E1F" w:rsidRPr="00FA6A40">
        <w:rPr>
          <w:rFonts w:ascii="Times New Roman" w:hAnsi="Times New Roman"/>
          <w:sz w:val="28"/>
          <w:szCs w:val="28"/>
        </w:rPr>
        <w:t xml:space="preserve"> годов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Ключевым элементом для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Принятый в 2004 году Градостроительный </w:t>
      </w:r>
      <w:hyperlink r:id="rId8" w:history="1">
        <w:r w:rsidRPr="00FA6A40">
          <w:rPr>
            <w:rStyle w:val="a9"/>
            <w:rFonts w:ascii="Times New Roman" w:hAnsi="Times New Roman"/>
            <w:color w:val="auto"/>
            <w:sz w:val="28"/>
            <w:szCs w:val="28"/>
            <w:u w:val="none"/>
          </w:rPr>
          <w:t>кодекс</w:t>
        </w:r>
      </w:hyperlink>
      <w:r w:rsidRPr="00FA6A40">
        <w:rPr>
          <w:rFonts w:ascii="Times New Roman" w:hAnsi="Times New Roman"/>
          <w:sz w:val="28"/>
          <w:szCs w:val="28"/>
        </w:rPr>
        <w:t xml:space="preserve">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 2013 года в соответствии с Федеральным </w:t>
      </w:r>
      <w:hyperlink r:id="rId9" w:history="1">
        <w:r w:rsidRPr="00FA6A40">
          <w:rPr>
            <w:rStyle w:val="a9"/>
            <w:rFonts w:ascii="Times New Roman" w:hAnsi="Times New Roman"/>
            <w:color w:val="auto"/>
            <w:sz w:val="28"/>
            <w:szCs w:val="28"/>
            <w:u w:val="none"/>
          </w:rPr>
          <w:t>законом</w:t>
        </w:r>
      </w:hyperlink>
      <w:r w:rsidRPr="00FA6A40">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соответствии с земельным кодексом РФ, Законом Курской области от</w:t>
      </w:r>
      <w:r w:rsidR="00C206E8" w:rsidRPr="00FA6A40">
        <w:rPr>
          <w:rFonts w:ascii="Times New Roman" w:hAnsi="Times New Roman"/>
          <w:sz w:val="28"/>
          <w:szCs w:val="28"/>
        </w:rPr>
        <w:t>21.09.2011. №74 предоставлено всего 13</w:t>
      </w:r>
      <w:r w:rsidRPr="00FA6A40">
        <w:rPr>
          <w:rFonts w:ascii="Times New Roman" w:hAnsi="Times New Roman"/>
          <w:sz w:val="28"/>
          <w:szCs w:val="28"/>
        </w:rPr>
        <w:t xml:space="preserve"> земельн</w:t>
      </w:r>
      <w:r w:rsidR="00C206E8" w:rsidRPr="00FA6A40">
        <w:rPr>
          <w:rFonts w:ascii="Times New Roman" w:hAnsi="Times New Roman"/>
          <w:sz w:val="28"/>
          <w:szCs w:val="28"/>
        </w:rPr>
        <w:t>ых участков общей площадью 1,4</w:t>
      </w:r>
      <w:r w:rsidRPr="00FA6A40">
        <w:rPr>
          <w:rFonts w:ascii="Times New Roman" w:hAnsi="Times New Roman"/>
          <w:sz w:val="28"/>
          <w:szCs w:val="28"/>
        </w:rPr>
        <w:t>га для многодетных семей в</w:t>
      </w:r>
      <w:r w:rsidR="00C206E8" w:rsidRPr="00FA6A40">
        <w:rPr>
          <w:rFonts w:ascii="Times New Roman" w:hAnsi="Times New Roman"/>
          <w:sz w:val="28"/>
          <w:szCs w:val="28"/>
        </w:rPr>
        <w:t xml:space="preserve"> том числе предоставлено 3 участка Администрацией </w:t>
      </w:r>
      <w:r w:rsidRPr="00FA6A40">
        <w:rPr>
          <w:rFonts w:ascii="Times New Roman" w:hAnsi="Times New Roman"/>
          <w:sz w:val="28"/>
          <w:szCs w:val="28"/>
        </w:rPr>
        <w:t xml:space="preserve"> п.Хомутовка.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Кроме того, для указанных целей предполагается использовать земельные участки, находящиеся в с.Сальное </w:t>
      </w:r>
      <w:r w:rsidR="00C206E8" w:rsidRPr="00FA6A40">
        <w:rPr>
          <w:rFonts w:ascii="Times New Roman" w:hAnsi="Times New Roman"/>
          <w:sz w:val="28"/>
          <w:szCs w:val="28"/>
        </w:rPr>
        <w:t>Хомутовского района площадью 0,5</w:t>
      </w:r>
      <w:r w:rsidRPr="00FA6A40">
        <w:rPr>
          <w:rFonts w:ascii="Times New Roman" w:hAnsi="Times New Roman"/>
          <w:sz w:val="28"/>
          <w:szCs w:val="28"/>
        </w:rPr>
        <w:t>га.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Осуществляется разработка проектов планировки территории</w:t>
      </w:r>
      <w:r w:rsidR="00921812" w:rsidRPr="00FA6A40">
        <w:rPr>
          <w:rFonts w:ascii="Times New Roman" w:hAnsi="Times New Roman"/>
          <w:sz w:val="28"/>
          <w:szCs w:val="28"/>
        </w:rPr>
        <w:t xml:space="preserve"> земельных участков площадью 0,7</w:t>
      </w:r>
      <w:r w:rsidRPr="00FA6A40">
        <w:rPr>
          <w:rFonts w:ascii="Times New Roman" w:hAnsi="Times New Roman"/>
          <w:sz w:val="28"/>
          <w:szCs w:val="28"/>
        </w:rPr>
        <w:t xml:space="preserve"> га </w:t>
      </w:r>
      <w:r w:rsidR="00921812" w:rsidRPr="00FA6A40">
        <w:rPr>
          <w:rFonts w:ascii="Times New Roman" w:hAnsi="Times New Roman"/>
          <w:sz w:val="28"/>
          <w:szCs w:val="28"/>
        </w:rPr>
        <w:t>в. с. Калиновка и площадью 0,9</w:t>
      </w:r>
      <w:r w:rsidR="00BD084B">
        <w:rPr>
          <w:rFonts w:ascii="Times New Roman" w:hAnsi="Times New Roman"/>
          <w:sz w:val="28"/>
          <w:szCs w:val="28"/>
        </w:rPr>
        <w:t xml:space="preserve"> </w:t>
      </w:r>
      <w:r w:rsidRPr="00FA6A40">
        <w:rPr>
          <w:rFonts w:ascii="Times New Roman" w:hAnsi="Times New Roman"/>
          <w:sz w:val="28"/>
          <w:szCs w:val="28"/>
        </w:rPr>
        <w:t>га в п.Хомутовка.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ОАО «МРСК Центра» - «Курскэнерго»,</w:t>
      </w:r>
      <w:r w:rsidR="00BD084B">
        <w:rPr>
          <w:rFonts w:ascii="Times New Roman" w:hAnsi="Times New Roman"/>
          <w:sz w:val="28"/>
          <w:szCs w:val="28"/>
        </w:rPr>
        <w:t xml:space="preserve"> </w:t>
      </w:r>
      <w:r w:rsidRPr="00FA6A40">
        <w:rPr>
          <w:rFonts w:ascii="Times New Roman" w:hAnsi="Times New Roman"/>
          <w:sz w:val="28"/>
          <w:szCs w:val="28"/>
        </w:rPr>
        <w:t>ОАО«Газпром газораспределение Курск».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C42E1F" w:rsidRPr="00FA6A40" w:rsidRDefault="00C42E1F" w:rsidP="00FA6A40">
      <w:pPr>
        <w:spacing w:after="0" w:line="240" w:lineRule="auto"/>
        <w:ind w:firstLine="709"/>
        <w:jc w:val="both"/>
        <w:rPr>
          <w:rFonts w:ascii="Times New Roman" w:hAnsi="Times New Roman"/>
          <w:sz w:val="28"/>
          <w:szCs w:val="28"/>
        </w:rPr>
      </w:pPr>
      <w:bookmarkStart w:id="2" w:name="Par177"/>
      <w:bookmarkEnd w:id="2"/>
      <w:r w:rsidRPr="00FA6A40">
        <w:rPr>
          <w:rFonts w:ascii="Times New Roman" w:hAnsi="Times New Roman"/>
          <w:sz w:val="28"/>
          <w:szCs w:val="28"/>
        </w:rPr>
        <w:t>.</w:t>
      </w:r>
    </w:p>
    <w:p w:rsidR="00C42E1F" w:rsidRDefault="00C42E1F" w:rsidP="00BD084B">
      <w:pPr>
        <w:spacing w:after="0" w:line="240" w:lineRule="auto"/>
        <w:jc w:val="center"/>
        <w:rPr>
          <w:rFonts w:ascii="Times New Roman" w:hAnsi="Times New Roman"/>
          <w:b/>
          <w:sz w:val="28"/>
          <w:szCs w:val="28"/>
        </w:rPr>
      </w:pPr>
      <w:bookmarkStart w:id="3" w:name="Par218"/>
      <w:bookmarkEnd w:id="3"/>
      <w:r w:rsidRPr="00FA6A40">
        <w:rPr>
          <w:rFonts w:ascii="Times New Roman" w:hAnsi="Times New Roman"/>
          <w:b/>
          <w:sz w:val="28"/>
          <w:szCs w:val="28"/>
        </w:rPr>
        <w:t>Жилищная и жилищно-коммунальная сфера</w:t>
      </w:r>
    </w:p>
    <w:p w:rsidR="00BD084B" w:rsidRPr="00FA6A40" w:rsidRDefault="00BD084B" w:rsidP="00BD084B">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Несмотря на положительную и стабильно растущую положительную динамику в реализации на территории района жилищных программ, вопрос улучшения жилищных условий населения  Хомутовского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положениями Федерального </w:t>
      </w:r>
      <w:hyperlink r:id="rId10" w:history="1">
        <w:r w:rsidRPr="00FA6A40">
          <w:rPr>
            <w:rStyle w:val="a9"/>
            <w:rFonts w:ascii="Times New Roman" w:hAnsi="Times New Roman"/>
            <w:color w:val="auto"/>
            <w:sz w:val="28"/>
            <w:szCs w:val="28"/>
            <w:u w:val="none"/>
          </w:rPr>
          <w:t>закона</w:t>
        </w:r>
      </w:hyperlink>
      <w:r w:rsidRPr="00FA6A40">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Однако доходная часть муниципального бюджета не позволяет осуществлять строительство объектов социальной и инженерной инфраструктуры. За 2006 - 2012 годы осуществлен ввод в действие 1 дошкольного учреждения  на 30 мест.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Для того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в первую очередь, создание инфраструктуры физической культуры и </w:t>
      </w:r>
      <w:r w:rsidRPr="00FA6A40">
        <w:rPr>
          <w:rFonts w:ascii="Times New Roman" w:hAnsi="Times New Roman"/>
          <w:sz w:val="28"/>
          <w:szCs w:val="28"/>
        </w:rPr>
        <w:lastRenderedPageBreak/>
        <w:t>спорта: строительство спортивных комплексов, бассейнов, спортивных площадок и т.д.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2010-2013 годы в районе построены</w:t>
      </w:r>
      <w:r w:rsidR="00BD084B">
        <w:rPr>
          <w:rFonts w:ascii="Times New Roman" w:hAnsi="Times New Roman"/>
          <w:sz w:val="28"/>
          <w:szCs w:val="28"/>
        </w:rPr>
        <w:t xml:space="preserve"> </w:t>
      </w:r>
      <w:r w:rsidRPr="00FA6A40">
        <w:rPr>
          <w:rFonts w:ascii="Times New Roman" w:hAnsi="Times New Roman"/>
          <w:sz w:val="28"/>
          <w:szCs w:val="28"/>
        </w:rPr>
        <w:t>2 спортивные площадки: в п.Хомутовка и с.Калиновка</w:t>
      </w:r>
      <w:r w:rsidR="00BD084B">
        <w:rPr>
          <w:rFonts w:ascii="Times New Roman" w:hAnsi="Times New Roman"/>
          <w:sz w:val="28"/>
          <w:szCs w:val="28"/>
        </w:rPr>
        <w:t>, а также</w:t>
      </w:r>
      <w:r w:rsidR="00921812" w:rsidRPr="00FA6A40">
        <w:rPr>
          <w:rFonts w:ascii="Times New Roman" w:hAnsi="Times New Roman"/>
          <w:sz w:val="28"/>
          <w:szCs w:val="28"/>
        </w:rPr>
        <w:t xml:space="preserve"> строительство спортивной площадки</w:t>
      </w:r>
      <w:r w:rsidR="00501B86">
        <w:rPr>
          <w:rFonts w:ascii="Times New Roman" w:hAnsi="Times New Roman"/>
          <w:sz w:val="28"/>
          <w:szCs w:val="28"/>
        </w:rPr>
        <w:t xml:space="preserve"> </w:t>
      </w:r>
      <w:r w:rsidR="00921812" w:rsidRPr="00FA6A40">
        <w:rPr>
          <w:rFonts w:ascii="Times New Roman" w:hAnsi="Times New Roman"/>
          <w:sz w:val="28"/>
          <w:szCs w:val="28"/>
        </w:rPr>
        <w:t xml:space="preserve">в 2016 </w:t>
      </w:r>
      <w:r w:rsidRPr="00FA6A40">
        <w:rPr>
          <w:rFonts w:ascii="Times New Roman" w:hAnsi="Times New Roman"/>
          <w:sz w:val="28"/>
          <w:szCs w:val="28"/>
        </w:rPr>
        <w:t>году</w:t>
      </w:r>
      <w:r w:rsidR="00501B86">
        <w:rPr>
          <w:rFonts w:ascii="Times New Roman" w:hAnsi="Times New Roman"/>
          <w:sz w:val="28"/>
          <w:szCs w:val="28"/>
        </w:rPr>
        <w:t xml:space="preserve"> </w:t>
      </w:r>
      <w:r w:rsidRPr="00FA6A40">
        <w:rPr>
          <w:rFonts w:ascii="Times New Roman" w:hAnsi="Times New Roman"/>
          <w:sz w:val="28"/>
          <w:szCs w:val="28"/>
        </w:rPr>
        <w:t>в</w:t>
      </w:r>
      <w:r w:rsidR="00501B86">
        <w:rPr>
          <w:rFonts w:ascii="Times New Roman" w:hAnsi="Times New Roman"/>
          <w:sz w:val="28"/>
          <w:szCs w:val="28"/>
        </w:rPr>
        <w:t xml:space="preserve"> </w:t>
      </w:r>
      <w:r w:rsidRPr="00FA6A40">
        <w:rPr>
          <w:rFonts w:ascii="Times New Roman" w:hAnsi="Times New Roman"/>
          <w:sz w:val="28"/>
          <w:szCs w:val="28"/>
        </w:rPr>
        <w:t>с.</w:t>
      </w:r>
      <w:r w:rsidR="00921812" w:rsidRPr="00FA6A40">
        <w:rPr>
          <w:rFonts w:ascii="Times New Roman" w:hAnsi="Times New Roman"/>
          <w:sz w:val="28"/>
          <w:szCs w:val="28"/>
        </w:rPr>
        <w:t xml:space="preserve"> Ольховка. Закончено </w:t>
      </w:r>
      <w:r w:rsidRPr="00FA6A40">
        <w:rPr>
          <w:rFonts w:ascii="Times New Roman" w:hAnsi="Times New Roman"/>
          <w:sz w:val="28"/>
          <w:szCs w:val="28"/>
        </w:rPr>
        <w:t>строительство спортивно оздоровительного комплекса</w:t>
      </w:r>
      <w:r w:rsidR="00921812" w:rsidRPr="00FA6A40">
        <w:rPr>
          <w:rFonts w:ascii="Times New Roman" w:hAnsi="Times New Roman"/>
          <w:sz w:val="28"/>
          <w:szCs w:val="28"/>
        </w:rPr>
        <w:t xml:space="preserve"> в п. Хомутовка</w:t>
      </w:r>
      <w:r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Что касается коммунального комплекса  Хомутовского района Курской области,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rsidR="00C42E1F" w:rsidRPr="00FA6A40" w:rsidRDefault="00BD084B" w:rsidP="00FA6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C42E1F" w:rsidRPr="00FA6A40">
        <w:rPr>
          <w:rFonts w:ascii="Times New Roman" w:hAnsi="Times New Roman"/>
          <w:sz w:val="28"/>
          <w:szCs w:val="28"/>
        </w:rPr>
        <w:t>Хомутовского района Курской области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областного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2006 - 2012 годов на территории района  построено и введено в эксплуатацию более 6,3 км сетей водоснабжения, 12 электромеханических водозаборных установок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Актуальной для Хомутовского района Курской области является газификация, как один из основных критериев, характеризующих состояние экономики и благосостояние населения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состоянию на 01.01.2001 уровень газификации составлял 1,6 %, в сельской местности – 0,1%.</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Принятые Администрацией Хомутовского района  Курской области меры позволили значительно поправить создавшееся положение и увеличить показатели по уровню газификации по состоянию на 01.01.2014 до 70%, в сельской местности до 50%.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2001 - 2012 гг. построено и введено в эксплуатацию 198,4 км газораспределительных сетей, переведено на газообразное топливо 16 котельных соцкультбыта, газифицировано природным газом 2484 квартиры.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проведенной работы сократился объем потребления электроэнергии, сэкономлены средства районного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Ускорение газификации  Хомутовского района Курской области происходит благодаря взаимодействию Администрации Курской области и ОАО «Газпром» по программе газификации регионов Российской Федерации.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2012 году в рамках реализации в Курской области Программы газификации регионов Российской Федерации, финансируемой за счет средств ОАО «Газпром», построены и введены в эксплуатацию в </w:t>
      </w:r>
      <w:r w:rsidRPr="00FA6A40">
        <w:rPr>
          <w:rFonts w:ascii="Times New Roman" w:hAnsi="Times New Roman"/>
          <w:sz w:val="28"/>
          <w:szCs w:val="28"/>
        </w:rPr>
        <w:lastRenderedPageBreak/>
        <w:t>Хомутовском районе 2 межпоселковых газопровода высокого давления протяженностью 40,5км.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Намеченные темпы позволят к 2015 году достичь уровня газификации 90%, а в сельской местности - до 70%.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 но и объекты социально-бытовой сферы.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территории области находятся 25 котельных, более 327 трансформаторных подстанций, 8,8 км тепловых сетей в двухтрубном исчисле</w:t>
      </w:r>
      <w:r w:rsidR="00E66364" w:rsidRPr="00FA6A40">
        <w:rPr>
          <w:rFonts w:ascii="Times New Roman" w:hAnsi="Times New Roman"/>
          <w:sz w:val="28"/>
          <w:szCs w:val="28"/>
        </w:rPr>
        <w:t>нии, 193,9</w:t>
      </w:r>
      <w:r w:rsidRPr="00FA6A40">
        <w:rPr>
          <w:rFonts w:ascii="Times New Roman" w:hAnsi="Times New Roman"/>
          <w:sz w:val="28"/>
          <w:szCs w:val="28"/>
        </w:rPr>
        <w:t xml:space="preserve"> км водопроводных, 10,7 км канализационных и более 1200 км электрических сетей.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w:t>
      </w:r>
      <w:r w:rsidRPr="00FA6A40">
        <w:rPr>
          <w:rFonts w:ascii="Times New Roman" w:hAnsi="Times New Roman"/>
          <w:sz w:val="28"/>
          <w:szCs w:val="28"/>
        </w:rPr>
        <w:lastRenderedPageBreak/>
        <w:t>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Общая ежегодная потребность в средствах на модернизацию объектов коммунальной инфраструктуры Хомутовского района Курской области оценивается более чем в 1,5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w:t>
      </w:r>
      <w:r w:rsidR="00C55B3D">
        <w:rPr>
          <w:rFonts w:ascii="Times New Roman" w:hAnsi="Times New Roman"/>
          <w:sz w:val="28"/>
          <w:szCs w:val="28"/>
        </w:rPr>
        <w:t>коммунального сектора экономики</w:t>
      </w:r>
      <w:r w:rsidRPr="00FA6A40">
        <w:rPr>
          <w:rFonts w:ascii="Times New Roman" w:hAnsi="Times New Roman"/>
          <w:sz w:val="28"/>
          <w:szCs w:val="28"/>
        </w:rPr>
        <w:t xml:space="preserve">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w:t>
      </w:r>
      <w:r w:rsidR="00C55B3D">
        <w:rPr>
          <w:rFonts w:ascii="Times New Roman" w:hAnsi="Times New Roman"/>
          <w:sz w:val="28"/>
          <w:szCs w:val="28"/>
        </w:rPr>
        <w:t>щее время в Хомутовском районе</w:t>
      </w:r>
      <w:r w:rsidRPr="00FA6A40">
        <w:rPr>
          <w:rFonts w:ascii="Times New Roman" w:hAnsi="Times New Roman"/>
          <w:sz w:val="28"/>
          <w:szCs w:val="28"/>
        </w:rPr>
        <w:t xml:space="preserve"> Курск</w:t>
      </w:r>
      <w:r w:rsidR="00E66364" w:rsidRPr="00FA6A40">
        <w:rPr>
          <w:rFonts w:ascii="Times New Roman" w:hAnsi="Times New Roman"/>
          <w:sz w:val="28"/>
          <w:szCs w:val="28"/>
        </w:rPr>
        <w:t>ой области эксплуатируются 193,9</w:t>
      </w:r>
      <w:r w:rsidRPr="00FA6A40">
        <w:rPr>
          <w:rFonts w:ascii="Times New Roman" w:hAnsi="Times New Roman"/>
          <w:sz w:val="28"/>
          <w:szCs w:val="28"/>
        </w:rPr>
        <w:t>кмводопровода и отдельных вод</w:t>
      </w:r>
      <w:r w:rsidR="00E66364" w:rsidRPr="00FA6A40">
        <w:rPr>
          <w:rFonts w:ascii="Times New Roman" w:hAnsi="Times New Roman"/>
          <w:sz w:val="28"/>
          <w:szCs w:val="28"/>
        </w:rPr>
        <w:t>опроводных сетей, в том числе 1</w:t>
      </w:r>
      <w:r w:rsidR="00714741" w:rsidRPr="00FA6A40">
        <w:rPr>
          <w:rFonts w:ascii="Times New Roman" w:hAnsi="Times New Roman"/>
          <w:sz w:val="28"/>
          <w:szCs w:val="28"/>
        </w:rPr>
        <w:t>53,0 км (78</w:t>
      </w:r>
      <w:r w:rsidRPr="00FA6A40">
        <w:rPr>
          <w:rFonts w:ascii="Times New Roman" w:hAnsi="Times New Roman"/>
          <w:sz w:val="28"/>
          <w:szCs w:val="28"/>
        </w:rPr>
        <w:t>%)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Курской области, обеспеченных питьевой водой надлежащего качества, в 2011 году составила 57,8%.</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Утечки и неучтенный расход воды в системах водоснабжения составляют более 56%, а в ряде населенных пунктов достигают 70%. Одним из последствий такого положения стало обострение проблемы 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в среднем 9% от общего объема подачи воды в сеть.</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Одиночное протяжение водопроводных сетей составляет: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ул</w:t>
      </w:r>
      <w:r w:rsidR="00305513" w:rsidRPr="00FA6A40">
        <w:rPr>
          <w:rFonts w:ascii="Times New Roman" w:hAnsi="Times New Roman"/>
          <w:sz w:val="28"/>
          <w:szCs w:val="28"/>
        </w:rPr>
        <w:t>ичной водопроводной сети – 193,9</w:t>
      </w:r>
      <w:r w:rsidRPr="00FA6A40">
        <w:rPr>
          <w:rFonts w:ascii="Times New Roman" w:hAnsi="Times New Roman"/>
          <w:sz w:val="28"/>
          <w:szCs w:val="28"/>
        </w:rPr>
        <w:t xml:space="preserve">км, в том числе нуждающейся в замене </w:t>
      </w:r>
      <w:r w:rsidR="00CC2A09" w:rsidRPr="00FA6A40">
        <w:rPr>
          <w:rFonts w:ascii="Times New Roman" w:hAnsi="Times New Roman"/>
          <w:sz w:val="28"/>
          <w:szCs w:val="28"/>
        </w:rPr>
        <w:t>–148,7 км (76,0</w:t>
      </w:r>
      <w:r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сельских населенных пунктов, имеющих централизованное водоснабжение, составляет 59 - 44,7% от их общего числа.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на территории которых размещается 1 очистное сооружение канализации по очистке хозяйственно-бытовых сточных вод. Санитарно-техническое </w:t>
      </w:r>
      <w:r w:rsidRPr="00FA6A40">
        <w:rPr>
          <w:rFonts w:ascii="Times New Roman" w:hAnsi="Times New Roman"/>
          <w:sz w:val="28"/>
          <w:szCs w:val="28"/>
        </w:rPr>
        <w:lastRenderedPageBreak/>
        <w:t>состояние 70% сооружений канализации является неудовлетворительным. Из 10,7 км канализационных коллекторов и сетей 6,9км нуждаются в замене (64,5%).</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Отсутствие канализационной насосной станции в </w:t>
      </w:r>
      <w:r w:rsidR="00153B60" w:rsidRPr="00FA6A40">
        <w:rPr>
          <w:rFonts w:ascii="Times New Roman" w:hAnsi="Times New Roman"/>
          <w:sz w:val="28"/>
          <w:szCs w:val="28"/>
        </w:rPr>
        <w:t>с.Калиновка приводит</w:t>
      </w:r>
      <w:r w:rsidRPr="00FA6A40">
        <w:rPr>
          <w:rFonts w:ascii="Times New Roman" w:hAnsi="Times New Roman"/>
          <w:sz w:val="28"/>
          <w:szCs w:val="28"/>
        </w:rPr>
        <w:t xml:space="preserve">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 основным проблемам водоснабжения населения Хомутовского района Курской области и водоотведения можно отнести: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водопровода;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использование водоисточников и питьевой воды, не отвечающих гигиеническим требованиям, без очистки и обеззараживания;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отсутствие зон санитарной охраны источников водоснабжения;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 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коммунальная теплоэнергетика в Хомутовском районе Курской области характеризуется низким качеством предоставления услуг теплоснабжения, которое, по итогам 201</w:t>
      </w:r>
      <w:r w:rsidR="0041696E" w:rsidRPr="00FA6A40">
        <w:rPr>
          <w:rFonts w:ascii="Times New Roman" w:hAnsi="Times New Roman"/>
          <w:sz w:val="28"/>
          <w:szCs w:val="28"/>
        </w:rPr>
        <w:t>1</w:t>
      </w:r>
      <w:r w:rsidRPr="00FA6A40">
        <w:rPr>
          <w:rFonts w:ascii="Times New Roman" w:hAnsi="Times New Roman"/>
          <w:sz w:val="28"/>
          <w:szCs w:val="28"/>
        </w:rPr>
        <w:t xml:space="preserve"> года, обусловлено увеличением удельного веса потерь в общем количестве тепла, поданного в сеть, до 10%.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w:t>
      </w:r>
      <w:r w:rsidRPr="00FA6A40">
        <w:rPr>
          <w:rFonts w:ascii="Times New Roman" w:hAnsi="Times New Roman"/>
          <w:sz w:val="28"/>
          <w:szCs w:val="28"/>
        </w:rPr>
        <w:lastRenderedPageBreak/>
        <w:t>неоправданно высоким затратам на ремонт и обслуживание котельных и тепловых сетей.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целом на территории Хомутовского района Курской области находится 48 многоквартирных домов общей площадью порядка 38370.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существенных вопросов благоустройства населенных пунктов Хомутовского района Курской области 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Работа в направлении решения вышеперечисленных проблем будет продолжена в целях обеспечения граждан Хомутовского района Курской области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 «в шаговой доступности».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реализации мероприятий муниципальной программы к 2020 году запланировано сформировать рынок жилья, который в сочетании с мерами государственной поддержки отдельных категорий граждан, в том числе посредством выполнения государственных обязательств по обеспечению жилыми помещениями детей-сирот, обеспечит комфортную среду проживания и жизнедеятельности жителей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Улучшение состояния жилищно-ко</w:t>
      </w:r>
      <w:r w:rsidR="00CB164F" w:rsidRPr="00FA6A40">
        <w:rPr>
          <w:rFonts w:ascii="Times New Roman" w:hAnsi="Times New Roman"/>
          <w:sz w:val="28"/>
          <w:szCs w:val="28"/>
        </w:rPr>
        <w:t>ммунальной сферы позволит к 202</w:t>
      </w:r>
      <w:r w:rsidR="000343FA" w:rsidRPr="00FA6A40">
        <w:rPr>
          <w:rFonts w:ascii="Times New Roman" w:hAnsi="Times New Roman"/>
          <w:sz w:val="28"/>
          <w:szCs w:val="28"/>
        </w:rPr>
        <w:t>5</w:t>
      </w:r>
      <w:r w:rsidRPr="00FA6A40">
        <w:rPr>
          <w:rFonts w:ascii="Times New Roman" w:hAnsi="Times New Roman"/>
          <w:sz w:val="28"/>
          <w:szCs w:val="28"/>
        </w:rPr>
        <w:t xml:space="preserve"> году перейти на качественно новый уровень удовлетворенности населения Хомутовского района Курской области жилищно-коммунальным обслуживанием.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C42E1F" w:rsidRPr="00FA6A40" w:rsidRDefault="00C42E1F" w:rsidP="00FA6A40">
      <w:pPr>
        <w:spacing w:after="0" w:line="240" w:lineRule="auto"/>
        <w:ind w:firstLine="709"/>
        <w:jc w:val="both"/>
        <w:rPr>
          <w:rFonts w:ascii="Times New Roman" w:hAnsi="Times New Roman"/>
          <w:sz w:val="28"/>
          <w:szCs w:val="28"/>
        </w:rPr>
      </w:pPr>
    </w:p>
    <w:p w:rsidR="00C42E1F" w:rsidRDefault="00C42E1F" w:rsidP="00C55B3D">
      <w:pPr>
        <w:spacing w:after="0" w:line="240" w:lineRule="auto"/>
        <w:jc w:val="center"/>
        <w:rPr>
          <w:rFonts w:ascii="Times New Roman" w:hAnsi="Times New Roman"/>
          <w:b/>
          <w:sz w:val="28"/>
          <w:szCs w:val="28"/>
        </w:rPr>
      </w:pPr>
      <w:bookmarkStart w:id="4" w:name="Par291"/>
      <w:bookmarkEnd w:id="4"/>
      <w:r w:rsidRPr="00FA6A40">
        <w:rPr>
          <w:rFonts w:ascii="Times New Roman" w:hAnsi="Times New Roman"/>
          <w:b/>
          <w:sz w:val="28"/>
          <w:szCs w:val="28"/>
        </w:rPr>
        <w:t>II. Приоритеты муниципальной политики в жилищной и</w:t>
      </w:r>
      <w:r w:rsidR="00501B86">
        <w:rPr>
          <w:rFonts w:ascii="Times New Roman" w:hAnsi="Times New Roman"/>
          <w:b/>
          <w:sz w:val="28"/>
          <w:szCs w:val="28"/>
        </w:rPr>
        <w:t xml:space="preserve"> </w:t>
      </w:r>
      <w:r w:rsidRPr="00FA6A40">
        <w:rPr>
          <w:rFonts w:ascii="Times New Roman" w:hAnsi="Times New Roman"/>
          <w:b/>
          <w:sz w:val="28"/>
          <w:szCs w:val="28"/>
        </w:rPr>
        <w:t>жилищно-коммунальной сферах, цели, задачи и показатели</w:t>
      </w:r>
      <w:r w:rsidR="00C55B3D">
        <w:rPr>
          <w:rFonts w:ascii="Times New Roman" w:hAnsi="Times New Roman"/>
          <w:b/>
          <w:sz w:val="28"/>
          <w:szCs w:val="28"/>
        </w:rPr>
        <w:t xml:space="preserve"> </w:t>
      </w:r>
      <w:r w:rsidRPr="00FA6A40">
        <w:rPr>
          <w:rFonts w:ascii="Times New Roman" w:hAnsi="Times New Roman"/>
          <w:b/>
          <w:sz w:val="28"/>
          <w:szCs w:val="28"/>
        </w:rPr>
        <w:t>(индикаторы) достижения целей и решения задач, описание</w:t>
      </w:r>
      <w:r w:rsidR="00501B86">
        <w:rPr>
          <w:rFonts w:ascii="Times New Roman" w:hAnsi="Times New Roman"/>
          <w:b/>
          <w:sz w:val="28"/>
          <w:szCs w:val="28"/>
        </w:rPr>
        <w:t xml:space="preserve"> </w:t>
      </w:r>
      <w:r w:rsidRPr="00FA6A40">
        <w:rPr>
          <w:rFonts w:ascii="Times New Roman" w:hAnsi="Times New Roman"/>
          <w:b/>
          <w:sz w:val="28"/>
          <w:szCs w:val="28"/>
        </w:rPr>
        <w:t xml:space="preserve">основных ожидаемых </w:t>
      </w:r>
      <w:r w:rsidRPr="00FA6A40">
        <w:rPr>
          <w:rFonts w:ascii="Times New Roman" w:hAnsi="Times New Roman"/>
          <w:b/>
          <w:sz w:val="28"/>
          <w:szCs w:val="28"/>
        </w:rPr>
        <w:lastRenderedPageBreak/>
        <w:t>конечных результатов муниципальной</w:t>
      </w:r>
      <w:r w:rsidR="00501B86">
        <w:rPr>
          <w:rFonts w:ascii="Times New Roman" w:hAnsi="Times New Roman"/>
          <w:b/>
          <w:sz w:val="28"/>
          <w:szCs w:val="28"/>
        </w:rPr>
        <w:t xml:space="preserve"> </w:t>
      </w:r>
      <w:r w:rsidRPr="00FA6A40">
        <w:rPr>
          <w:rFonts w:ascii="Times New Roman" w:hAnsi="Times New Roman"/>
          <w:b/>
          <w:sz w:val="28"/>
          <w:szCs w:val="28"/>
        </w:rPr>
        <w:t>программы, сроков и этапов реализации муниципальной</w:t>
      </w:r>
      <w:r w:rsidR="002A26F1">
        <w:rPr>
          <w:rFonts w:ascii="Times New Roman" w:hAnsi="Times New Roman"/>
          <w:b/>
          <w:sz w:val="28"/>
          <w:szCs w:val="28"/>
        </w:rPr>
        <w:t xml:space="preserve"> </w:t>
      </w:r>
      <w:r w:rsidRPr="00FA6A40">
        <w:rPr>
          <w:rFonts w:ascii="Times New Roman" w:hAnsi="Times New Roman"/>
          <w:b/>
          <w:sz w:val="28"/>
          <w:szCs w:val="28"/>
        </w:rPr>
        <w:t>программы</w:t>
      </w:r>
    </w:p>
    <w:p w:rsidR="00C55B3D" w:rsidRPr="00FA6A40" w:rsidRDefault="00C55B3D" w:rsidP="00C55B3D">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Приоритетом муниципальной жилищной политики является обеспечение населения доступным и качественным жильем, создание комф</w:t>
      </w:r>
      <w:r w:rsidR="002A26F1">
        <w:rPr>
          <w:rFonts w:ascii="Times New Roman" w:hAnsi="Times New Roman"/>
          <w:sz w:val="28"/>
          <w:szCs w:val="28"/>
        </w:rPr>
        <w:t xml:space="preserve">ортной </w:t>
      </w:r>
      <w:r w:rsidRPr="00FA6A40">
        <w:rPr>
          <w:rFonts w:ascii="Times New Roman" w:hAnsi="Times New Roman"/>
          <w:sz w:val="28"/>
          <w:szCs w:val="28"/>
        </w:rPr>
        <w:t>среды для человека и эффективного жилищно-коммунального хозяйства.</w:t>
      </w:r>
    </w:p>
    <w:p w:rsidR="00C42E1F" w:rsidRPr="00FA6A40" w:rsidRDefault="002A26F1" w:rsidP="00FA6A40">
      <w:pPr>
        <w:spacing w:after="0" w:line="240" w:lineRule="auto"/>
        <w:ind w:firstLine="709"/>
        <w:jc w:val="both"/>
        <w:rPr>
          <w:rFonts w:ascii="Times New Roman" w:hAnsi="Times New Roman"/>
          <w:sz w:val="28"/>
          <w:szCs w:val="28"/>
        </w:rPr>
      </w:pPr>
      <w:r>
        <w:rPr>
          <w:rFonts w:ascii="Times New Roman" w:hAnsi="Times New Roman"/>
          <w:sz w:val="28"/>
          <w:szCs w:val="28"/>
        </w:rPr>
        <w:t>Целью муниципальной</w:t>
      </w:r>
      <w:r w:rsidR="00C42E1F" w:rsidRPr="00FA6A40">
        <w:rPr>
          <w:rFonts w:ascii="Times New Roman" w:hAnsi="Times New Roman"/>
          <w:sz w:val="28"/>
          <w:szCs w:val="28"/>
        </w:rPr>
        <w:t xml:space="preserve">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сегодняшний день в Хомутовском районе Курской области,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данной цели необходимо решение следующих задач.</w:t>
      </w:r>
    </w:p>
    <w:p w:rsidR="00776D53" w:rsidRPr="00FA6A40" w:rsidRDefault="00C42E1F" w:rsidP="00FA6A40">
      <w:pPr>
        <w:autoSpaceDE w:val="0"/>
        <w:spacing w:after="0" w:line="240" w:lineRule="auto"/>
        <w:ind w:firstLine="709"/>
        <w:jc w:val="both"/>
        <w:rPr>
          <w:rFonts w:ascii="Times New Roman" w:hAnsi="Times New Roman"/>
          <w:sz w:val="28"/>
          <w:szCs w:val="28"/>
          <w:lang w:eastAsia="ar-SA"/>
        </w:rPr>
      </w:pPr>
      <w:r w:rsidRPr="00FA6A40">
        <w:rPr>
          <w:rFonts w:ascii="Times New Roman" w:hAnsi="Times New Roman"/>
          <w:sz w:val="28"/>
          <w:szCs w:val="28"/>
        </w:rPr>
        <w:t xml:space="preserve">Первая задача - </w:t>
      </w:r>
      <w:r w:rsidR="00776D53" w:rsidRPr="00FA6A40">
        <w:rPr>
          <w:rFonts w:ascii="Times New Roman" w:hAnsi="Times New Roman"/>
          <w:sz w:val="28"/>
          <w:szCs w:val="28"/>
        </w:rPr>
        <w:t>создание условий для разработки документов территориального планирования и градостроительного зонирования;</w:t>
      </w:r>
    </w:p>
    <w:p w:rsidR="00776D53" w:rsidRPr="00FA6A40" w:rsidRDefault="00776D53" w:rsidP="00FA6A40">
      <w:pPr>
        <w:autoSpaceDE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инфраструктуры;</w:t>
      </w:r>
    </w:p>
    <w:p w:rsidR="00776D53" w:rsidRPr="00FA6A40" w:rsidRDefault="00776D53" w:rsidP="00FA6A40">
      <w:pPr>
        <w:autoSpaceDE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поддержки молодым семьям на приобретение жилья;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 Таким образом, для достижения цели и решения указанных задач необходимо увеличение темпов строительства </w:t>
      </w:r>
      <w:r w:rsidR="00F80B44" w:rsidRPr="00FA6A40">
        <w:rPr>
          <w:rFonts w:ascii="Times New Roman" w:hAnsi="Times New Roman"/>
          <w:sz w:val="28"/>
          <w:szCs w:val="28"/>
        </w:rPr>
        <w:t>жилья, и</w:t>
      </w:r>
      <w:r w:rsidRPr="00FA6A40">
        <w:rPr>
          <w:rFonts w:ascii="Times New Roman" w:hAnsi="Times New Roman"/>
          <w:sz w:val="28"/>
          <w:szCs w:val="28"/>
        </w:rPr>
        <w:t xml:space="preserve"> качественное улучшение состояния жилищно-коммунальной инфраструктуры.</w:t>
      </w:r>
    </w:p>
    <w:p w:rsidR="00776D53"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социальных выплат на приобретение жилья</w:t>
      </w:r>
      <w:r w:rsidR="00F80B44" w:rsidRPr="00FA6A40">
        <w:rPr>
          <w:rFonts w:ascii="Times New Roman" w:hAnsi="Times New Roman"/>
          <w:sz w:val="28"/>
          <w:szCs w:val="28"/>
        </w:rPr>
        <w:t xml:space="preserve"> в рамках реализации мероприятий </w:t>
      </w:r>
      <w:r w:rsidRPr="00FA6A40">
        <w:rPr>
          <w:rFonts w:ascii="Times New Roman" w:hAnsi="Times New Roman"/>
          <w:sz w:val="28"/>
          <w:szCs w:val="28"/>
        </w:rPr>
        <w:t>останется основной формой подде</w:t>
      </w:r>
      <w:r w:rsidR="00776D53" w:rsidRPr="00FA6A40">
        <w:rPr>
          <w:rFonts w:ascii="Times New Roman" w:hAnsi="Times New Roman"/>
          <w:sz w:val="28"/>
          <w:szCs w:val="28"/>
        </w:rPr>
        <w:t>ржки молодых семей</w:t>
      </w:r>
      <w:r w:rsidRPr="00FA6A40">
        <w:rPr>
          <w:rFonts w:ascii="Times New Roman" w:hAnsi="Times New Roman"/>
          <w:sz w:val="28"/>
          <w:szCs w:val="28"/>
        </w:rPr>
        <w:t>, которые нуждаютс</w:t>
      </w:r>
      <w:r w:rsidR="00776D53" w:rsidRPr="00FA6A40">
        <w:rPr>
          <w:rFonts w:ascii="Times New Roman" w:hAnsi="Times New Roman"/>
          <w:sz w:val="28"/>
          <w:szCs w:val="28"/>
        </w:rPr>
        <w:t xml:space="preserve">я в улучшении жилищных условий.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w:t>
      </w:r>
      <w:hyperlink r:id="rId11" w:history="1">
        <w:r w:rsidRPr="00FA6A40">
          <w:rPr>
            <w:rStyle w:val="a9"/>
            <w:rFonts w:ascii="Times New Roman" w:hAnsi="Times New Roman"/>
            <w:color w:val="auto"/>
            <w:sz w:val="28"/>
            <w:szCs w:val="28"/>
            <w:u w:val="none"/>
          </w:rPr>
          <w:t>Законом</w:t>
        </w:r>
      </w:hyperlink>
      <w:r w:rsidRPr="00FA6A40">
        <w:rPr>
          <w:rFonts w:ascii="Times New Roman" w:hAnsi="Times New Roman"/>
          <w:sz w:val="28"/>
          <w:szCs w:val="28"/>
        </w:rPr>
        <w:t xml:space="preserve"> Курской области от 21 сентября 2011 года №74-ЗКО «О бесплатном предоставлении в собственность отдельным категориям граждан земельных участков на территории Курской области» и правовыми актами муниципальных районов и городских округов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w:t>
      </w:r>
      <w:r w:rsidR="00501B86">
        <w:rPr>
          <w:rFonts w:ascii="Times New Roman" w:hAnsi="Times New Roman"/>
          <w:sz w:val="28"/>
          <w:szCs w:val="28"/>
        </w:rPr>
        <w:t xml:space="preserve"> </w:t>
      </w:r>
      <w:r w:rsidRPr="00FA6A40">
        <w:rPr>
          <w:rFonts w:ascii="Times New Roman" w:hAnsi="Times New Roman"/>
          <w:sz w:val="28"/>
          <w:szCs w:val="28"/>
        </w:rPr>
        <w:t xml:space="preserve">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w:t>
      </w:r>
      <w:r w:rsidRPr="00FA6A40">
        <w:rPr>
          <w:rFonts w:ascii="Times New Roman" w:hAnsi="Times New Roman"/>
          <w:sz w:val="28"/>
          <w:szCs w:val="28"/>
        </w:rPr>
        <w:lastRenderedPageBreak/>
        <w:t>(удочеренных),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Завершение в 2015 году разработки документов территориального планирования позволит на их основе обеспечить реализацию программ комплексного развития систем коммунальной инфраструктуры муниципальных образований, инвестиционных программ организаций коммунального комплекса по развитию системы коммунальной инфраструктуры, среднесрочных прогнозов жилищного и иного строительства.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Муниципальная политика в жилищно-коммунальном хозяйстве будет направлена на качественное улучшение состояния коммунальной инфраструктуры.</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Целями муниципальной программы являются: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повышение доступности жилья и качества жилищного обеспечения населения Хомутовского района Курской области, в том числе с учетом исполнения муниципальных обязательств по обеспечению жильем </w:t>
      </w:r>
      <w:r w:rsidR="00F80B44" w:rsidRPr="00FA6A40">
        <w:rPr>
          <w:rFonts w:ascii="Times New Roman" w:hAnsi="Times New Roman"/>
          <w:sz w:val="28"/>
          <w:szCs w:val="28"/>
        </w:rPr>
        <w:t xml:space="preserve">молодых семей </w:t>
      </w:r>
      <w:r w:rsidRPr="00FA6A40">
        <w:rPr>
          <w:rFonts w:ascii="Times New Roman" w:hAnsi="Times New Roman"/>
          <w:sz w:val="28"/>
          <w:szCs w:val="28"/>
        </w:rPr>
        <w:t xml:space="preserve">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повышение качества и надежности предоставления жилищно-коммунальных услуг населению.</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Цели муниципальной программы соответствуют: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целевым ориентирам, определенным </w:t>
      </w:r>
      <w:hyperlink r:id="rId12" w:history="1">
        <w:r w:rsidRPr="00FA6A40">
          <w:rPr>
            <w:rStyle w:val="a9"/>
            <w:rFonts w:ascii="Times New Roman" w:hAnsi="Times New Roman"/>
            <w:color w:val="auto"/>
            <w:sz w:val="28"/>
            <w:szCs w:val="28"/>
            <w:u w:val="none"/>
          </w:rPr>
          <w:t>Указом</w:t>
        </w:r>
      </w:hyperlink>
      <w:r w:rsidRPr="00FA6A40">
        <w:rPr>
          <w:rFonts w:ascii="Times New Roman" w:hAnsi="Times New Roman"/>
          <w:sz w:val="28"/>
          <w:szCs w:val="28"/>
        </w:rP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C42E1F" w:rsidRPr="00FA6A40" w:rsidRDefault="00CF57A2" w:rsidP="00FA6A40">
      <w:pPr>
        <w:spacing w:after="0" w:line="240" w:lineRule="auto"/>
        <w:ind w:firstLine="709"/>
        <w:jc w:val="both"/>
        <w:rPr>
          <w:rFonts w:ascii="Times New Roman" w:hAnsi="Times New Roman"/>
          <w:sz w:val="28"/>
          <w:szCs w:val="28"/>
        </w:rPr>
      </w:pPr>
      <w:hyperlink r:id="rId13" w:history="1">
        <w:r w:rsidR="00C42E1F" w:rsidRPr="00FA6A40">
          <w:rPr>
            <w:rStyle w:val="a9"/>
            <w:rFonts w:ascii="Times New Roman" w:hAnsi="Times New Roman"/>
            <w:color w:val="auto"/>
            <w:sz w:val="28"/>
            <w:szCs w:val="28"/>
            <w:u w:val="none"/>
          </w:rPr>
          <w:t>Стратегии</w:t>
        </w:r>
      </w:hyperlink>
      <w:r w:rsidR="00C42E1F" w:rsidRPr="00FA6A40">
        <w:rPr>
          <w:rFonts w:ascii="Times New Roman" w:hAnsi="Times New Roman"/>
          <w:sz w:val="28"/>
          <w:szCs w:val="28"/>
        </w:rPr>
        <w:t xml:space="preserve"> социально-экономического развития Курской области на период до 2020 года, утвержденной постановлением Курской областной Думы от 24.05.2007 №</w:t>
      </w:r>
      <w:r w:rsidR="002A26F1">
        <w:rPr>
          <w:rFonts w:ascii="Times New Roman" w:hAnsi="Times New Roman"/>
          <w:sz w:val="28"/>
          <w:szCs w:val="28"/>
        </w:rPr>
        <w:t xml:space="preserve"> </w:t>
      </w:r>
      <w:r w:rsidR="00C42E1F" w:rsidRPr="00FA6A40">
        <w:rPr>
          <w:rFonts w:ascii="Times New Roman" w:hAnsi="Times New Roman"/>
          <w:sz w:val="28"/>
          <w:szCs w:val="28"/>
        </w:rPr>
        <w:t>381-IV ОД;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целей муниципальной  программы необходимо решение следующих задач:</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r w:rsidR="002A26F1">
        <w:rPr>
          <w:rFonts w:ascii="Times New Roman" w:hAnsi="Times New Roman"/>
          <w:sz w:val="28"/>
          <w:szCs w:val="28"/>
        </w:rPr>
        <w:t xml:space="preserve"> </w:t>
      </w:r>
      <w:r w:rsidRPr="00FA6A40">
        <w:rPr>
          <w:rFonts w:ascii="Times New Roman" w:hAnsi="Times New Roman"/>
          <w:sz w:val="28"/>
          <w:szCs w:val="28"/>
        </w:rPr>
        <w:t>создание условий для развития в муниципальных образованиях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содействие формированию рынка арендного жилья и развитие некоммерческого жилищного фонда для граждан, имеющих невысокий уровень дохода;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 создание системы эффективного управления в коммунальном секторе; повышение эффективности деятельности организаций жилищно-коммунального хозяйства и ресурсосбережение;</w:t>
      </w:r>
    </w:p>
    <w:p w:rsidR="00C42E1F"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безопасных условий эксплуатации объектов при предоставлении коммунальных услуг.</w:t>
      </w:r>
    </w:p>
    <w:p w:rsidR="002A26F1" w:rsidRPr="00FA6A40" w:rsidRDefault="002A26F1" w:rsidP="00FA6A40">
      <w:pPr>
        <w:spacing w:after="0" w:line="240" w:lineRule="auto"/>
        <w:ind w:firstLine="709"/>
        <w:jc w:val="both"/>
        <w:rPr>
          <w:rFonts w:ascii="Times New Roman" w:hAnsi="Times New Roman"/>
          <w:sz w:val="28"/>
          <w:szCs w:val="28"/>
        </w:rPr>
      </w:pP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Показателями </w:t>
      </w:r>
      <w:r w:rsidR="00AF4DA3" w:rsidRPr="00FA6A40">
        <w:rPr>
          <w:rFonts w:ascii="Times New Roman" w:hAnsi="Times New Roman"/>
          <w:b/>
          <w:sz w:val="28"/>
          <w:szCs w:val="28"/>
        </w:rPr>
        <w:t>(</w:t>
      </w:r>
      <w:r w:rsidRPr="00FA6A40">
        <w:rPr>
          <w:rFonts w:ascii="Times New Roman" w:hAnsi="Times New Roman"/>
          <w:b/>
          <w:sz w:val="28"/>
          <w:szCs w:val="28"/>
        </w:rPr>
        <w:t>индикаторами</w:t>
      </w:r>
      <w:r w:rsidR="00AF4DA3" w:rsidRPr="00FA6A40">
        <w:rPr>
          <w:rFonts w:ascii="Times New Roman" w:hAnsi="Times New Roman"/>
          <w:b/>
          <w:sz w:val="28"/>
          <w:szCs w:val="28"/>
        </w:rPr>
        <w:t>)</w:t>
      </w:r>
      <w:r w:rsidRPr="00FA6A40">
        <w:rPr>
          <w:rFonts w:ascii="Times New Roman" w:hAnsi="Times New Roman"/>
          <w:b/>
          <w:sz w:val="28"/>
          <w:szCs w:val="28"/>
        </w:rPr>
        <w:t xml:space="preserve"> муниципальной программы являются:</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ввод в эксплуатацию сетей водоснабжения, газоснабжения км;</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ввод в эксплуатацию объектов физической культуры и массового спорта, объект;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уровень износа коммунальной инфраструктуры, %;</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доля убыточных организаций жилищно-коммунального хозяйства, %;</w:t>
      </w:r>
    </w:p>
    <w:p w:rsidR="002A26F1" w:rsidRPr="00FA6A40" w:rsidRDefault="003F60F8" w:rsidP="002A26F1">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муниципальной программы должна привести к созданию комфортной среды обитания и жизнедеятельности для граждан Хомутовского</w:t>
      </w:r>
      <w:r w:rsidR="00501B86">
        <w:rPr>
          <w:rFonts w:ascii="Times New Roman" w:hAnsi="Times New Roman"/>
          <w:sz w:val="28"/>
          <w:szCs w:val="28"/>
        </w:rPr>
        <w:t xml:space="preserve"> </w:t>
      </w:r>
      <w:r w:rsidR="003F60F8" w:rsidRPr="00FA6A40">
        <w:rPr>
          <w:rFonts w:ascii="Times New Roman" w:hAnsi="Times New Roman"/>
          <w:sz w:val="28"/>
          <w:szCs w:val="28"/>
        </w:rPr>
        <w:t>района Курской</w:t>
      </w:r>
      <w:r w:rsidRPr="00FA6A40">
        <w:rPr>
          <w:rFonts w:ascii="Times New Roman" w:hAnsi="Times New Roman"/>
          <w:sz w:val="28"/>
          <w:szCs w:val="28"/>
        </w:rPr>
        <w:t xml:space="preserve"> области, обеспечению их доступным и качественным жильем.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реализаци</w:t>
      </w:r>
      <w:r w:rsidR="00D677A6" w:rsidRPr="00FA6A40">
        <w:rPr>
          <w:rFonts w:ascii="Times New Roman" w:hAnsi="Times New Roman"/>
          <w:sz w:val="28"/>
          <w:szCs w:val="28"/>
        </w:rPr>
        <w:t>и муниципальной программы к 2025</w:t>
      </w:r>
      <w:r w:rsidRPr="00FA6A40">
        <w:rPr>
          <w:rFonts w:ascii="Times New Roman" w:hAnsi="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безопасной и комфортной среды проживания и жизнедеятельности человека;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создание условий для улучшения демографической ситуации, снижения социальной напряженности в обществе;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повышение удовлетворенности </w:t>
      </w:r>
      <w:r w:rsidR="003F60F8" w:rsidRPr="00FA6A40">
        <w:rPr>
          <w:rFonts w:ascii="Times New Roman" w:hAnsi="Times New Roman"/>
          <w:sz w:val="28"/>
          <w:szCs w:val="28"/>
        </w:rPr>
        <w:t>населения Хомутовского</w:t>
      </w:r>
      <w:r w:rsidRPr="00FA6A40">
        <w:rPr>
          <w:rFonts w:ascii="Times New Roman" w:hAnsi="Times New Roman"/>
          <w:sz w:val="28"/>
          <w:szCs w:val="28"/>
        </w:rPr>
        <w:t xml:space="preserve"> района Курской области уровнем жилищно-коммунального обслуживания.</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Основные результаты первого этапа: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увеличение объемов ввода </w:t>
      </w:r>
      <w:r w:rsidR="006A3B50" w:rsidRPr="00FA6A40">
        <w:rPr>
          <w:rFonts w:ascii="Times New Roman" w:hAnsi="Times New Roman"/>
          <w:sz w:val="28"/>
          <w:szCs w:val="28"/>
        </w:rPr>
        <w:t>жилья до 5172 тысяч кв. м в 202</w:t>
      </w:r>
      <w:r w:rsidR="00D677A6" w:rsidRPr="00FA6A40">
        <w:rPr>
          <w:rFonts w:ascii="Times New Roman" w:hAnsi="Times New Roman"/>
          <w:sz w:val="28"/>
          <w:szCs w:val="28"/>
        </w:rPr>
        <w:t>5</w:t>
      </w:r>
      <w:r w:rsidRPr="00FA6A40">
        <w:rPr>
          <w:rFonts w:ascii="Times New Roman" w:hAnsi="Times New Roman"/>
          <w:sz w:val="28"/>
          <w:szCs w:val="28"/>
        </w:rPr>
        <w:t>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завершение разработки и принятия документов территориального планирования и градостроительного зонирования;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поэтапное выполнение обязательств по обеспечению жильем категорий граждан, определенных законодательством;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строительства и (или) реконструкции объектов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технически исправное состояние, функционирование регионального фонда проведения капитального ремонта многоквартирных домов;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потерь тепловой энергии в суммарном объеме отпуска тепловой энергии до 10,5%;</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уровня износа коммунальной инфраструктуры до 62,2%;</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убыточных организаций жилищно-коммунального хозяйства до 39%.</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итогам реализации первого этапа муниципальной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Основные результаты второго этапа: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увеличение объемов жилищного строительства до </w:t>
      </w:r>
      <w:r w:rsidR="007D62AC" w:rsidRPr="00FA6A40">
        <w:rPr>
          <w:rFonts w:ascii="Times New Roman" w:hAnsi="Times New Roman"/>
          <w:sz w:val="28"/>
          <w:szCs w:val="28"/>
        </w:rPr>
        <w:t>4055</w:t>
      </w:r>
      <w:r w:rsidRPr="00FA6A40">
        <w:rPr>
          <w:rFonts w:ascii="Times New Roman" w:hAnsi="Times New Roman"/>
          <w:sz w:val="28"/>
          <w:szCs w:val="28"/>
        </w:rPr>
        <w:t xml:space="preserve"> тыс. кв. м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сегменте экономического класса;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мер государственной поддержки обеспечения жильем установленных категорий граждан;</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потерь тепловой энергии в суммарном объеме отпуска тепловой энергии до 8,9%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уровня износа коммунальной инфраструктуры до 48,6%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убыточных организаций жилищно-коммунального хозяйства до 31,2%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2A26F1">
      <w:pPr>
        <w:spacing w:after="0" w:line="240" w:lineRule="auto"/>
        <w:jc w:val="center"/>
        <w:rPr>
          <w:rFonts w:ascii="Times New Roman" w:hAnsi="Times New Roman"/>
          <w:b/>
          <w:sz w:val="28"/>
          <w:szCs w:val="28"/>
        </w:rPr>
      </w:pPr>
      <w:bookmarkStart w:id="5" w:name="Par428"/>
      <w:bookmarkEnd w:id="5"/>
      <w:r w:rsidRPr="00FA6A40">
        <w:rPr>
          <w:rFonts w:ascii="Times New Roman" w:hAnsi="Times New Roman"/>
          <w:b/>
          <w:sz w:val="28"/>
          <w:szCs w:val="28"/>
        </w:rPr>
        <w:t xml:space="preserve">III. Сведения о показателях </w:t>
      </w:r>
      <w:r w:rsidR="00AF4DA3" w:rsidRPr="00FA6A40">
        <w:rPr>
          <w:rFonts w:ascii="Times New Roman" w:hAnsi="Times New Roman"/>
          <w:b/>
          <w:sz w:val="28"/>
          <w:szCs w:val="28"/>
        </w:rPr>
        <w:t>(</w:t>
      </w:r>
      <w:r w:rsidRPr="00FA6A40">
        <w:rPr>
          <w:rFonts w:ascii="Times New Roman" w:hAnsi="Times New Roman"/>
          <w:b/>
          <w:sz w:val="28"/>
          <w:szCs w:val="28"/>
        </w:rPr>
        <w:t>индикаторах</w:t>
      </w:r>
      <w:r w:rsidR="00AF4DA3" w:rsidRPr="00FA6A40">
        <w:rPr>
          <w:rFonts w:ascii="Times New Roman" w:hAnsi="Times New Roman"/>
          <w:b/>
          <w:sz w:val="28"/>
          <w:szCs w:val="28"/>
        </w:rPr>
        <w:t>)</w:t>
      </w:r>
    </w:p>
    <w:p w:rsidR="00C42E1F"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2A26F1" w:rsidRPr="00FA6A40" w:rsidRDefault="002A26F1" w:rsidP="002A26F1">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Показателям</w:t>
      </w:r>
      <w:r w:rsidR="002A26F1">
        <w:rPr>
          <w:rFonts w:ascii="Times New Roman" w:hAnsi="Times New Roman"/>
          <w:sz w:val="28"/>
          <w:szCs w:val="28"/>
        </w:rPr>
        <w:t xml:space="preserve">и (индикаторами) муниципальной </w:t>
      </w:r>
      <w:r w:rsidRPr="00FA6A40">
        <w:rPr>
          <w:rFonts w:ascii="Times New Roman" w:hAnsi="Times New Roman"/>
          <w:sz w:val="28"/>
          <w:szCs w:val="28"/>
        </w:rPr>
        <w:t>программы, не включенными в состав данных государственного (федерального) статистического наблюдения, являются:</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C42E1F"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spacing w:after="0" w:line="240" w:lineRule="auto"/>
        <w:ind w:firstLine="709"/>
        <w:jc w:val="both"/>
        <w:rPr>
          <w:rFonts w:ascii="Times New Roman" w:hAnsi="Times New Roman"/>
          <w:sz w:val="28"/>
          <w:szCs w:val="28"/>
        </w:rPr>
      </w:pPr>
      <w:bookmarkStart w:id="6" w:name="Par451"/>
      <w:bookmarkEnd w:id="6"/>
    </w:p>
    <w:p w:rsidR="00C42E1F" w:rsidRPr="00FA6A40" w:rsidRDefault="00C42E1F" w:rsidP="002A26F1">
      <w:pPr>
        <w:spacing w:after="0" w:line="240" w:lineRule="auto"/>
        <w:jc w:val="center"/>
        <w:rPr>
          <w:rFonts w:ascii="Times New Roman" w:hAnsi="Times New Roman"/>
          <w:b/>
          <w:sz w:val="28"/>
          <w:szCs w:val="28"/>
        </w:rPr>
      </w:pPr>
      <w:bookmarkStart w:id="7" w:name="Par727"/>
      <w:bookmarkStart w:id="8" w:name="Par749"/>
      <w:bookmarkStart w:id="9" w:name="Par815"/>
      <w:bookmarkEnd w:id="7"/>
      <w:bookmarkEnd w:id="8"/>
      <w:bookmarkEnd w:id="9"/>
      <w:r w:rsidRPr="00FA6A40">
        <w:rPr>
          <w:rFonts w:ascii="Times New Roman" w:hAnsi="Times New Roman"/>
          <w:b/>
          <w:sz w:val="28"/>
          <w:szCs w:val="28"/>
        </w:rPr>
        <w:t>IV. Перечень основных мероприятий</w:t>
      </w: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 и подпрограмм</w:t>
      </w: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Муни</w:t>
      </w:r>
      <w:r w:rsidR="002A26F1">
        <w:rPr>
          <w:rFonts w:ascii="Times New Roman" w:hAnsi="Times New Roman"/>
          <w:sz w:val="28"/>
          <w:szCs w:val="28"/>
        </w:rPr>
        <w:t xml:space="preserve">ципальная программа включает 3 </w:t>
      </w:r>
      <w:r w:rsidRPr="00FA6A40">
        <w:rPr>
          <w:rFonts w:ascii="Times New Roman" w:hAnsi="Times New Roman"/>
          <w:sz w:val="28"/>
          <w:szCs w:val="28"/>
        </w:rPr>
        <w:t>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2A0D43" w:rsidRPr="00FA6A40" w:rsidRDefault="002A0D4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1 «</w:t>
      </w:r>
      <w:r w:rsidRPr="00FA6A40">
        <w:rPr>
          <w:rFonts w:ascii="Times New Roman" w:hAnsi="Times New Roman"/>
          <w:snapToGrid w:val="0"/>
          <w:color w:val="000000"/>
          <w:sz w:val="28"/>
          <w:szCs w:val="28"/>
        </w:rPr>
        <w:t>Управление муниципальной программой и обеспечение условий реализации»</w:t>
      </w:r>
      <w:r w:rsidR="006D1F50"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w:t>
      </w:r>
      <w:r w:rsidR="001010D4" w:rsidRPr="00FA6A40">
        <w:rPr>
          <w:rFonts w:ascii="Times New Roman" w:hAnsi="Times New Roman"/>
          <w:sz w:val="28"/>
          <w:szCs w:val="28"/>
        </w:rPr>
        <w:t xml:space="preserve"> Хомутовском районе </w:t>
      </w:r>
      <w:r w:rsidRPr="00FA6A40">
        <w:rPr>
          <w:rFonts w:ascii="Times New Roman" w:hAnsi="Times New Roman"/>
          <w:sz w:val="28"/>
          <w:szCs w:val="28"/>
        </w:rPr>
        <w:t xml:space="preserve"> Курской области»;</w:t>
      </w:r>
    </w:p>
    <w:p w:rsidR="002A0D43" w:rsidRPr="00FA6A40" w:rsidRDefault="002A0D4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Подпрограмма 3 </w:t>
      </w:r>
      <w:r w:rsidR="00C7505B" w:rsidRPr="00FA6A40">
        <w:rPr>
          <w:rFonts w:ascii="Times New Roman" w:hAnsi="Times New Roman"/>
          <w:sz w:val="28"/>
          <w:szCs w:val="28"/>
        </w:rPr>
        <w:t>«</w:t>
      </w:r>
      <w:r w:rsidRPr="00FA6A40">
        <w:rPr>
          <w:rFonts w:ascii="Times New Roman" w:hAnsi="Times New Roman"/>
          <w:sz w:val="28"/>
          <w:szCs w:val="28"/>
        </w:rPr>
        <w:t>Обеспечение качественными услугами ЖКХ населе</w:t>
      </w:r>
      <w:r w:rsidR="00EE5A98" w:rsidRPr="00FA6A40">
        <w:rPr>
          <w:rFonts w:ascii="Times New Roman" w:hAnsi="Times New Roman"/>
          <w:sz w:val="28"/>
          <w:szCs w:val="28"/>
        </w:rPr>
        <w:t xml:space="preserve">ния </w:t>
      </w:r>
      <w:r w:rsidR="001010D4" w:rsidRPr="00FA6A40">
        <w:rPr>
          <w:rFonts w:ascii="Times New Roman" w:hAnsi="Times New Roman"/>
          <w:sz w:val="28"/>
          <w:szCs w:val="28"/>
        </w:rPr>
        <w:t xml:space="preserve"> Хомутовского района </w:t>
      </w:r>
      <w:r w:rsidR="00EE5A98" w:rsidRPr="00FA6A40">
        <w:rPr>
          <w:rFonts w:ascii="Times New Roman" w:hAnsi="Times New Roman"/>
          <w:sz w:val="28"/>
          <w:szCs w:val="28"/>
        </w:rPr>
        <w:t>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1 </w:t>
      </w:r>
      <w:r w:rsidR="00EE5A98" w:rsidRPr="00FA6A40">
        <w:rPr>
          <w:rFonts w:ascii="Times New Roman" w:hAnsi="Times New Roman"/>
          <w:sz w:val="28"/>
          <w:szCs w:val="28"/>
        </w:rPr>
        <w:t>Основное мероприятие 1.1. Обеспечение деятельности и исполнения функций отдела ЖКХ, транспорта, связи, охраны окружающей среды Администрации Хомутовского района</w:t>
      </w:r>
      <w:r w:rsidR="006D1F50" w:rsidRPr="00FA6A40">
        <w:rPr>
          <w:rFonts w:ascii="Times New Roman" w:hAnsi="Times New Roman"/>
          <w:sz w:val="28"/>
          <w:szCs w:val="28"/>
        </w:rPr>
        <w:t>.</w:t>
      </w:r>
    </w:p>
    <w:p w:rsidR="00153B60"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2 «Создание условий для обеспечения доступным и комфортным жильем граждан </w:t>
      </w:r>
      <w:r w:rsidR="00AF4DA3" w:rsidRPr="00FA6A40">
        <w:rPr>
          <w:rFonts w:ascii="Times New Roman" w:hAnsi="Times New Roman"/>
          <w:sz w:val="28"/>
          <w:szCs w:val="28"/>
        </w:rPr>
        <w:t>в Хомутовском</w:t>
      </w:r>
      <w:r w:rsidR="001010D4" w:rsidRPr="00FA6A40">
        <w:rPr>
          <w:rFonts w:ascii="Times New Roman" w:hAnsi="Times New Roman"/>
          <w:sz w:val="28"/>
          <w:szCs w:val="28"/>
        </w:rPr>
        <w:t xml:space="preserve"> районе </w:t>
      </w:r>
      <w:r w:rsidRPr="00FA6A40">
        <w:rPr>
          <w:rFonts w:ascii="Times New Roman" w:hAnsi="Times New Roman"/>
          <w:sz w:val="28"/>
          <w:szCs w:val="28"/>
        </w:rPr>
        <w:t>Курской области» предлагается реализация следующих основных мероприятий:</w:t>
      </w:r>
    </w:p>
    <w:p w:rsidR="00D677A6" w:rsidRPr="00FA6A40" w:rsidRDefault="00D677A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Основное мероприятие 2.1 «Проведение эффективной муниципальной политики по обеспечению населения Хомутовского района Курской области </w:t>
      </w:r>
      <w:r w:rsidR="00153B60" w:rsidRPr="00FA6A40">
        <w:rPr>
          <w:rFonts w:ascii="Times New Roman" w:hAnsi="Times New Roman"/>
          <w:sz w:val="28"/>
          <w:szCs w:val="28"/>
        </w:rPr>
        <w:t>доступным</w:t>
      </w:r>
      <w:r w:rsidRPr="00FA6A40">
        <w:rPr>
          <w:rFonts w:ascii="Times New Roman" w:hAnsi="Times New Roman"/>
          <w:sz w:val="28"/>
          <w:szCs w:val="28"/>
        </w:rPr>
        <w:t xml:space="preserve"> и комфортным жильем»</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2.2 «Создание условий для развития социальной и инженерной инфраструктуры муниципальных образований Хомутовского района Курской области»</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Основное мероприятие 2.3 «Муниципальная поддержка молодых </w:t>
      </w:r>
      <w:r w:rsidRPr="00FA6A40">
        <w:rPr>
          <w:rFonts w:ascii="Times New Roman" w:hAnsi="Times New Roman"/>
          <w:sz w:val="28"/>
          <w:szCs w:val="28"/>
        </w:rPr>
        <w:lastRenderedPageBreak/>
        <w:t>семей в улучшении жилищных условий на территории Хомутовского района   Курской области»</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4</w:t>
      </w:r>
      <w:r w:rsidRPr="00FA6A40">
        <w:rPr>
          <w:rFonts w:ascii="Times New Roman" w:hAnsi="Times New Roman"/>
          <w:sz w:val="28"/>
          <w:szCs w:val="28"/>
        </w:rPr>
        <w:t xml:space="preserve"> «Организация ввода в эксплуатацию с учётом   ранее выданных разрешений на строительство»</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5</w:t>
      </w:r>
      <w:r w:rsidRPr="00FA6A40">
        <w:rPr>
          <w:rFonts w:ascii="Times New Roman" w:hAnsi="Times New Roman"/>
          <w:sz w:val="28"/>
          <w:szCs w:val="28"/>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6</w:t>
      </w:r>
      <w:r w:rsidRPr="00FA6A40">
        <w:rPr>
          <w:rFonts w:ascii="Times New Roman" w:hAnsi="Times New Roman"/>
          <w:sz w:val="28"/>
          <w:szCs w:val="28"/>
        </w:rPr>
        <w:t xml:space="preserve"> «Разработка и корректировка документов территориального планирования и градостроительного зонирования»</w:t>
      </w:r>
      <w:r w:rsidRPr="00FA6A40">
        <w:rPr>
          <w:rFonts w:ascii="Times New Roman" w:hAnsi="Times New Roman"/>
          <w:sz w:val="28"/>
          <w:szCs w:val="28"/>
        </w:rPr>
        <w:tab/>
      </w:r>
    </w:p>
    <w:p w:rsidR="00D47268" w:rsidRDefault="00D677A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7</w:t>
      </w:r>
      <w:r w:rsidR="00D47268">
        <w:rPr>
          <w:rFonts w:ascii="Times New Roman" w:hAnsi="Times New Roman"/>
          <w:sz w:val="28"/>
          <w:szCs w:val="28"/>
        </w:rPr>
        <w:t xml:space="preserve"> </w:t>
      </w:r>
      <w:r w:rsidRPr="00FA6A40">
        <w:rPr>
          <w:rFonts w:ascii="Times New Roman" w:hAnsi="Times New Roman"/>
          <w:sz w:val="28"/>
          <w:szCs w:val="28"/>
        </w:rPr>
        <w:t>«Координирование границ муниципальных образований и населенных пунктов Хомуто</w:t>
      </w:r>
      <w:r w:rsidR="00D47268">
        <w:rPr>
          <w:rFonts w:ascii="Times New Roman" w:hAnsi="Times New Roman"/>
          <w:sz w:val="28"/>
          <w:szCs w:val="28"/>
        </w:rPr>
        <w:t xml:space="preserve">вского района Курской области». </w:t>
      </w:r>
    </w:p>
    <w:p w:rsidR="008D1746" w:rsidRPr="00FA6A40" w:rsidRDefault="008D174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3 «Обеспечение качественными услугами ЖКХ населения  Хомутовского района Курской области»,предлагается реализация следующих основных мероприятий</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3.1 «Проведение эффективной муниципальной политики по повышению качества предоставления услуг ЖКХ населению»</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3.3 «Содействие проведению капитального ремонта многоквартирных домов»</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3.4 «Модернизация объектов коммунальной инфраструктуры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p>
    <w:p w:rsidR="008D1746" w:rsidRPr="00FA6A40" w:rsidRDefault="008D1746" w:rsidP="00FA6A40">
      <w:pPr>
        <w:spacing w:after="0" w:line="240" w:lineRule="auto"/>
        <w:ind w:firstLine="709"/>
        <w:jc w:val="both"/>
        <w:rPr>
          <w:rFonts w:ascii="Times New Roman" w:hAnsi="Times New Roman"/>
          <w:sz w:val="28"/>
          <w:szCs w:val="28"/>
        </w:rPr>
      </w:pPr>
    </w:p>
    <w:p w:rsidR="00C42E1F"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V. Основные меры правового</w:t>
      </w:r>
      <w:r w:rsidR="00D47268">
        <w:rPr>
          <w:rFonts w:ascii="Times New Roman" w:hAnsi="Times New Roman"/>
          <w:b/>
          <w:sz w:val="28"/>
          <w:szCs w:val="28"/>
        </w:rPr>
        <w:t xml:space="preserve"> </w:t>
      </w:r>
      <w:r w:rsidRPr="00FA6A40">
        <w:rPr>
          <w:rFonts w:ascii="Times New Roman" w:hAnsi="Times New Roman"/>
          <w:b/>
          <w:sz w:val="28"/>
          <w:szCs w:val="28"/>
        </w:rPr>
        <w:t>регулирования</w:t>
      </w:r>
    </w:p>
    <w:p w:rsidR="00D47268" w:rsidRPr="00FA6A40" w:rsidRDefault="00D47268" w:rsidP="00D47268">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Необходимость внесения изменений в нормативные правовые </w:t>
      </w:r>
      <w:r w:rsidR="008D1746" w:rsidRPr="00FA6A40">
        <w:rPr>
          <w:rFonts w:ascii="Times New Roman" w:hAnsi="Times New Roman"/>
          <w:sz w:val="28"/>
          <w:szCs w:val="28"/>
        </w:rPr>
        <w:t>акты будет</w:t>
      </w:r>
      <w:r w:rsidRPr="00FA6A40">
        <w:rPr>
          <w:rFonts w:ascii="Times New Roman" w:hAnsi="Times New Roman"/>
          <w:sz w:val="28"/>
          <w:szCs w:val="28"/>
        </w:rPr>
        <w:t xml:space="preserve"> определяться в процессе реализации </w:t>
      </w:r>
      <w:r w:rsidR="008D1746" w:rsidRPr="00FA6A40">
        <w:rPr>
          <w:rFonts w:ascii="Times New Roman" w:hAnsi="Times New Roman"/>
          <w:sz w:val="28"/>
          <w:szCs w:val="28"/>
        </w:rPr>
        <w:t>муниципальной программы</w:t>
      </w:r>
      <w:r w:rsidRPr="00FA6A40">
        <w:rPr>
          <w:rFonts w:ascii="Times New Roman" w:hAnsi="Times New Roman"/>
          <w:sz w:val="28"/>
          <w:szCs w:val="28"/>
        </w:rPr>
        <w:t xml:space="preserve"> в соответствии с изменениями, принимаемыми на региональном и федеральном уровне.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bookmarkStart w:id="10" w:name="Par1244"/>
      <w:bookmarkEnd w:id="10"/>
    </w:p>
    <w:p w:rsidR="00C42E1F" w:rsidRPr="00FA6A40" w:rsidRDefault="00C42E1F" w:rsidP="00D47268">
      <w:pPr>
        <w:spacing w:after="0" w:line="240" w:lineRule="auto"/>
        <w:jc w:val="center"/>
        <w:rPr>
          <w:rFonts w:ascii="Times New Roman" w:hAnsi="Times New Roman"/>
          <w:b/>
          <w:sz w:val="28"/>
          <w:szCs w:val="28"/>
        </w:rPr>
      </w:pPr>
      <w:bookmarkStart w:id="11" w:name="Par1255"/>
      <w:bookmarkStart w:id="12" w:name="Par1287"/>
      <w:bookmarkStart w:id="13" w:name="Par1319"/>
      <w:bookmarkStart w:id="14" w:name="Par1339"/>
      <w:bookmarkEnd w:id="11"/>
      <w:bookmarkEnd w:id="12"/>
      <w:bookmarkEnd w:id="13"/>
      <w:bookmarkEnd w:id="14"/>
      <w:r w:rsidRPr="00FA6A40">
        <w:rPr>
          <w:rFonts w:ascii="Times New Roman" w:hAnsi="Times New Roman"/>
          <w:b/>
          <w:sz w:val="28"/>
          <w:szCs w:val="28"/>
        </w:rPr>
        <w:t>V</w:t>
      </w:r>
      <w:r w:rsidRPr="00FA6A40">
        <w:rPr>
          <w:rFonts w:ascii="Times New Roman" w:hAnsi="Times New Roman"/>
          <w:b/>
          <w:sz w:val="28"/>
          <w:szCs w:val="28"/>
          <w:lang w:val="en-US"/>
        </w:rPr>
        <w:t>I</w:t>
      </w:r>
      <w:r w:rsidRPr="00FA6A40">
        <w:rPr>
          <w:rFonts w:ascii="Times New Roman" w:hAnsi="Times New Roman"/>
          <w:b/>
          <w:sz w:val="28"/>
          <w:szCs w:val="28"/>
        </w:rPr>
        <w:t>. Обоснование объема финансовых ресурсов, необходимых</w:t>
      </w:r>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для реализации </w:t>
      </w:r>
      <w:r w:rsidR="008D1746"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государственной программы осуществляется за счет средств федерального бюджета, бюджета Курской области, бюджета муниципального района «Хомутовский район» и средств внебюджетных источников.</w:t>
      </w:r>
    </w:p>
    <w:p w:rsidR="009E43C1"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Хомутовского района Курской области.</w:t>
      </w:r>
      <w:r w:rsidR="008759E9" w:rsidRPr="00FA6A40">
        <w:rPr>
          <w:rFonts w:ascii="Times New Roman" w:hAnsi="Times New Roman"/>
          <w:sz w:val="28"/>
          <w:szCs w:val="28"/>
        </w:rPr>
        <w:t xml:space="preserve"> О</w:t>
      </w:r>
      <w:r w:rsidR="002B5A6D" w:rsidRPr="00FA6A40">
        <w:rPr>
          <w:rFonts w:ascii="Times New Roman" w:hAnsi="Times New Roman"/>
          <w:sz w:val="28"/>
          <w:szCs w:val="28"/>
        </w:rPr>
        <w:t xml:space="preserve">бщий объем финансирования муниципальной программы </w:t>
      </w:r>
      <w:r w:rsidR="00D379E3" w:rsidRPr="00FA6A40">
        <w:rPr>
          <w:rFonts w:ascii="Times New Roman" w:hAnsi="Times New Roman"/>
          <w:sz w:val="28"/>
          <w:szCs w:val="28"/>
        </w:rPr>
        <w:t xml:space="preserve">изложены в приложении № </w:t>
      </w:r>
      <w:r w:rsidR="008759E9" w:rsidRPr="00FA6A40">
        <w:rPr>
          <w:rFonts w:ascii="Times New Roman" w:hAnsi="Times New Roman"/>
          <w:sz w:val="28"/>
          <w:szCs w:val="28"/>
        </w:rPr>
        <w:t>3,</w:t>
      </w:r>
      <w:r w:rsidR="00D47268">
        <w:rPr>
          <w:rFonts w:ascii="Times New Roman" w:hAnsi="Times New Roman"/>
          <w:sz w:val="28"/>
          <w:szCs w:val="28"/>
        </w:rPr>
        <w:t xml:space="preserve"> </w:t>
      </w:r>
      <w:r w:rsidR="008759E9" w:rsidRPr="00FA6A40">
        <w:rPr>
          <w:rFonts w:ascii="Times New Roman" w:hAnsi="Times New Roman"/>
          <w:sz w:val="28"/>
          <w:szCs w:val="28"/>
        </w:rPr>
        <w:t>4,</w:t>
      </w:r>
    </w:p>
    <w:p w:rsidR="00C7505B" w:rsidRPr="00FA6A40" w:rsidRDefault="00C7505B" w:rsidP="00FA6A40">
      <w:pPr>
        <w:spacing w:after="0" w:line="240" w:lineRule="auto"/>
        <w:ind w:firstLine="709"/>
        <w:jc w:val="both"/>
        <w:rPr>
          <w:rFonts w:ascii="Times New Roman" w:hAnsi="Times New Roman"/>
          <w:b/>
          <w:sz w:val="28"/>
          <w:szCs w:val="28"/>
        </w:rPr>
      </w:pPr>
      <w:bookmarkStart w:id="15" w:name="Par1371"/>
      <w:bookmarkEnd w:id="15"/>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V</w:t>
      </w:r>
      <w:r w:rsidRPr="00FA6A40">
        <w:rPr>
          <w:rFonts w:ascii="Times New Roman" w:hAnsi="Times New Roman"/>
          <w:b/>
          <w:sz w:val="28"/>
          <w:szCs w:val="28"/>
          <w:lang w:val="en-US"/>
        </w:rPr>
        <w:t>III</w:t>
      </w:r>
      <w:r w:rsidRPr="00FA6A40">
        <w:rPr>
          <w:rFonts w:ascii="Times New Roman" w:hAnsi="Times New Roman"/>
          <w:b/>
          <w:sz w:val="28"/>
          <w:szCs w:val="28"/>
        </w:rPr>
        <w:t>. Анализ рисков реализации муниципальной программы</w:t>
      </w:r>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и описание мер управления рисками реализации</w:t>
      </w:r>
    </w:p>
    <w:p w:rsidR="00C42E1F"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государственной программы</w:t>
      </w:r>
    </w:p>
    <w:p w:rsidR="00D47268" w:rsidRPr="00FA6A40" w:rsidRDefault="00D47268" w:rsidP="00D47268">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w:t>
      </w:r>
      <w:r w:rsidRPr="00FA6A40">
        <w:rPr>
          <w:rFonts w:ascii="Times New Roman" w:hAnsi="Times New Roman"/>
          <w:sz w:val="28"/>
          <w:szCs w:val="28"/>
        </w:rPr>
        <w:lastRenderedPageBreak/>
        <w:t>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C42E1F" w:rsidRPr="00FA6A40" w:rsidRDefault="008D174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Реализации муниципальной</w:t>
      </w:r>
      <w:r w:rsidR="00C42E1F" w:rsidRPr="00FA6A40">
        <w:rPr>
          <w:rFonts w:ascii="Times New Roman" w:hAnsi="Times New Roman"/>
          <w:sz w:val="28"/>
          <w:szCs w:val="28"/>
        </w:rPr>
        <w:t xml:space="preserve"> программы также угрожают следующие риски, которые связаны с изменением внешней среды и которыми невозможно управлять в рамках ее реализации: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w:t>
      </w:r>
      <w:r w:rsidR="008759E9" w:rsidRPr="00FA6A40">
        <w:rPr>
          <w:rFonts w:ascii="Times New Roman" w:hAnsi="Times New Roman"/>
          <w:sz w:val="28"/>
          <w:szCs w:val="28"/>
        </w:rPr>
        <w:t>оценить,</w:t>
      </w:r>
      <w:r w:rsidRPr="00FA6A40">
        <w:rPr>
          <w:rFonts w:ascii="Times New Roman" w:hAnsi="Times New Roman"/>
          <w:sz w:val="28"/>
          <w:szCs w:val="28"/>
        </w:rPr>
        <w:t xml:space="preserve"> как умеренный.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Меры управления рисками реализации государственной программы основываются на следующих обстоятельствах:</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Default="00C42E1F" w:rsidP="00A73AED">
      <w:pPr>
        <w:spacing w:after="0" w:line="240" w:lineRule="auto"/>
        <w:jc w:val="center"/>
        <w:rPr>
          <w:rFonts w:ascii="Times New Roman" w:hAnsi="Times New Roman"/>
          <w:b/>
          <w:sz w:val="28"/>
          <w:szCs w:val="28"/>
        </w:rPr>
      </w:pPr>
      <w:bookmarkStart w:id="16" w:name="Par1389"/>
      <w:bookmarkEnd w:id="16"/>
      <w:r w:rsidRPr="00FA6A40">
        <w:rPr>
          <w:rFonts w:ascii="Times New Roman" w:hAnsi="Times New Roman"/>
          <w:b/>
          <w:sz w:val="28"/>
          <w:szCs w:val="28"/>
          <w:lang w:val="en-US"/>
        </w:rPr>
        <w:t>I</w:t>
      </w:r>
      <w:r w:rsidRPr="00FA6A40">
        <w:rPr>
          <w:rFonts w:ascii="Times New Roman" w:hAnsi="Times New Roman"/>
          <w:b/>
          <w:sz w:val="28"/>
          <w:szCs w:val="28"/>
        </w:rPr>
        <w:t>X. Методика оценки эффективности</w:t>
      </w:r>
      <w:r w:rsidR="00A73AED">
        <w:rPr>
          <w:rFonts w:ascii="Times New Roman" w:hAnsi="Times New Roman"/>
          <w:b/>
          <w:sz w:val="28"/>
          <w:szCs w:val="28"/>
        </w:rPr>
        <w:t xml:space="preserve"> </w:t>
      </w:r>
      <w:r w:rsidRPr="00FA6A40">
        <w:rPr>
          <w:rFonts w:ascii="Times New Roman" w:hAnsi="Times New Roman"/>
          <w:b/>
          <w:sz w:val="28"/>
          <w:szCs w:val="28"/>
        </w:rPr>
        <w:t>муниципальной программы</w:t>
      </w:r>
    </w:p>
    <w:p w:rsidR="00A73AED" w:rsidRPr="00FA6A40" w:rsidRDefault="00A73AED" w:rsidP="00A73AED">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w:t>
      </w:r>
      <w:r w:rsidRPr="00FA6A40">
        <w:rPr>
          <w:rFonts w:ascii="Times New Roman" w:hAnsi="Times New Roman"/>
          <w:sz w:val="28"/>
          <w:szCs w:val="28"/>
        </w:rPr>
        <w:lastRenderedPageBreak/>
        <w:t>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Методика включает проведение количественных оценок эффективности по следующим направлениям: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2) степень соответствия фактических затрат муниципального бюджета запланированному уровню (оценка полноты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3) эффективность использования муниципального бюджета (оценка экономической эффективности достижения результатов).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результативности по каждому показателю муниципальной  программы проводится по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Tf1</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Ei = ------ x 100%,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TNi</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Ei - степень достижения i-го показателя муниципальной программы (процентов);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Tfi - фактическое значение показателя;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TNi - установленное муниципальной программой целевое значение показателя.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результативности реализации муниципальной программы в целом проводится по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n</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SUM Ei</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i=1</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E = -------- x 100%,</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n</w:t>
      </w:r>
    </w:p>
    <w:p w:rsidR="00C42E1F" w:rsidRPr="00FA6A40" w:rsidRDefault="00C42E1F" w:rsidP="00FA6A40">
      <w:pPr>
        <w:spacing w:after="0" w:line="240" w:lineRule="auto"/>
        <w:ind w:firstLine="709"/>
        <w:jc w:val="both"/>
        <w:rPr>
          <w:rFonts w:ascii="Times New Roman" w:hAnsi="Times New Roman"/>
          <w:sz w:val="28"/>
          <w:szCs w:val="28"/>
          <w:lang w:val="en-US"/>
        </w:rPr>
      </w:pP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rPr>
        <w:t>где</w:t>
      </w:r>
      <w:r w:rsidRPr="00FA6A40">
        <w:rPr>
          <w:rFonts w:ascii="Times New Roman" w:hAnsi="Times New Roman"/>
          <w:sz w:val="28"/>
          <w:szCs w:val="28"/>
          <w:lang w:val="en-US"/>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E - результативность реализации муниципальной программы (процентов);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n - количество показателей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степени достижения запланированных результатов муниципальной программы устанавливаются следующие критерии: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ЗО</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 x 100%,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ЗП</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полнота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ЗО - фактические расходы муниципального бюджета на реализацию муниципальной программы в соответствующем периоде;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ЗП - запланированные местным бюджетом расходы на реализацию муниципальной программы в соответствующем периоде.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 xml:space="preserve">Расчет эффективности использования средств </w:t>
      </w:r>
      <w:r w:rsidR="00A73AED">
        <w:rPr>
          <w:rFonts w:ascii="Times New Roman" w:hAnsi="Times New Roman"/>
          <w:sz w:val="28"/>
          <w:szCs w:val="28"/>
        </w:rPr>
        <w:t xml:space="preserve">местного бюджета на реализацию </w:t>
      </w:r>
      <w:r w:rsidRPr="00FA6A40">
        <w:rPr>
          <w:rFonts w:ascii="Times New Roman" w:hAnsi="Times New Roman"/>
          <w:sz w:val="28"/>
          <w:szCs w:val="28"/>
        </w:rPr>
        <w:t>муниципальной программы производится по следующей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Э =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Э - эффективность использования средств  местного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показатель полноты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 - показатель результативности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 бюджета Э равно 1, то такая эффективность оценивается как соответствующая запланированной;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 бюджета Э меньше 1, то такая эффективность оценивается как высокая;</w:t>
      </w:r>
    </w:p>
    <w:p w:rsidR="00C42E1F"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w:t>
      </w:r>
      <w:r w:rsidR="00A73AED">
        <w:rPr>
          <w:rFonts w:ascii="Times New Roman" w:hAnsi="Times New Roman"/>
          <w:sz w:val="28"/>
          <w:szCs w:val="28"/>
        </w:rPr>
        <w:t xml:space="preserve"> </w:t>
      </w:r>
      <w:r w:rsidRPr="00FA6A40">
        <w:rPr>
          <w:rFonts w:ascii="Times New Roman" w:hAnsi="Times New Roman"/>
          <w:sz w:val="28"/>
          <w:szCs w:val="28"/>
        </w:rPr>
        <w:t>бюджета.</w:t>
      </w:r>
    </w:p>
    <w:p w:rsidR="00A73AED" w:rsidRDefault="00A73AED" w:rsidP="00FA6A40">
      <w:pPr>
        <w:spacing w:after="0" w:line="240" w:lineRule="auto"/>
        <w:ind w:firstLine="709"/>
        <w:jc w:val="both"/>
        <w:rPr>
          <w:rFonts w:ascii="Times New Roman" w:hAnsi="Times New Roman"/>
          <w:sz w:val="28"/>
          <w:szCs w:val="28"/>
        </w:rPr>
      </w:pPr>
    </w:p>
    <w:p w:rsidR="00A73AED" w:rsidRPr="00FA6A40" w:rsidRDefault="00A73AED" w:rsidP="00FA6A40">
      <w:pPr>
        <w:spacing w:after="0" w:line="240" w:lineRule="auto"/>
        <w:ind w:firstLine="709"/>
        <w:jc w:val="both"/>
        <w:rPr>
          <w:rFonts w:ascii="Times New Roman" w:hAnsi="Times New Roman"/>
          <w:b/>
          <w:sz w:val="28"/>
          <w:szCs w:val="28"/>
        </w:rPr>
        <w:sectPr w:rsidR="00A73AED" w:rsidRPr="00FA6A40" w:rsidSect="00295DD9">
          <w:headerReference w:type="default" r:id="rId14"/>
          <w:pgSz w:w="11905" w:h="16838"/>
          <w:pgMar w:top="1134" w:right="1134" w:bottom="1134" w:left="1701" w:header="720" w:footer="720" w:gutter="0"/>
          <w:cols w:space="720"/>
          <w:noEndnote/>
          <w:titlePg/>
          <w:docGrid w:linePitch="299"/>
        </w:sectPr>
      </w:pPr>
    </w:p>
    <w:p w:rsidR="001010D4" w:rsidRPr="00FA6A40"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ПАСПОРТ</w:t>
      </w:r>
    </w:p>
    <w:p w:rsidR="008B3931" w:rsidRPr="00FA6A40"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w:t>
      </w:r>
      <w:r w:rsidR="006E3289" w:rsidRPr="00FA6A40">
        <w:rPr>
          <w:rFonts w:ascii="Times New Roman" w:hAnsi="Times New Roman"/>
          <w:b/>
          <w:sz w:val="28"/>
          <w:szCs w:val="28"/>
        </w:rPr>
        <w:t xml:space="preserve">  1</w:t>
      </w:r>
    </w:p>
    <w:p w:rsidR="008B3931"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t>«Управление муниципальной программой и обеспечение условий реализации»</w:t>
      </w:r>
    </w:p>
    <w:p w:rsidR="00884CB6" w:rsidRPr="00FA6A40" w:rsidRDefault="00884CB6" w:rsidP="00884CB6">
      <w:pPr>
        <w:spacing w:after="0" w:line="240" w:lineRule="auto"/>
        <w:jc w:val="center"/>
        <w:rPr>
          <w:rFonts w:ascii="Times New Roman" w:hAnsi="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9"/>
        <w:gridCol w:w="6193"/>
      </w:tblGrid>
      <w:tr w:rsidR="008B3931" w:rsidRPr="00FA6A40" w:rsidTr="00A73AED">
        <w:trPr>
          <w:trHeight w:val="1051"/>
        </w:trPr>
        <w:tc>
          <w:tcPr>
            <w:tcW w:w="2879" w:type="dxa"/>
          </w:tcPr>
          <w:p w:rsidR="008B3931" w:rsidRPr="00FA6A40" w:rsidRDefault="008B3931" w:rsidP="00884CB6">
            <w:pPr>
              <w:snapToGrid w:val="0"/>
              <w:spacing w:after="0" w:line="240" w:lineRule="auto"/>
              <w:jc w:val="both"/>
              <w:rPr>
                <w:rFonts w:ascii="Times New Roman" w:hAnsi="Times New Roman"/>
                <w:spacing w:val="-1"/>
                <w:sz w:val="28"/>
                <w:szCs w:val="28"/>
              </w:rPr>
            </w:pPr>
            <w:r w:rsidRPr="00FA6A40">
              <w:rPr>
                <w:rFonts w:ascii="Times New Roman" w:hAnsi="Times New Roman"/>
                <w:spacing w:val="-1"/>
                <w:sz w:val="28"/>
                <w:szCs w:val="28"/>
              </w:rPr>
              <w:t>Ответственный исполнитель подпрограммы</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w:t>
            </w:r>
            <w:r w:rsidR="00E27BE2" w:rsidRPr="00FA6A40">
              <w:rPr>
                <w:rFonts w:ascii="Times New Roman" w:hAnsi="Times New Roman"/>
                <w:sz w:val="28"/>
                <w:szCs w:val="28"/>
              </w:rPr>
              <w:t>и</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pacing w:val="-1"/>
                <w:sz w:val="28"/>
                <w:szCs w:val="28"/>
              </w:rPr>
            </w:pPr>
            <w:r w:rsidRPr="00FA6A40">
              <w:rPr>
                <w:rFonts w:ascii="Times New Roman" w:hAnsi="Times New Roman"/>
                <w:spacing w:val="-1"/>
                <w:sz w:val="28"/>
                <w:szCs w:val="28"/>
              </w:rPr>
              <w:t>Соисполнители</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отсутствуют</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Программно-целевые</w:t>
            </w:r>
          </w:p>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инструменты</w:t>
            </w:r>
          </w:p>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подпрограммы</w:t>
            </w:r>
          </w:p>
        </w:tc>
        <w:tc>
          <w:tcPr>
            <w:tcW w:w="6193" w:type="dxa"/>
          </w:tcPr>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Программно-целевые инструменты в программе отсутствуют</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 xml:space="preserve">Сроки реализации </w:t>
            </w:r>
          </w:p>
          <w:p w:rsidR="008B3931" w:rsidRPr="00FA6A40" w:rsidRDefault="008B3931" w:rsidP="00884CB6">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подпрограммы</w:t>
            </w:r>
          </w:p>
          <w:p w:rsidR="008B3931" w:rsidRPr="00FA6A40" w:rsidRDefault="008B3931" w:rsidP="00884CB6">
            <w:pPr>
              <w:spacing w:after="0" w:line="240" w:lineRule="auto"/>
              <w:jc w:val="both"/>
              <w:rPr>
                <w:rFonts w:ascii="Times New Roman" w:hAnsi="Times New Roman"/>
                <w:sz w:val="28"/>
                <w:szCs w:val="28"/>
              </w:rPr>
            </w:pP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Программа реализуется в один этап с 2015 - 202</w:t>
            </w:r>
            <w:r w:rsidR="00A02F9C" w:rsidRPr="00FA6A40">
              <w:rPr>
                <w:rFonts w:ascii="Times New Roman" w:hAnsi="Times New Roman"/>
                <w:sz w:val="28"/>
                <w:szCs w:val="28"/>
              </w:rPr>
              <w:t>5</w:t>
            </w:r>
            <w:r w:rsidRPr="00FA6A40">
              <w:rPr>
                <w:rFonts w:ascii="Times New Roman" w:hAnsi="Times New Roman"/>
                <w:sz w:val="28"/>
                <w:szCs w:val="28"/>
              </w:rPr>
              <w:t xml:space="preserve"> годы</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подпрограммы</w:t>
            </w:r>
          </w:p>
        </w:tc>
        <w:tc>
          <w:tcPr>
            <w:tcW w:w="6193" w:type="dxa"/>
          </w:tcPr>
          <w:p w:rsidR="00095E4F" w:rsidRPr="00FA6A40" w:rsidRDefault="008B3931"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подпрограммы </w:t>
            </w:r>
            <w:r w:rsidR="00E27BE2" w:rsidRPr="00FA6A40">
              <w:rPr>
                <w:rFonts w:ascii="Times New Roman" w:hAnsi="Times New Roman"/>
                <w:sz w:val="28"/>
                <w:szCs w:val="28"/>
              </w:rPr>
              <w:t xml:space="preserve"> 0</w:t>
            </w:r>
            <w:r w:rsidR="00095E4F" w:rsidRPr="00FA6A40">
              <w:rPr>
                <w:rFonts w:ascii="Times New Roman" w:hAnsi="Times New Roman"/>
                <w:sz w:val="28"/>
                <w:szCs w:val="28"/>
              </w:rPr>
              <w:t xml:space="preserve"> рублей.</w:t>
            </w:r>
          </w:p>
          <w:p w:rsidR="005B201E" w:rsidRPr="00FA6A40" w:rsidRDefault="005B201E" w:rsidP="00884CB6">
            <w:pPr>
              <w:spacing w:after="0" w:line="240" w:lineRule="auto"/>
              <w:jc w:val="both"/>
              <w:rPr>
                <w:rFonts w:ascii="Times New Roman" w:hAnsi="Times New Roman"/>
                <w:sz w:val="28"/>
                <w:szCs w:val="28"/>
              </w:rPr>
            </w:pPr>
          </w:p>
        </w:tc>
      </w:tr>
      <w:tr w:rsidR="008B3931" w:rsidRPr="00FA6A40" w:rsidTr="00A73AED">
        <w:trPr>
          <w:trHeight w:val="23"/>
        </w:trPr>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Ожидаемые  результаты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 xml:space="preserve">реализации подпрограммы </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Своевременное принятие нормативно-правовых актов и подготовка методических рекомендаций, необходимых для реализации мероприятий муниципальной программы;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наличие системы мониторинга и контроля реализации муниципальной программы;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публикации в СМИ аналитических материалов о процессе реализации муниципальной программы.</w:t>
            </w:r>
          </w:p>
        </w:tc>
      </w:tr>
    </w:tbl>
    <w:p w:rsidR="008B3931" w:rsidRPr="00FA6A40" w:rsidRDefault="008B3931" w:rsidP="00FA6A40">
      <w:pPr>
        <w:spacing w:after="0" w:line="240" w:lineRule="auto"/>
        <w:ind w:firstLine="709"/>
        <w:jc w:val="both"/>
        <w:rPr>
          <w:rFonts w:ascii="Times New Roman" w:hAnsi="Times New Roman"/>
          <w:sz w:val="28"/>
          <w:szCs w:val="28"/>
        </w:rPr>
      </w:pP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lang w:val="en-US"/>
        </w:rPr>
        <w:t>I</w:t>
      </w:r>
      <w:r w:rsidRPr="00FA6A40">
        <w:rPr>
          <w:rFonts w:ascii="Times New Roman" w:hAnsi="Times New Roman"/>
          <w:b/>
          <w:bCs/>
          <w:sz w:val="28"/>
          <w:szCs w:val="28"/>
        </w:rPr>
        <w:t>. Общая характеристика сферы реализации муниципальной</w:t>
      </w: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rPr>
        <w:t>программы, в том числе формулировки основных проблем</w:t>
      </w: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rPr>
        <w:t>в указанной сфере и прогноз ее развития</w:t>
      </w:r>
    </w:p>
    <w:p w:rsidR="008B3931" w:rsidRPr="00FA6A40" w:rsidRDefault="008B3931" w:rsidP="00FA6A40">
      <w:pPr>
        <w:spacing w:after="0" w:line="240" w:lineRule="auto"/>
        <w:ind w:firstLine="709"/>
        <w:jc w:val="both"/>
        <w:rPr>
          <w:rFonts w:ascii="Times New Roman" w:hAnsi="Times New Roman"/>
          <w:sz w:val="28"/>
          <w:szCs w:val="28"/>
        </w:rPr>
      </w:pPr>
    </w:p>
    <w:p w:rsidR="00D379E3" w:rsidRPr="00FA6A40" w:rsidRDefault="008B3931"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«Управление муниципальной программой и обе</w:t>
      </w:r>
      <w:r w:rsidR="007904B6" w:rsidRPr="00FA6A40">
        <w:rPr>
          <w:rFonts w:ascii="Times New Roman" w:hAnsi="Times New Roman"/>
          <w:sz w:val="28"/>
          <w:szCs w:val="28"/>
        </w:rPr>
        <w:t xml:space="preserve">спечение условий реализации» </w:t>
      </w:r>
      <w:r w:rsidRPr="00FA6A40">
        <w:rPr>
          <w:rFonts w:ascii="Times New Roman" w:hAnsi="Times New Roman"/>
          <w:sz w:val="28"/>
          <w:szCs w:val="28"/>
        </w:rPr>
        <w:t>направлена на дальнейшее развитие и совершенствование целенаправл</w:t>
      </w:r>
      <w:r w:rsidR="007904B6" w:rsidRPr="00FA6A40">
        <w:rPr>
          <w:rFonts w:ascii="Times New Roman" w:hAnsi="Times New Roman"/>
          <w:sz w:val="28"/>
          <w:szCs w:val="28"/>
        </w:rPr>
        <w:t xml:space="preserve">енной скоординированной работы </w:t>
      </w:r>
      <w:r w:rsidRPr="00FA6A40">
        <w:rPr>
          <w:rFonts w:ascii="Times New Roman" w:hAnsi="Times New Roman"/>
          <w:sz w:val="28"/>
          <w:szCs w:val="28"/>
        </w:rPr>
        <w:t xml:space="preserve">органов и учреждений </w:t>
      </w:r>
      <w:r w:rsidR="007904B6" w:rsidRPr="00FA6A40">
        <w:rPr>
          <w:rFonts w:ascii="Times New Roman" w:hAnsi="Times New Roman"/>
          <w:sz w:val="28"/>
          <w:szCs w:val="28"/>
        </w:rPr>
        <w:t xml:space="preserve">системы профилактики и органов </w:t>
      </w:r>
      <w:r w:rsidRPr="00FA6A40">
        <w:rPr>
          <w:rFonts w:ascii="Times New Roman" w:hAnsi="Times New Roman"/>
          <w:sz w:val="28"/>
          <w:szCs w:val="28"/>
        </w:rPr>
        <w:t xml:space="preserve">местного самоуправления Хомутовского района по реализации </w:t>
      </w:r>
      <w:r w:rsidR="006E3289" w:rsidRPr="00FA6A40">
        <w:rPr>
          <w:rFonts w:ascii="Times New Roman" w:hAnsi="Times New Roman"/>
          <w:sz w:val="28"/>
          <w:szCs w:val="28"/>
        </w:rPr>
        <w:t>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w:t>
      </w:r>
      <w:r w:rsidR="00501B86">
        <w:rPr>
          <w:rFonts w:ascii="Times New Roman" w:hAnsi="Times New Roman"/>
          <w:sz w:val="28"/>
          <w:szCs w:val="28"/>
        </w:rPr>
        <w:t xml:space="preserve">но-коммунальных услуг населению </w:t>
      </w:r>
      <w:r w:rsidR="00D379E3" w:rsidRPr="00FA6A40">
        <w:rPr>
          <w:rFonts w:ascii="Times New Roman" w:hAnsi="Times New Roman"/>
          <w:sz w:val="28"/>
          <w:szCs w:val="28"/>
        </w:rPr>
        <w:t>и не предусматривает финансирование.</w:t>
      </w:r>
    </w:p>
    <w:p w:rsidR="00095E4F" w:rsidRPr="00FA6A40" w:rsidRDefault="00095E4F" w:rsidP="00FA6A4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B3931" w:rsidRPr="00FA6A40" w:rsidRDefault="008B3931" w:rsidP="00FA6A4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84CB6" w:rsidRDefault="00884CB6">
      <w:pPr>
        <w:rPr>
          <w:rFonts w:ascii="Times New Roman" w:hAnsi="Times New Roman"/>
          <w:b/>
          <w:sz w:val="28"/>
          <w:szCs w:val="28"/>
        </w:rPr>
      </w:pPr>
      <w:r>
        <w:rPr>
          <w:rFonts w:ascii="Times New Roman" w:hAnsi="Times New Roman"/>
          <w:b/>
          <w:sz w:val="28"/>
          <w:szCs w:val="28"/>
        </w:rPr>
        <w:br w:type="page"/>
      </w:r>
    </w:p>
    <w:p w:rsidR="00C42E1F" w:rsidRPr="00FA6A40" w:rsidRDefault="00C42E1F" w:rsidP="00884CB6">
      <w:pPr>
        <w:widowControl w:val="0"/>
        <w:autoSpaceDE w:val="0"/>
        <w:autoSpaceDN w:val="0"/>
        <w:adjustRightInd w:val="0"/>
        <w:spacing w:after="0" w:line="240" w:lineRule="auto"/>
        <w:jc w:val="center"/>
        <w:outlineLvl w:val="1"/>
        <w:rPr>
          <w:rFonts w:ascii="Times New Roman" w:hAnsi="Times New Roman"/>
          <w:b/>
          <w:sz w:val="28"/>
          <w:szCs w:val="28"/>
        </w:rPr>
      </w:pPr>
      <w:r w:rsidRPr="00FA6A40">
        <w:rPr>
          <w:rFonts w:ascii="Times New Roman" w:hAnsi="Times New Roman"/>
          <w:b/>
          <w:sz w:val="28"/>
          <w:szCs w:val="28"/>
        </w:rPr>
        <w:lastRenderedPageBreak/>
        <w:t>ПАСПОРТ</w:t>
      </w:r>
    </w:p>
    <w:p w:rsidR="008D1746"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«Создание условий для обеспечения доступным</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и комфортным жильем граждан в Хомутовском районе</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Курской области»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062"/>
        <w:gridCol w:w="244"/>
        <w:gridCol w:w="5766"/>
      </w:tblGrid>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Ответственный исполнитель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Участник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Предприятия ЖКХ Хомутовского района</w:t>
            </w:r>
          </w:p>
        </w:tc>
      </w:tr>
      <w:tr w:rsidR="00C42E1F" w:rsidRPr="00FA6A40" w:rsidTr="00501B86">
        <w:tc>
          <w:tcPr>
            <w:tcW w:w="3062" w:type="dxa"/>
            <w:tcMar>
              <w:top w:w="62" w:type="dxa"/>
              <w:left w:w="102" w:type="dxa"/>
              <w:bottom w:w="102" w:type="dxa"/>
              <w:right w:w="62" w:type="dxa"/>
            </w:tcMar>
          </w:tcPr>
          <w:p w:rsidR="00C42E1F" w:rsidRPr="00FA6A40" w:rsidRDefault="00660E6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b/>
                <w:bCs/>
                <w:sz w:val="28"/>
                <w:szCs w:val="28"/>
              </w:rPr>
              <w:t>Основание для разработки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660E6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kern w:val="36"/>
                <w:sz w:val="28"/>
                <w:szCs w:val="28"/>
              </w:rPr>
              <w:t xml:space="preserve">Гражданский кодекс Российской Федерации, Жилищный кодекс Российской Федерации, Бюджетный кодекс Российской Федерации, Федеральный закон от 06.10.2003 </w:t>
            </w:r>
            <w:r w:rsidR="00884CB6">
              <w:rPr>
                <w:rFonts w:ascii="Times New Roman" w:hAnsi="Times New Roman"/>
                <w:kern w:val="36"/>
                <w:sz w:val="28"/>
                <w:szCs w:val="28"/>
              </w:rPr>
              <w:t>№</w:t>
            </w:r>
            <w:r w:rsidRPr="00FA6A40">
              <w:rPr>
                <w:rFonts w:ascii="Times New Roman" w:hAnsi="Times New Roman"/>
                <w:kern w:val="36"/>
                <w:sz w:val="28"/>
                <w:szCs w:val="28"/>
              </w:rPr>
              <w:t xml:space="preserve"> 131-ФЗ «Об общих принципах организации местного самоуправления в Российской Федерации», постановление Правительства Российской Федерации от 30 декабря 2017 года № 1710 "Об утверждении государственной программы Российской Федерации </w:t>
            </w:r>
            <w:r w:rsidR="00884CB6">
              <w:rPr>
                <w:rFonts w:ascii="Times New Roman" w:hAnsi="Times New Roman"/>
                <w:kern w:val="36"/>
                <w:sz w:val="28"/>
                <w:szCs w:val="28"/>
              </w:rPr>
              <w:t>«</w:t>
            </w:r>
            <w:r w:rsidRPr="00FA6A40">
              <w:rPr>
                <w:rFonts w:ascii="Times New Roman" w:hAnsi="Times New Roman"/>
                <w:kern w:val="36"/>
                <w:sz w:val="28"/>
                <w:szCs w:val="28"/>
              </w:rPr>
              <w:t>Обеспечение доступным и комфортным жильем и коммунальными услугами граждан Российской Федерации</w:t>
            </w:r>
            <w:r w:rsidR="00884CB6">
              <w:rPr>
                <w:rFonts w:ascii="Times New Roman" w:hAnsi="Times New Roman"/>
                <w:kern w:val="36"/>
                <w:sz w:val="28"/>
                <w:szCs w:val="28"/>
              </w:rPr>
              <w:t>»</w:t>
            </w:r>
            <w:r w:rsidRPr="00FA6A40">
              <w:rPr>
                <w:rFonts w:ascii="Times New Roman" w:hAnsi="Times New Roman"/>
                <w:kern w:val="36"/>
                <w:sz w:val="28"/>
                <w:szCs w:val="28"/>
              </w:rPr>
              <w:t xml:space="preserve"> (с последующими изменениями и дополнениями), Постановление Правительства Российской Федерации от 17 декабря 2010 г</w:t>
            </w:r>
            <w:r w:rsidR="00884CB6">
              <w:rPr>
                <w:rFonts w:ascii="Times New Roman" w:hAnsi="Times New Roman"/>
                <w:kern w:val="36"/>
                <w:sz w:val="28"/>
                <w:szCs w:val="28"/>
              </w:rPr>
              <w:t>ода</w:t>
            </w:r>
            <w:r w:rsidRPr="00FA6A40">
              <w:rPr>
                <w:rFonts w:ascii="Times New Roman" w:hAnsi="Times New Roman"/>
                <w:kern w:val="36"/>
                <w:sz w:val="28"/>
                <w:szCs w:val="28"/>
              </w:rPr>
              <w:t xml:space="preserve"> </w:t>
            </w:r>
            <w:r w:rsidR="00884CB6">
              <w:rPr>
                <w:rFonts w:ascii="Times New Roman" w:hAnsi="Times New Roman"/>
                <w:kern w:val="36"/>
                <w:sz w:val="28"/>
                <w:szCs w:val="28"/>
              </w:rPr>
              <w:t>№</w:t>
            </w:r>
            <w:r w:rsidRPr="00FA6A40">
              <w:rPr>
                <w:rFonts w:ascii="Times New Roman" w:hAnsi="Times New Roman"/>
                <w:kern w:val="36"/>
                <w:sz w:val="28"/>
                <w:szCs w:val="28"/>
              </w:rPr>
              <w:t xml:space="preserve"> 1050 </w:t>
            </w:r>
            <w:r w:rsidR="00884CB6">
              <w:rPr>
                <w:rFonts w:ascii="Times New Roman" w:hAnsi="Times New Roman"/>
                <w:kern w:val="36"/>
                <w:sz w:val="28"/>
                <w:szCs w:val="28"/>
              </w:rPr>
              <w:t>«</w:t>
            </w:r>
            <w:r w:rsidRPr="00FA6A40">
              <w:rPr>
                <w:rFonts w:ascii="Times New Roman" w:hAnsi="Times New Roman"/>
                <w:kern w:val="36"/>
                <w:sz w:val="28"/>
                <w:szCs w:val="28"/>
              </w:rPr>
              <w:t>О реализации отдельных мероприятий государственной</w:t>
            </w:r>
            <w:r w:rsidR="00884CB6">
              <w:rPr>
                <w:rFonts w:ascii="Times New Roman" w:hAnsi="Times New Roman"/>
                <w:kern w:val="36"/>
                <w:sz w:val="28"/>
                <w:szCs w:val="28"/>
              </w:rPr>
              <w:t xml:space="preserve"> программы </w:t>
            </w:r>
            <w:r w:rsidRPr="00FA6A40">
              <w:rPr>
                <w:rFonts w:ascii="Times New Roman" w:hAnsi="Times New Roman"/>
                <w:iCs/>
                <w:kern w:val="36"/>
                <w:sz w:val="28"/>
                <w:szCs w:val="28"/>
              </w:rPr>
              <w:t>Российской</w:t>
            </w:r>
            <w:r w:rsidR="00884CB6">
              <w:rPr>
                <w:rFonts w:ascii="Times New Roman" w:hAnsi="Times New Roman"/>
                <w:iCs/>
                <w:kern w:val="36"/>
                <w:sz w:val="28"/>
                <w:szCs w:val="28"/>
              </w:rPr>
              <w:t xml:space="preserve"> </w:t>
            </w:r>
            <w:r w:rsidRPr="00FA6A40">
              <w:rPr>
                <w:rFonts w:ascii="Times New Roman" w:hAnsi="Times New Roman"/>
                <w:iCs/>
                <w:kern w:val="36"/>
                <w:sz w:val="28"/>
                <w:szCs w:val="28"/>
              </w:rPr>
              <w:t>Федерации</w:t>
            </w:r>
            <w:r w:rsidR="00884CB6">
              <w:rPr>
                <w:rFonts w:ascii="Times New Roman" w:hAnsi="Times New Roman"/>
                <w:kern w:val="36"/>
                <w:sz w:val="28"/>
                <w:szCs w:val="28"/>
              </w:rPr>
              <w:t xml:space="preserve"> «</w:t>
            </w:r>
            <w:r w:rsidRPr="00FA6A40">
              <w:rPr>
                <w:rFonts w:ascii="Times New Roman" w:hAnsi="Times New Roman"/>
                <w:kern w:val="36"/>
                <w:sz w:val="28"/>
                <w:szCs w:val="28"/>
              </w:rPr>
              <w:t>Обеспечение доступным и комфортным жильем и коммунальными услугами граждан Российской Федерации</w:t>
            </w:r>
            <w:r w:rsidR="00884CB6">
              <w:rPr>
                <w:rFonts w:ascii="Times New Roman" w:hAnsi="Times New Roman"/>
                <w:kern w:val="36"/>
                <w:sz w:val="28"/>
                <w:szCs w:val="28"/>
              </w:rPr>
              <w:t>»</w:t>
            </w:r>
            <w:r w:rsidRPr="00FA6A40">
              <w:rPr>
                <w:rFonts w:ascii="Times New Roman" w:hAnsi="Times New Roman"/>
                <w:kern w:val="36"/>
                <w:sz w:val="28"/>
                <w:szCs w:val="28"/>
              </w:rPr>
              <w:t xml:space="preserve"> (с последующими изменениями и дополнениями).</w:t>
            </w:r>
          </w:p>
        </w:tc>
      </w:tr>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Цели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повышение доступности жилья для населения Хомутовского района Курской области, обеспечение комфортной среды обитания и жизнедеятельности;</w:t>
            </w:r>
          </w:p>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 xml:space="preserve">исполнение государственных обязательств по обеспечению жильем </w:t>
            </w:r>
            <w:r w:rsidR="00D379E3" w:rsidRPr="00FA6A40">
              <w:rPr>
                <w:rFonts w:ascii="Times New Roman" w:hAnsi="Times New Roman"/>
                <w:sz w:val="28"/>
                <w:szCs w:val="28"/>
              </w:rPr>
              <w:t>молодых семей проживающих на территории Хомутовского района Курской области.</w:t>
            </w:r>
          </w:p>
        </w:tc>
      </w:tr>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lastRenderedPageBreak/>
              <w:t>Задачи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разработки документов территориального планирования (генеральные планы) и градостроительного зонирования;</w:t>
            </w:r>
          </w:p>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w:t>
            </w:r>
          </w:p>
          <w:p w:rsidR="00C42E1F" w:rsidRPr="00FA6A40" w:rsidRDefault="00D379E3"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 xml:space="preserve">предоставление </w:t>
            </w:r>
            <w:r w:rsidR="00B87187" w:rsidRPr="00FA6A40">
              <w:rPr>
                <w:rFonts w:ascii="Times New Roman" w:hAnsi="Times New Roman"/>
                <w:sz w:val="28"/>
                <w:szCs w:val="28"/>
              </w:rPr>
              <w:t>поддержки молодым</w:t>
            </w:r>
            <w:r w:rsidRPr="00FA6A40">
              <w:rPr>
                <w:rFonts w:ascii="Times New Roman" w:hAnsi="Times New Roman"/>
                <w:sz w:val="28"/>
                <w:szCs w:val="28"/>
              </w:rPr>
              <w:t xml:space="preserve"> семьям проживающих на территории Хомутовского района Курской </w:t>
            </w:r>
            <w:r w:rsidR="00B87187" w:rsidRPr="00FA6A40">
              <w:rPr>
                <w:rFonts w:ascii="Times New Roman" w:hAnsi="Times New Roman"/>
                <w:sz w:val="28"/>
                <w:szCs w:val="28"/>
              </w:rPr>
              <w:t>области на</w:t>
            </w:r>
            <w:r w:rsidRPr="00FA6A40">
              <w:rPr>
                <w:rFonts w:ascii="Times New Roman" w:hAnsi="Times New Roman"/>
                <w:sz w:val="28"/>
                <w:szCs w:val="28"/>
              </w:rPr>
              <w:t xml:space="preserve"> приобретение </w:t>
            </w:r>
            <w:r w:rsidR="00B87187" w:rsidRPr="00FA6A40">
              <w:rPr>
                <w:rFonts w:ascii="Times New Roman" w:hAnsi="Times New Roman"/>
                <w:sz w:val="28"/>
                <w:szCs w:val="28"/>
              </w:rPr>
              <w:t xml:space="preserve">жилья, </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Целевые индикаторы и показатели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Этапы и сроки реализации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этап 1-й: 2015– 202</w:t>
            </w:r>
            <w:r w:rsidR="00740AF7" w:rsidRPr="00FA6A40">
              <w:rPr>
                <w:rFonts w:ascii="Times New Roman" w:hAnsi="Times New Roman"/>
                <w:sz w:val="28"/>
                <w:szCs w:val="28"/>
              </w:rPr>
              <w:t>6</w:t>
            </w:r>
            <w:r w:rsidRPr="00FA6A40">
              <w:rPr>
                <w:rFonts w:ascii="Times New Roman" w:hAnsi="Times New Roman"/>
                <w:sz w:val="28"/>
                <w:szCs w:val="28"/>
              </w:rPr>
              <w:t>годы,</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2944" w:history="1">
              <w:r w:rsidRPr="00FA6A40">
                <w:rPr>
                  <w:rStyle w:val="a9"/>
                  <w:rFonts w:ascii="Times New Roman" w:hAnsi="Times New Roman"/>
                  <w:color w:val="auto"/>
                  <w:sz w:val="28"/>
                  <w:szCs w:val="28"/>
                </w:rPr>
                <w:t>подпрограмме 2</w:t>
              </w:r>
            </w:hyperlink>
            <w:r w:rsidR="00884CB6">
              <w:rPr>
                <w:rFonts w:ascii="Times New Roman" w:hAnsi="Times New Roman"/>
                <w:sz w:val="28"/>
                <w:szCs w:val="28"/>
              </w:rPr>
              <w:t xml:space="preserve"> </w:t>
            </w:r>
            <w:r w:rsidRPr="00FA6A40">
              <w:rPr>
                <w:rFonts w:ascii="Times New Roman" w:hAnsi="Times New Roman"/>
                <w:sz w:val="28"/>
                <w:szCs w:val="28"/>
              </w:rPr>
              <w:t xml:space="preserve">составит </w:t>
            </w:r>
            <w:r w:rsidR="00740AF7" w:rsidRPr="00FA6A40">
              <w:rPr>
                <w:rFonts w:ascii="Times New Roman" w:hAnsi="Times New Roman"/>
                <w:sz w:val="28"/>
                <w:szCs w:val="28"/>
              </w:rPr>
              <w:t>107188,507</w:t>
            </w:r>
            <w:r w:rsidRPr="00FA6A40">
              <w:rPr>
                <w:rFonts w:ascii="Times New Roman" w:hAnsi="Times New Roman"/>
                <w:sz w:val="28"/>
                <w:szCs w:val="28"/>
              </w:rPr>
              <w:t xml:space="preserve"> тыс. рублей, в том числе по годам:</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2015 год – 883,753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2016 год – 134,0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2017 год – 123,0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2018 год – 14390,357тыс.руб.;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2019 год – 6798,91тыс.руб.;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2020 год – 889, 875тыс.руб;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2021 год –</w:t>
            </w:r>
            <w:r w:rsidR="00740AF7" w:rsidRPr="00FA6A40">
              <w:rPr>
                <w:rFonts w:ascii="Times New Roman" w:hAnsi="Times New Roman"/>
                <w:sz w:val="28"/>
                <w:szCs w:val="28"/>
              </w:rPr>
              <w:t>51047, 898тыс.руб.</w:t>
            </w:r>
            <w:r w:rsidRPr="00FA6A40">
              <w:rPr>
                <w:rFonts w:ascii="Times New Roman" w:hAnsi="Times New Roman"/>
                <w:sz w:val="28"/>
                <w:szCs w:val="28"/>
              </w:rPr>
              <w:t>;</w:t>
            </w:r>
          </w:p>
          <w:p w:rsidR="00153B60" w:rsidRPr="00FA6A40" w:rsidRDefault="008759E9"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2022 год – </w:t>
            </w:r>
            <w:r w:rsidR="00740AF7" w:rsidRPr="00FA6A40">
              <w:rPr>
                <w:rFonts w:ascii="Times New Roman" w:hAnsi="Times New Roman"/>
                <w:sz w:val="28"/>
                <w:szCs w:val="28"/>
              </w:rPr>
              <w:t>3312,367</w:t>
            </w:r>
            <w:r w:rsidR="00153B60" w:rsidRPr="00FA6A40">
              <w:rPr>
                <w:rFonts w:ascii="Times New Roman" w:hAnsi="Times New Roman"/>
                <w:sz w:val="28"/>
                <w:szCs w:val="28"/>
              </w:rPr>
              <w:t xml:space="preserve">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 xml:space="preserve">2023 год – </w:t>
            </w:r>
            <w:r w:rsidR="00740AF7" w:rsidRPr="00FA6A40">
              <w:rPr>
                <w:rFonts w:ascii="Times New Roman" w:hAnsi="Times New Roman"/>
                <w:sz w:val="28"/>
                <w:szCs w:val="28"/>
              </w:rPr>
              <w:t>71999,526</w:t>
            </w:r>
            <w:r w:rsidRPr="00FA6A40">
              <w:rPr>
                <w:rFonts w:ascii="Times New Roman" w:hAnsi="Times New Roman"/>
                <w:sz w:val="28"/>
                <w:szCs w:val="28"/>
              </w:rPr>
              <w:t xml:space="preserve">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2024 год – </w:t>
            </w:r>
            <w:r w:rsidR="00740AF7" w:rsidRPr="00FA6A40">
              <w:rPr>
                <w:rFonts w:ascii="Times New Roman" w:hAnsi="Times New Roman"/>
                <w:sz w:val="28"/>
                <w:szCs w:val="28"/>
              </w:rPr>
              <w:t>15,</w:t>
            </w:r>
            <w:r w:rsidRPr="00FA6A40">
              <w:rPr>
                <w:rFonts w:ascii="Times New Roman" w:hAnsi="Times New Roman"/>
                <w:sz w:val="28"/>
                <w:szCs w:val="28"/>
              </w:rPr>
              <w:t>0 тыс.руб.</w:t>
            </w:r>
            <w:r w:rsidR="00740AF7" w:rsidRPr="00FA6A40">
              <w:rPr>
                <w:rFonts w:ascii="Times New Roman" w:hAnsi="Times New Roman"/>
                <w:sz w:val="28"/>
                <w:szCs w:val="28"/>
              </w:rPr>
              <w:t>;</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2025год -</w:t>
            </w:r>
            <w:r w:rsidR="00740AF7" w:rsidRPr="00FA6A40">
              <w:rPr>
                <w:rFonts w:ascii="Times New Roman" w:hAnsi="Times New Roman"/>
                <w:sz w:val="28"/>
                <w:szCs w:val="28"/>
              </w:rPr>
              <w:t>15,0</w:t>
            </w:r>
            <w:r w:rsidRPr="00FA6A40">
              <w:rPr>
                <w:rFonts w:ascii="Times New Roman" w:hAnsi="Times New Roman"/>
                <w:sz w:val="28"/>
                <w:szCs w:val="28"/>
              </w:rPr>
              <w:t xml:space="preserve"> тыс.руб</w:t>
            </w:r>
            <w:r w:rsidR="00740AF7" w:rsidRPr="00FA6A40">
              <w:rPr>
                <w:rFonts w:ascii="Times New Roman" w:hAnsi="Times New Roman"/>
                <w:sz w:val="28"/>
                <w:szCs w:val="28"/>
              </w:rPr>
              <w:t>.;</w:t>
            </w:r>
          </w:p>
          <w:p w:rsidR="00740AF7" w:rsidRPr="00FA6A40" w:rsidRDefault="00740AF7" w:rsidP="00884CB6">
            <w:pPr>
              <w:spacing w:after="0" w:line="240" w:lineRule="auto"/>
              <w:jc w:val="both"/>
              <w:rPr>
                <w:rFonts w:ascii="Times New Roman" w:hAnsi="Times New Roman"/>
                <w:sz w:val="28"/>
                <w:szCs w:val="28"/>
              </w:rPr>
            </w:pPr>
            <w:r w:rsidRPr="00FA6A40">
              <w:rPr>
                <w:rFonts w:ascii="Times New Roman" w:hAnsi="Times New Roman"/>
                <w:sz w:val="28"/>
                <w:szCs w:val="28"/>
              </w:rPr>
              <w:t>2026 год -15,0 тыс.руб.</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lastRenderedPageBreak/>
              <w:t>Ожидаемые результаты реализации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улучшение жилищных условий и повышение уровня доступности жилья для населения, повышение уровня комфортности жилья;</w:t>
            </w:r>
          </w:p>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обеспечение земельных участков инженерной и социальной инфраструктурой, в том числе в микрорайонах массовой малоэтажной и многоквартирной застройки жильем эконом</w:t>
            </w:r>
            <w:r w:rsidR="00501B86">
              <w:rPr>
                <w:rFonts w:ascii="Times New Roman" w:hAnsi="Times New Roman"/>
                <w:sz w:val="28"/>
                <w:szCs w:val="28"/>
              </w:rPr>
              <w:t xml:space="preserve"> </w:t>
            </w:r>
            <w:r w:rsidRPr="00FA6A40">
              <w:rPr>
                <w:rFonts w:ascii="Times New Roman" w:hAnsi="Times New Roman"/>
                <w:sz w:val="28"/>
                <w:szCs w:val="28"/>
              </w:rPr>
              <w:t>класса;</w:t>
            </w:r>
          </w:p>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улучшения демографической ситуации в области, снижения социальной напряженности в обществе, а также устойчивого и самостоятельного развития всех муниципальных образований</w:t>
            </w:r>
          </w:p>
        </w:tc>
      </w:tr>
    </w:tbl>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Default="00C42E1F" w:rsidP="00884CB6">
      <w:pPr>
        <w:widowControl w:val="0"/>
        <w:autoSpaceDE w:val="0"/>
        <w:autoSpaceDN w:val="0"/>
        <w:adjustRightInd w:val="0"/>
        <w:spacing w:after="0" w:line="240" w:lineRule="auto"/>
        <w:jc w:val="center"/>
        <w:outlineLvl w:val="2"/>
        <w:rPr>
          <w:rFonts w:ascii="Times New Roman" w:hAnsi="Times New Roman"/>
          <w:b/>
          <w:sz w:val="28"/>
          <w:szCs w:val="28"/>
        </w:rPr>
      </w:pPr>
      <w:bookmarkStart w:id="17" w:name="Par1549"/>
      <w:bookmarkEnd w:id="17"/>
      <w:r w:rsidRPr="00FA6A40">
        <w:rPr>
          <w:rFonts w:ascii="Times New Roman" w:hAnsi="Times New Roman"/>
          <w:b/>
          <w:sz w:val="28"/>
          <w:szCs w:val="28"/>
        </w:rPr>
        <w:t>I. Характеристика текущего состояния в жилищной сфере Хомутовского района</w:t>
      </w:r>
      <w:r w:rsidR="00501B86">
        <w:rPr>
          <w:rFonts w:ascii="Times New Roman" w:hAnsi="Times New Roman"/>
          <w:b/>
          <w:sz w:val="28"/>
          <w:szCs w:val="28"/>
        </w:rPr>
        <w:t xml:space="preserve"> </w:t>
      </w:r>
      <w:r w:rsidRPr="00FA6A40">
        <w:rPr>
          <w:rFonts w:ascii="Times New Roman" w:hAnsi="Times New Roman"/>
          <w:b/>
          <w:sz w:val="28"/>
          <w:szCs w:val="28"/>
        </w:rPr>
        <w:t>Курской области, основные проблемы и прогноз ее развития</w:t>
      </w:r>
    </w:p>
    <w:p w:rsidR="00884CB6" w:rsidRPr="00FA6A40" w:rsidRDefault="00884CB6" w:rsidP="00884CB6">
      <w:pPr>
        <w:widowControl w:val="0"/>
        <w:autoSpaceDE w:val="0"/>
        <w:autoSpaceDN w:val="0"/>
        <w:adjustRightInd w:val="0"/>
        <w:spacing w:after="0" w:line="240" w:lineRule="auto"/>
        <w:jc w:val="center"/>
        <w:outlineLvl w:val="2"/>
        <w:rPr>
          <w:rFonts w:ascii="Times New Roman" w:hAnsi="Times New Roman"/>
          <w:b/>
          <w:sz w:val="28"/>
          <w:szCs w:val="28"/>
        </w:rPr>
      </w:pP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w:t>
      </w:r>
      <w:r w:rsidR="00884CB6">
        <w:rPr>
          <w:rFonts w:ascii="Times New Roman" w:hAnsi="Times New Roman"/>
          <w:sz w:val="28"/>
          <w:szCs w:val="28"/>
        </w:rPr>
        <w:t xml:space="preserve">ской области» разработана </w:t>
      </w:r>
      <w:r w:rsidRPr="00FA6A40">
        <w:rPr>
          <w:rFonts w:ascii="Times New Roman" w:hAnsi="Times New Roman"/>
          <w:sz w:val="28"/>
          <w:szCs w:val="28"/>
        </w:rPr>
        <w:t>в соответствии с постановлением Пра</w:t>
      </w:r>
      <w:r w:rsidR="00884CB6">
        <w:rPr>
          <w:rFonts w:ascii="Times New Roman" w:hAnsi="Times New Roman"/>
          <w:sz w:val="28"/>
          <w:szCs w:val="28"/>
        </w:rPr>
        <w:t>вительства Российской Федерации</w:t>
      </w:r>
      <w:r w:rsidRPr="00FA6A40">
        <w:rPr>
          <w:rFonts w:ascii="Times New Roman" w:hAnsi="Times New Roman"/>
          <w:sz w:val="28"/>
          <w:szCs w:val="28"/>
        </w:rPr>
        <w:t xml:space="preserve"> от 30 декабря 2017 года №</w:t>
      </w:r>
      <w:r w:rsidR="00884CB6">
        <w:rPr>
          <w:rFonts w:ascii="Times New Roman" w:hAnsi="Times New Roman"/>
          <w:sz w:val="28"/>
          <w:szCs w:val="28"/>
        </w:rPr>
        <w:t xml:space="preserve"> 1710 «</w:t>
      </w:r>
      <w:r w:rsidRPr="00FA6A40">
        <w:rPr>
          <w:rFonts w:ascii="Times New Roman" w:hAnsi="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w:t>
      </w:r>
      <w:r w:rsidR="00884CB6">
        <w:rPr>
          <w:rFonts w:ascii="Times New Roman" w:hAnsi="Times New Roman"/>
          <w:sz w:val="28"/>
          <w:szCs w:val="28"/>
        </w:rPr>
        <w:t>ерации», от 17 декабря 2010 года</w:t>
      </w:r>
      <w:r w:rsidRPr="00FA6A40">
        <w:rPr>
          <w:rFonts w:ascii="Times New Roman" w:hAnsi="Times New Roman"/>
          <w:sz w:val="28"/>
          <w:szCs w:val="28"/>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884CB6">
        <w:rPr>
          <w:rFonts w:ascii="Times New Roman" w:hAnsi="Times New Roman"/>
          <w:sz w:val="28"/>
          <w:szCs w:val="28"/>
        </w:rPr>
        <w:br/>
      </w:r>
      <w:r w:rsidRPr="00FA6A40">
        <w:rPr>
          <w:rFonts w:ascii="Times New Roman" w:hAnsi="Times New Roman"/>
          <w:sz w:val="28"/>
          <w:szCs w:val="28"/>
        </w:rPr>
        <w:t>(с изменениями и дополнениями); и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884CB6">
        <w:rPr>
          <w:rFonts w:ascii="Times New Roman" w:hAnsi="Times New Roman"/>
          <w:sz w:val="28"/>
          <w:szCs w:val="28"/>
        </w:rPr>
        <w:t xml:space="preserve"> </w:t>
      </w:r>
      <w:r w:rsidR="00884CB6">
        <w:rPr>
          <w:rFonts w:ascii="Times New Roman" w:hAnsi="Times New Roman"/>
          <w:sz w:val="28"/>
          <w:szCs w:val="28"/>
        </w:rPr>
        <w:br/>
      </w:r>
      <w:r w:rsidRPr="00FA6A40">
        <w:rPr>
          <w:rFonts w:ascii="Times New Roman" w:hAnsi="Times New Roman"/>
          <w:sz w:val="28"/>
          <w:szCs w:val="28"/>
        </w:rPr>
        <w:t>(с изменениями и дополнениями); реализуются жилищные права молодых семей проживающих на территории Хомутовского района.</w:t>
      </w: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w:t>
      </w:r>
      <w:r w:rsidR="00EA174E" w:rsidRPr="00FA6A40">
        <w:rPr>
          <w:rFonts w:ascii="Times New Roman" w:hAnsi="Times New Roman"/>
          <w:sz w:val="28"/>
          <w:szCs w:val="28"/>
        </w:rPr>
        <w:t>софинансирование</w:t>
      </w:r>
      <w:r w:rsidRPr="00FA6A40">
        <w:rPr>
          <w:rFonts w:ascii="Times New Roman" w:hAnsi="Times New Roman"/>
          <w:sz w:val="28"/>
          <w:szCs w:val="28"/>
        </w:rPr>
        <w:t xml:space="preserve"> с </w:t>
      </w:r>
      <w:r w:rsidRPr="00FA6A40">
        <w:rPr>
          <w:rFonts w:ascii="Times New Roman" w:hAnsi="Times New Roman"/>
          <w:sz w:val="28"/>
          <w:szCs w:val="28"/>
        </w:rPr>
        <w:lastRenderedPageBreak/>
        <w:t>региональными (местными) бюджетами, или за счет средств субвенций федерального бюджета субъектам Российской Федерации.</w:t>
      </w: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целях увеличения объемов жилищного строительства, обеспечения жильем </w:t>
      </w:r>
      <w:r w:rsidR="008D1746" w:rsidRPr="00FA6A40">
        <w:rPr>
          <w:rFonts w:ascii="Times New Roman" w:hAnsi="Times New Roman"/>
          <w:sz w:val="28"/>
          <w:szCs w:val="28"/>
        </w:rPr>
        <w:t>граждан,</w:t>
      </w:r>
      <w:r w:rsidRPr="00FA6A40">
        <w:rPr>
          <w:rFonts w:ascii="Times New Roman" w:hAnsi="Times New Roman"/>
          <w:sz w:val="28"/>
          <w:szCs w:val="28"/>
        </w:rPr>
        <w:t xml:space="preserve"> установленных федеральным и областным законодательством, модернизации коммунальной инфраструктуры, начиная с 2006 года на территории района продолжена реализация </w:t>
      </w:r>
      <w:r w:rsidR="008D1746" w:rsidRPr="00FA6A40">
        <w:rPr>
          <w:rFonts w:ascii="Times New Roman" w:hAnsi="Times New Roman"/>
          <w:sz w:val="28"/>
          <w:szCs w:val="28"/>
        </w:rPr>
        <w:t>программы «</w:t>
      </w:r>
      <w:r w:rsidR="00C9393A" w:rsidRPr="00FA6A40">
        <w:rPr>
          <w:rFonts w:ascii="Times New Roman" w:hAnsi="Times New Roman"/>
          <w:sz w:val="28"/>
          <w:szCs w:val="28"/>
        </w:rPr>
        <w:t xml:space="preserve">Обеспечение доступным и комфортным жильем и коммунальными услугами </w:t>
      </w:r>
      <w:r w:rsidR="008D1746" w:rsidRPr="00FA6A40">
        <w:rPr>
          <w:rFonts w:ascii="Times New Roman" w:hAnsi="Times New Roman"/>
          <w:sz w:val="28"/>
          <w:szCs w:val="28"/>
        </w:rPr>
        <w:t>граждан -</w:t>
      </w:r>
      <w:r w:rsidRPr="00FA6A40">
        <w:rPr>
          <w:rFonts w:ascii="Times New Roman" w:hAnsi="Times New Roman"/>
          <w:sz w:val="28"/>
          <w:szCs w:val="28"/>
        </w:rPr>
        <w:t xml:space="preserve"> гражданам России». Стимулирование развития жилищного строительства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За период реализации </w:t>
      </w:r>
      <w:r w:rsidR="00C9393A" w:rsidRPr="00FA6A40">
        <w:rPr>
          <w:rFonts w:ascii="Times New Roman" w:hAnsi="Times New Roman"/>
          <w:sz w:val="28"/>
          <w:szCs w:val="28"/>
        </w:rPr>
        <w:t>программы</w:t>
      </w:r>
      <w:r w:rsidRPr="00FA6A40">
        <w:rPr>
          <w:rFonts w:ascii="Times New Roman" w:hAnsi="Times New Roman"/>
          <w:sz w:val="28"/>
          <w:szCs w:val="28"/>
        </w:rPr>
        <w:t xml:space="preserve"> данным территориального органа Федеральной службы государственной статистики по Курской области на территории Хомутовского района введено в эксплуатацию 3,953 тыс. кв. метров общей площади жилья, включ</w:t>
      </w:r>
      <w:r w:rsidR="00B87187" w:rsidRPr="00FA6A40">
        <w:rPr>
          <w:rFonts w:ascii="Times New Roman" w:hAnsi="Times New Roman"/>
          <w:sz w:val="28"/>
          <w:szCs w:val="28"/>
        </w:rPr>
        <w:t>ая индивидуальное строительство.</w:t>
      </w:r>
      <w:r w:rsidRPr="00FA6A40">
        <w:rPr>
          <w:rFonts w:ascii="Times New Roman" w:hAnsi="Times New Roman"/>
          <w:sz w:val="28"/>
          <w:szCs w:val="28"/>
        </w:rPr>
        <w:t xml:space="preserve"> К окончанию 20</w:t>
      </w:r>
      <w:r w:rsidR="00B87187" w:rsidRPr="00FA6A40">
        <w:rPr>
          <w:rFonts w:ascii="Times New Roman" w:hAnsi="Times New Roman"/>
          <w:sz w:val="28"/>
          <w:szCs w:val="28"/>
        </w:rPr>
        <w:t>25</w:t>
      </w:r>
      <w:r w:rsidRPr="00FA6A40">
        <w:rPr>
          <w:rFonts w:ascii="Times New Roman" w:hAnsi="Times New Roman"/>
          <w:sz w:val="28"/>
          <w:szCs w:val="28"/>
        </w:rPr>
        <w:t xml:space="preserve"> года ожидаемый ввод общей площади жилья составит 3550 тыс. кв. метров, или 316 % к уровню 2012 года.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Ключевым элементом как снижения административных барьеров в жилищном строительстве, так и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составе Хомутовского района 1 городское поселение, 8 сельских поселений, которые должны иметь разработанные документы территориального планирования.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Обеспеченность схемой территориального планирования муниципального района составляет 100%.</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w:t>
      </w:r>
      <w:r w:rsidR="00884CB6">
        <w:rPr>
          <w:rFonts w:ascii="Times New Roman" w:hAnsi="Times New Roman"/>
          <w:sz w:val="28"/>
          <w:szCs w:val="28"/>
        </w:rPr>
        <w:t>генеральными планами составляет</w:t>
      </w:r>
      <w:r w:rsidRPr="00FA6A40">
        <w:rPr>
          <w:rFonts w:ascii="Times New Roman" w:hAnsi="Times New Roman"/>
          <w:sz w:val="28"/>
          <w:szCs w:val="28"/>
        </w:rPr>
        <w:t xml:space="preserve"> 44 % (из 8 сельских поселений 3 имеют утвержденные генеральные планы).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правилами землепользования и застройки городского и сельских поселений округов составляет 100 % (1 городское и 8 сельских поселений имеют утвержденные правила землепользования и застройки). </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Обеспеченность генеральными планами сельских поселений – из 295 одно поселение и один населенный пункт имеет утвержденные генеральные планы, в 92 сельских поселениях приняты решения о разработке генеральных планов, осуществляется их разработка.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правилами землепользования и застройки сельских поселений – во всех 8 сельских поселениях (применительно к населенным пунктам, в соответствии с </w:t>
      </w:r>
      <w:hyperlink r:id="rId15" w:history="1">
        <w:r w:rsidRPr="00FA6A40">
          <w:rPr>
            <w:rFonts w:ascii="Times New Roman" w:hAnsi="Times New Roman"/>
            <w:sz w:val="28"/>
            <w:szCs w:val="28"/>
          </w:rPr>
          <w:t>частью 4 статьи 31</w:t>
        </w:r>
      </w:hyperlink>
      <w:r w:rsidRPr="00FA6A40">
        <w:rPr>
          <w:rFonts w:ascii="Times New Roman" w:hAnsi="Times New Roman"/>
          <w:sz w:val="28"/>
          <w:szCs w:val="28"/>
        </w:rPr>
        <w:t xml:space="preserve"> Градостроительного кодекса </w:t>
      </w:r>
      <w:r w:rsidRPr="00FA6A40">
        <w:rPr>
          <w:rFonts w:ascii="Times New Roman" w:hAnsi="Times New Roman"/>
          <w:sz w:val="28"/>
          <w:szCs w:val="28"/>
        </w:rPr>
        <w:lastRenderedPageBreak/>
        <w:t>Российской Федерации) разработаны правила землепользования и застройки, из которых в 8 утверждены.</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Таким образом, до 2025</w:t>
      </w:r>
      <w:r w:rsidR="00C42E1F" w:rsidRPr="00FA6A40">
        <w:rPr>
          <w:rFonts w:ascii="Times New Roman" w:hAnsi="Times New Roman"/>
          <w:sz w:val="28"/>
          <w:szCs w:val="28"/>
        </w:rPr>
        <w:t xml:space="preserve"> года необходимо будет разработать генеральные планы с корректировкой правил землепользования и застройки для 4 сельских поселений.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Документы территориального планирования являются важнейшим элементом при разработке местных инвестиционных программ, формировании перечня инвестиционных проектов, финансируемых из местного бюджета,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 2013 года в соответствии с Федеральным </w:t>
      </w:r>
      <w:hyperlink r:id="rId16" w:history="1">
        <w:r w:rsidRPr="00FA6A40">
          <w:rPr>
            <w:rFonts w:ascii="Times New Roman" w:hAnsi="Times New Roman"/>
            <w:sz w:val="28"/>
            <w:szCs w:val="28"/>
          </w:rPr>
          <w:t>законом</w:t>
        </w:r>
      </w:hyperlink>
      <w:r w:rsidRPr="00FA6A40">
        <w:rPr>
          <w:rFonts w:ascii="Times New Roman" w:hAnsi="Times New Roman"/>
          <w:sz w:val="28"/>
          <w:szCs w:val="28"/>
        </w:rPr>
        <w:t xml:space="preserve">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соответствии с земельным кодексом РФ, Законом Курской области от 21.09.2011 №</w:t>
      </w:r>
      <w:r w:rsidR="00844DEB">
        <w:rPr>
          <w:rFonts w:ascii="Times New Roman" w:hAnsi="Times New Roman"/>
          <w:sz w:val="28"/>
          <w:szCs w:val="28"/>
        </w:rPr>
        <w:t xml:space="preserve"> </w:t>
      </w:r>
      <w:r w:rsidRPr="00FA6A40">
        <w:rPr>
          <w:rFonts w:ascii="Times New Roman" w:hAnsi="Times New Roman"/>
          <w:sz w:val="28"/>
          <w:szCs w:val="28"/>
        </w:rPr>
        <w:t>74 предоставлено всего 13 земельных участков общей площадью 1,4га для многодетных семей в том числе предоста</w:t>
      </w:r>
      <w:r w:rsidR="00884CB6">
        <w:rPr>
          <w:rFonts w:ascii="Times New Roman" w:hAnsi="Times New Roman"/>
          <w:sz w:val="28"/>
          <w:szCs w:val="28"/>
        </w:rPr>
        <w:t xml:space="preserve">влено 3 участка Администрацией </w:t>
      </w:r>
      <w:r w:rsidRPr="00FA6A40">
        <w:rPr>
          <w:rFonts w:ascii="Times New Roman" w:hAnsi="Times New Roman"/>
          <w:sz w:val="28"/>
          <w:szCs w:val="28"/>
        </w:rPr>
        <w:t>п.Хомутовк</w:t>
      </w:r>
      <w:r w:rsidRPr="00884CB6">
        <w:rPr>
          <w:rFonts w:ascii="Times New Roman" w:hAnsi="Times New Roman"/>
          <w:sz w:val="28"/>
          <w:szCs w:val="28"/>
        </w:rPr>
        <w:t>а.</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Кроме того, для указанных целей предполагается использовать земельные участки, находящиеся в с.Сальное Хомутовского района площадью 0,5</w:t>
      </w:r>
      <w:r w:rsidR="00884CB6">
        <w:rPr>
          <w:rFonts w:ascii="Times New Roman" w:hAnsi="Times New Roman"/>
          <w:sz w:val="28"/>
          <w:szCs w:val="28"/>
        </w:rPr>
        <w:t xml:space="preserve"> </w:t>
      </w:r>
      <w:r w:rsidRPr="00FA6A40">
        <w:rPr>
          <w:rFonts w:ascii="Times New Roman" w:hAnsi="Times New Roman"/>
          <w:sz w:val="28"/>
          <w:szCs w:val="28"/>
        </w:rPr>
        <w:t>га.</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Осуществляется разработка проектов планировки территории земельных участков площадью 0,7 га в. с. Калиновка и площадью 0,9</w:t>
      </w:r>
      <w:r w:rsidR="00884CB6">
        <w:rPr>
          <w:rFonts w:ascii="Times New Roman" w:hAnsi="Times New Roman"/>
          <w:sz w:val="28"/>
          <w:szCs w:val="28"/>
        </w:rPr>
        <w:t xml:space="preserve"> </w:t>
      </w:r>
      <w:r w:rsidRPr="00FA6A40">
        <w:rPr>
          <w:rFonts w:ascii="Times New Roman" w:hAnsi="Times New Roman"/>
          <w:sz w:val="28"/>
          <w:szCs w:val="28"/>
        </w:rPr>
        <w:t>га в п.Хомутовка.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ОАО «МРСК Центра»</w:t>
      </w:r>
      <w:r w:rsidR="00884CB6">
        <w:rPr>
          <w:rFonts w:ascii="Times New Roman" w:hAnsi="Times New Roman"/>
          <w:sz w:val="28"/>
          <w:szCs w:val="28"/>
        </w:rPr>
        <w:t xml:space="preserve"> </w:t>
      </w: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«Курскэнерго»,</w:t>
      </w:r>
      <w:r w:rsidR="00844DEB">
        <w:rPr>
          <w:rFonts w:ascii="Times New Roman" w:hAnsi="Times New Roman"/>
          <w:sz w:val="28"/>
          <w:szCs w:val="28"/>
        </w:rPr>
        <w:t xml:space="preserve"> </w:t>
      </w:r>
      <w:r w:rsidRPr="00FA6A40">
        <w:rPr>
          <w:rFonts w:ascii="Times New Roman" w:hAnsi="Times New Roman"/>
          <w:sz w:val="28"/>
          <w:szCs w:val="28"/>
        </w:rPr>
        <w:t>ОАО «Газпром газораспределение Курска».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Н</w:t>
      </w:r>
      <w:r w:rsidR="00C42E1F" w:rsidRPr="00FA6A40">
        <w:rPr>
          <w:rFonts w:ascii="Times New Roman" w:hAnsi="Times New Roman"/>
          <w:sz w:val="28"/>
          <w:szCs w:val="28"/>
        </w:rPr>
        <w:t xml:space="preserve">а территории Хомутовского района Курской области </w:t>
      </w:r>
      <w:r w:rsidR="006F296C" w:rsidRPr="00FA6A40">
        <w:rPr>
          <w:rFonts w:ascii="Times New Roman" w:hAnsi="Times New Roman"/>
          <w:sz w:val="28"/>
          <w:szCs w:val="28"/>
        </w:rPr>
        <w:t xml:space="preserve">есть необходимость в оказании </w:t>
      </w:r>
      <w:r w:rsidR="00C42E1F" w:rsidRPr="00FA6A40">
        <w:rPr>
          <w:rFonts w:ascii="Times New Roman" w:hAnsi="Times New Roman"/>
          <w:sz w:val="28"/>
          <w:szCs w:val="28"/>
        </w:rPr>
        <w:t xml:space="preserve"> меры государственной поддержки посредством предоставления социальных выплат за счет бюджетов всех уровней на </w:t>
      </w:r>
      <w:r w:rsidR="00C42E1F" w:rsidRPr="00FA6A40">
        <w:rPr>
          <w:rFonts w:ascii="Times New Roman" w:hAnsi="Times New Roman"/>
          <w:sz w:val="28"/>
          <w:szCs w:val="28"/>
        </w:rPr>
        <w:lastRenderedPageBreak/>
        <w:t xml:space="preserve">улучшение жилищных условий </w:t>
      </w:r>
      <w:r w:rsidRPr="00FA6A40">
        <w:rPr>
          <w:rFonts w:ascii="Times New Roman" w:hAnsi="Times New Roman"/>
          <w:sz w:val="28"/>
          <w:szCs w:val="28"/>
        </w:rPr>
        <w:t>молодым семьям.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Из федерального и областного бюджетов направля</w:t>
      </w:r>
      <w:r w:rsidR="00215EBB" w:rsidRPr="00FA6A40">
        <w:rPr>
          <w:rFonts w:ascii="Times New Roman" w:hAnsi="Times New Roman"/>
          <w:sz w:val="28"/>
          <w:szCs w:val="28"/>
        </w:rPr>
        <w:t>лись</w:t>
      </w:r>
      <w:r w:rsidRPr="00FA6A40">
        <w:rPr>
          <w:rFonts w:ascii="Times New Roman" w:hAnsi="Times New Roman"/>
          <w:sz w:val="28"/>
          <w:szCs w:val="28"/>
        </w:rPr>
        <w:t xml:space="preserve">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положениями Федерального </w:t>
      </w:r>
      <w:hyperlink r:id="rId17" w:history="1">
        <w:r w:rsidRPr="00FA6A40">
          <w:rPr>
            <w:rFonts w:ascii="Times New Roman" w:hAnsi="Times New Roman"/>
            <w:sz w:val="28"/>
            <w:szCs w:val="28"/>
          </w:rPr>
          <w:t>закона</w:t>
        </w:r>
      </w:hyperlink>
      <w:r w:rsidRPr="00FA6A40">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решение указанных проблем находится в компетенции муниципальн</w:t>
      </w:r>
      <w:r w:rsidR="00215EBB" w:rsidRPr="00FA6A40">
        <w:rPr>
          <w:rFonts w:ascii="Times New Roman" w:hAnsi="Times New Roman"/>
          <w:sz w:val="28"/>
          <w:szCs w:val="28"/>
        </w:rPr>
        <w:t>ого  образования « Хомутовский район»</w:t>
      </w:r>
      <w:r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Актуальной для Хомутовского района Курской области является газификация, как один из основных критериев, характеризующих состояние экономики и благосостояние населения  Хомутовского района Курской области.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2001 – 2012 гг. построено и введено в эксплуатацию 198,4 км газораспределительных сетей, переведено на газообразное топливо 16 котельных соцкультбыта, газифицировано природным газом 2484 квартиры.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проведенной работы сократился объем потребления электроэнергии</w:t>
      </w:r>
      <w:r w:rsidR="00844DEB">
        <w:rPr>
          <w:rFonts w:ascii="Times New Roman" w:hAnsi="Times New Roman"/>
          <w:sz w:val="28"/>
          <w:szCs w:val="28"/>
        </w:rPr>
        <w:t>, сэкономлены средства районного</w:t>
      </w:r>
      <w:r w:rsidRPr="00FA6A40">
        <w:rPr>
          <w:rFonts w:ascii="Times New Roman" w:hAnsi="Times New Roman"/>
          <w:sz w:val="28"/>
          <w:szCs w:val="28"/>
        </w:rPr>
        <w:t xml:space="preserve"> бюджета.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Ускорение газифи</w:t>
      </w:r>
      <w:r w:rsidR="00844DEB">
        <w:rPr>
          <w:rFonts w:ascii="Times New Roman" w:hAnsi="Times New Roman"/>
          <w:sz w:val="28"/>
          <w:szCs w:val="28"/>
        </w:rPr>
        <w:t xml:space="preserve">кации </w:t>
      </w:r>
      <w:r w:rsidRPr="00FA6A40">
        <w:rPr>
          <w:rFonts w:ascii="Times New Roman" w:hAnsi="Times New Roman"/>
          <w:sz w:val="28"/>
          <w:szCs w:val="28"/>
        </w:rPr>
        <w:t>Хомутовского района Курской области происходит благодаря взаимодействию Администрации Курской области и ОАО «Газпром» по программе газификации регионов Российской Федерации.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2012 году в рамках реализации в Курской области Программы газификации регионов Российской Федерации, финансируемой за счет средств ОАО «Газпром», построены и введены в эксплуатацию в Хомутовском районе 2 межпоселковых газопровода высокого давления протяженностью 40,5</w:t>
      </w:r>
      <w:r w:rsidR="00844DEB">
        <w:rPr>
          <w:rFonts w:ascii="Times New Roman" w:hAnsi="Times New Roman"/>
          <w:sz w:val="28"/>
          <w:szCs w:val="28"/>
        </w:rPr>
        <w:t xml:space="preserve"> </w:t>
      </w:r>
      <w:r w:rsidRPr="00FA6A40">
        <w:rPr>
          <w:rFonts w:ascii="Times New Roman" w:hAnsi="Times New Roman"/>
          <w:sz w:val="28"/>
          <w:szCs w:val="28"/>
        </w:rPr>
        <w:t>км.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w:t>
      </w:r>
      <w:r w:rsidRPr="00FA6A40">
        <w:rPr>
          <w:rFonts w:ascii="Times New Roman" w:hAnsi="Times New Roman"/>
          <w:sz w:val="28"/>
          <w:szCs w:val="28"/>
        </w:rPr>
        <w:lastRenderedPageBreak/>
        <w:t>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Общая ежегодная потребность в средствах на модернизацию объектов коммунальной инфраструктуры Хомутовского района Курской области оценивается более чем в 1,5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w:t>
      </w:r>
      <w:r w:rsidR="00844DEB">
        <w:rPr>
          <w:rFonts w:ascii="Times New Roman" w:hAnsi="Times New Roman"/>
          <w:sz w:val="28"/>
          <w:szCs w:val="28"/>
        </w:rPr>
        <w:t>коммунального сектора экономики</w:t>
      </w:r>
      <w:r w:rsidRPr="00FA6A40">
        <w:rPr>
          <w:rFonts w:ascii="Times New Roman" w:hAnsi="Times New Roman"/>
          <w:sz w:val="28"/>
          <w:szCs w:val="28"/>
        </w:rPr>
        <w:t xml:space="preserve"> Хомутовского района Курской области.</w:t>
      </w:r>
    </w:p>
    <w:p w:rsidR="00C42E1F" w:rsidRPr="00FA6A40" w:rsidRDefault="00844DEB" w:rsidP="00FA6A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Хомутовском районе </w:t>
      </w:r>
      <w:r w:rsidR="00C42E1F" w:rsidRPr="00FA6A40">
        <w:rPr>
          <w:rFonts w:ascii="Times New Roman" w:hAnsi="Times New Roman"/>
          <w:sz w:val="28"/>
          <w:szCs w:val="28"/>
        </w:rPr>
        <w:t>Курск</w:t>
      </w:r>
      <w:r w:rsidR="0093309A" w:rsidRPr="00FA6A40">
        <w:rPr>
          <w:rFonts w:ascii="Times New Roman" w:hAnsi="Times New Roman"/>
          <w:sz w:val="28"/>
          <w:szCs w:val="28"/>
        </w:rPr>
        <w:t>ой области эксплуатируются 193,9</w:t>
      </w:r>
      <w:r w:rsidR="00C42E1F" w:rsidRPr="00FA6A40">
        <w:rPr>
          <w:rFonts w:ascii="Times New Roman" w:hAnsi="Times New Roman"/>
          <w:sz w:val="28"/>
          <w:szCs w:val="28"/>
        </w:rPr>
        <w:t xml:space="preserve"> кмводопровода и отдельных водо</w:t>
      </w:r>
      <w:r w:rsidR="00423525" w:rsidRPr="00FA6A40">
        <w:rPr>
          <w:rFonts w:ascii="Times New Roman" w:hAnsi="Times New Roman"/>
          <w:sz w:val="28"/>
          <w:szCs w:val="28"/>
        </w:rPr>
        <w:t>проводных сетей, в том числе 158,0 км (81</w:t>
      </w:r>
      <w:r w:rsidR="00C42E1F" w:rsidRPr="00FA6A40">
        <w:rPr>
          <w:rFonts w:ascii="Times New Roman" w:hAnsi="Times New Roman"/>
          <w:sz w:val="28"/>
          <w:szCs w:val="28"/>
        </w:rPr>
        <w:t>%)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Курской области, обеспеченных питьевой водой надлежащего качества, в 2011 году составила 57,8%.</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Утечки и неучтенный расход воды в системах водоснабжения составляют более 56%, а в ряде населенных пунктов достигают 70%. Одним из последствий такого положения стало обострение проблемы </w:t>
      </w:r>
      <w:r w:rsidRPr="00FA6A40">
        <w:rPr>
          <w:rFonts w:ascii="Times New Roman" w:hAnsi="Times New Roman"/>
          <w:sz w:val="28"/>
          <w:szCs w:val="28"/>
        </w:rPr>
        <w:lastRenderedPageBreak/>
        <w:t>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в среднем 9% от общего объема подачи воды в сеть.</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Одиночное протяжение водопроводных сетей составляет:</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ули</w:t>
      </w:r>
      <w:r w:rsidR="00423525" w:rsidRPr="00FA6A40">
        <w:rPr>
          <w:rFonts w:ascii="Times New Roman" w:hAnsi="Times New Roman"/>
          <w:sz w:val="28"/>
          <w:szCs w:val="28"/>
        </w:rPr>
        <w:t xml:space="preserve">чной водопроводной сети – 193,9 </w:t>
      </w:r>
      <w:r w:rsidRPr="00FA6A40">
        <w:rPr>
          <w:rFonts w:ascii="Times New Roman" w:hAnsi="Times New Roman"/>
          <w:sz w:val="28"/>
          <w:szCs w:val="28"/>
        </w:rPr>
        <w:t>км, в том числе нуждающейся в замене – 1</w:t>
      </w:r>
      <w:r w:rsidR="00822C40" w:rsidRPr="00FA6A40">
        <w:rPr>
          <w:rFonts w:ascii="Times New Roman" w:hAnsi="Times New Roman"/>
          <w:sz w:val="28"/>
          <w:szCs w:val="28"/>
        </w:rPr>
        <w:t>48</w:t>
      </w:r>
      <w:r w:rsidR="00423525" w:rsidRPr="00FA6A40">
        <w:rPr>
          <w:rFonts w:ascii="Times New Roman" w:hAnsi="Times New Roman"/>
          <w:sz w:val="28"/>
          <w:szCs w:val="28"/>
        </w:rPr>
        <w:t>,</w:t>
      </w:r>
      <w:r w:rsidR="00822C40" w:rsidRPr="00FA6A40">
        <w:rPr>
          <w:rFonts w:ascii="Times New Roman" w:hAnsi="Times New Roman"/>
          <w:sz w:val="28"/>
          <w:szCs w:val="28"/>
        </w:rPr>
        <w:t>7 км (7</w:t>
      </w:r>
      <w:r w:rsidRPr="00FA6A40">
        <w:rPr>
          <w:rFonts w:ascii="Times New Roman" w:hAnsi="Times New Roman"/>
          <w:sz w:val="28"/>
          <w:szCs w:val="28"/>
        </w:rPr>
        <w:t>6</w:t>
      </w:r>
      <w:r w:rsidR="00822C40" w:rsidRPr="00FA6A40">
        <w:rPr>
          <w:rFonts w:ascii="Times New Roman" w:hAnsi="Times New Roman"/>
          <w:sz w:val="28"/>
          <w:szCs w:val="28"/>
        </w:rPr>
        <w:t>,0</w:t>
      </w:r>
      <w:r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сельских населенных пунктов, имеющих централизованное водоснабжение, составляет 59 – 44,7% от их общего числа.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на территории которых размещается 1 очистное сооружение канализации по очистке хозяйственно-бытовых сточных вод. Санитарно-техническое состояние 70% сооружений канализации является неудовлетворительным. Из 10,7 км канализационных коллекторов и сетей 6,9 км нуждаются в замене (64,5%). </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Отсутствие канализационной насосной станции в с.Калиновка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Pr="00FA6A40" w:rsidRDefault="00C42E1F" w:rsidP="00844DEB">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1626"/>
      <w:bookmarkEnd w:id="18"/>
      <w:r w:rsidRPr="00FA6A40">
        <w:rPr>
          <w:rFonts w:ascii="Times New Roman" w:hAnsi="Times New Roman"/>
          <w:b/>
          <w:sz w:val="28"/>
          <w:szCs w:val="28"/>
        </w:rPr>
        <w:t>II. Приоритеты муниципальной политики в жилищной сфере,</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цели, задачи и показатели (индикаторы) достижения целей и</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задач, описание основных ожидаемых конечных результатов</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 сроков и контрольных этапов реализации</w:t>
      </w:r>
    </w:p>
    <w:p w:rsidR="00C42E1F"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w:t>
      </w:r>
    </w:p>
    <w:p w:rsidR="00844DEB" w:rsidRPr="00FA6A40" w:rsidRDefault="00844DEB" w:rsidP="00844DEB">
      <w:pPr>
        <w:widowControl w:val="0"/>
        <w:autoSpaceDE w:val="0"/>
        <w:autoSpaceDN w:val="0"/>
        <w:adjustRightInd w:val="0"/>
        <w:spacing w:after="0" w:line="240" w:lineRule="auto"/>
        <w:jc w:val="center"/>
        <w:rPr>
          <w:rFonts w:ascii="Times New Roman" w:hAnsi="Times New Roman"/>
          <w:b/>
          <w:sz w:val="28"/>
          <w:szCs w:val="28"/>
        </w:rPr>
      </w:pP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Приоритеты государственной политики в жилищной сфере определены в соответствии с </w:t>
      </w:r>
      <w:hyperlink r:id="rId18" w:history="1">
        <w:r w:rsidRPr="00FA6A40">
          <w:rPr>
            <w:rFonts w:ascii="Times New Roman" w:hAnsi="Times New Roman"/>
            <w:sz w:val="28"/>
            <w:szCs w:val="28"/>
          </w:rPr>
          <w:t>Концепцией</w:t>
        </w:r>
      </w:hyperlink>
      <w:r w:rsidRPr="00FA6A40">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w:t>
      </w:r>
      <w:r w:rsidR="00844DEB">
        <w:rPr>
          <w:rFonts w:ascii="Times New Roman" w:hAnsi="Times New Roman"/>
          <w:sz w:val="28"/>
          <w:szCs w:val="28"/>
        </w:rPr>
        <w:br/>
      </w:r>
      <w:r w:rsidRPr="00FA6A40">
        <w:rPr>
          <w:rFonts w:ascii="Times New Roman" w:hAnsi="Times New Roman"/>
          <w:sz w:val="28"/>
          <w:szCs w:val="28"/>
        </w:rPr>
        <w:t>от 17 ноября 2008 года №</w:t>
      </w:r>
      <w:r w:rsidR="00844DEB">
        <w:rPr>
          <w:rFonts w:ascii="Times New Roman" w:hAnsi="Times New Roman"/>
          <w:sz w:val="28"/>
          <w:szCs w:val="28"/>
        </w:rPr>
        <w:t xml:space="preserve"> </w:t>
      </w:r>
      <w:r w:rsidRPr="00FA6A40">
        <w:rPr>
          <w:rFonts w:ascii="Times New Roman" w:hAnsi="Times New Roman"/>
          <w:sz w:val="28"/>
          <w:szCs w:val="28"/>
        </w:rPr>
        <w:t xml:space="preserve">1662-р, и </w:t>
      </w:r>
      <w:hyperlink r:id="rId19" w:history="1">
        <w:r w:rsidRPr="00FA6A40">
          <w:rPr>
            <w:rFonts w:ascii="Times New Roman" w:hAnsi="Times New Roman"/>
            <w:sz w:val="28"/>
            <w:szCs w:val="28"/>
          </w:rPr>
          <w:t>Указом</w:t>
        </w:r>
      </w:hyperlink>
      <w:r w:rsidRPr="00FA6A40">
        <w:rPr>
          <w:rFonts w:ascii="Times New Roman" w:hAnsi="Times New Roman"/>
          <w:sz w:val="28"/>
          <w:szCs w:val="28"/>
        </w:rPr>
        <w:t xml:space="preserve"> Президента Российской Федерации от 7 мая 2012 года</w:t>
      </w:r>
      <w:r w:rsidR="00844DEB">
        <w:rPr>
          <w:rFonts w:ascii="Times New Roman" w:hAnsi="Times New Roman"/>
          <w:sz w:val="28"/>
          <w:szCs w:val="28"/>
        </w:rPr>
        <w:t xml:space="preserve"> </w:t>
      </w: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Целью государственной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На сегодняшний день в Хомутовском районе Курской области, как и </w:t>
      </w:r>
      <w:r w:rsidRPr="00FA6A40">
        <w:rPr>
          <w:rFonts w:ascii="Times New Roman" w:hAnsi="Times New Roman"/>
          <w:sz w:val="28"/>
          <w:szCs w:val="28"/>
        </w:rPr>
        <w:lastRenderedPageBreak/>
        <w:t>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w:t>
      </w:r>
      <w:r w:rsidR="00F2161E" w:rsidRPr="00FA6A40">
        <w:rPr>
          <w:rFonts w:ascii="Times New Roman" w:hAnsi="Times New Roman"/>
          <w:sz w:val="28"/>
          <w:szCs w:val="28"/>
        </w:rPr>
        <w:t>молодых семей</w:t>
      </w:r>
      <w:r w:rsidRPr="00FA6A40">
        <w:rPr>
          <w:rFonts w:ascii="Times New Roman" w:hAnsi="Times New Roman"/>
          <w:sz w:val="28"/>
          <w:szCs w:val="28"/>
        </w:rPr>
        <w:t>, которые нуждают</w:t>
      </w:r>
      <w:r w:rsidR="00F2161E" w:rsidRPr="00FA6A40">
        <w:rPr>
          <w:rFonts w:ascii="Times New Roman" w:hAnsi="Times New Roman"/>
          <w:sz w:val="28"/>
          <w:szCs w:val="28"/>
        </w:rPr>
        <w:t>ся в улучшении жилищных условий.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целей подпрограммы 2 необходимо решение следующих задач:</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разработки документов территориального планирования (генеральные планы) и градостроительного зонирования;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инфраструктуры;</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поддержки молодым семьям на приобретение жилья</w:t>
      </w:r>
      <w:bookmarkStart w:id="19" w:name="Par1682"/>
      <w:bookmarkEnd w:id="19"/>
      <w:r w:rsidR="003F60F8"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outlineLvl w:val="3"/>
        <w:rPr>
          <w:rFonts w:ascii="Times New Roman" w:hAnsi="Times New Roman"/>
          <w:b/>
          <w:sz w:val="28"/>
          <w:szCs w:val="28"/>
        </w:rPr>
      </w:pPr>
      <w:r w:rsidRPr="00FA6A40">
        <w:rPr>
          <w:rFonts w:ascii="Times New Roman" w:hAnsi="Times New Roman"/>
          <w:b/>
          <w:sz w:val="28"/>
          <w:szCs w:val="28"/>
        </w:rPr>
        <w:t>Перечень показателей (индикаторов) подпрограммы 2</w:t>
      </w:r>
    </w:p>
    <w:p w:rsidR="00153B60" w:rsidRPr="00FA6A40" w:rsidRDefault="00844DEB" w:rsidP="00FA6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3B60"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C42E1F"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Default="00C42E1F" w:rsidP="00844DEB">
      <w:pPr>
        <w:widowControl w:val="0"/>
        <w:autoSpaceDE w:val="0"/>
        <w:autoSpaceDN w:val="0"/>
        <w:adjustRightInd w:val="0"/>
        <w:spacing w:after="0" w:line="240" w:lineRule="auto"/>
        <w:jc w:val="center"/>
        <w:outlineLvl w:val="2"/>
        <w:rPr>
          <w:rFonts w:ascii="Times New Roman" w:hAnsi="Times New Roman"/>
          <w:b/>
          <w:sz w:val="28"/>
          <w:szCs w:val="28"/>
        </w:rPr>
      </w:pPr>
      <w:bookmarkStart w:id="20" w:name="Par1748"/>
      <w:bookmarkEnd w:id="20"/>
      <w:r w:rsidRPr="00FA6A40">
        <w:rPr>
          <w:rFonts w:ascii="Times New Roman" w:hAnsi="Times New Roman"/>
          <w:b/>
          <w:sz w:val="28"/>
          <w:szCs w:val="28"/>
        </w:rPr>
        <w:t>III. Характеристика основных мероприятий подпрограммы 2</w:t>
      </w:r>
    </w:p>
    <w:p w:rsidR="00844DEB" w:rsidRPr="00FA6A40" w:rsidRDefault="00844DEB" w:rsidP="00844DEB">
      <w:pPr>
        <w:widowControl w:val="0"/>
        <w:autoSpaceDE w:val="0"/>
        <w:autoSpaceDN w:val="0"/>
        <w:adjustRightInd w:val="0"/>
        <w:spacing w:after="0" w:line="240" w:lineRule="auto"/>
        <w:jc w:val="center"/>
        <w:outlineLvl w:val="2"/>
        <w:rPr>
          <w:rFonts w:ascii="Times New Roman" w:hAnsi="Times New Roman"/>
          <w:b/>
          <w:sz w:val="28"/>
          <w:szCs w:val="28"/>
        </w:rPr>
      </w:pP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2 предлагается реализация следующих основных мероприятий:</w:t>
      </w:r>
    </w:p>
    <w:p w:rsidR="00153B60"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2.1</w:t>
      </w:r>
      <w:r w:rsidRPr="00FA6A40">
        <w:rPr>
          <w:rFonts w:ascii="Times New Roman" w:hAnsi="Times New Roman"/>
          <w:b/>
          <w:sz w:val="28"/>
          <w:szCs w:val="28"/>
        </w:rPr>
        <w:t xml:space="preserve"> «</w:t>
      </w:r>
      <w:r w:rsidR="00153B60" w:rsidRPr="00FA6A40">
        <w:rPr>
          <w:rFonts w:ascii="Times New Roman" w:hAnsi="Times New Roman"/>
          <w:sz w:val="28"/>
          <w:szCs w:val="28"/>
        </w:rPr>
        <w:t>Проведение эффективной муниципальной политики по обеспечению населения Хомутовского района Курской области доступным и комфортным жильем»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2.2 «Создание условий для развития социальной и инженерной инфраструктуры муниципальных образований Хомутовского района Курской области»</w:t>
      </w:r>
    </w:p>
    <w:p w:rsidR="00405E2C" w:rsidRPr="00FA6A40" w:rsidRDefault="00405E2C"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2.3 «Муниципальная поддержка молодых семей в улучшении жилищных условий на территории Хомутовского района   Курской области»</w:t>
      </w:r>
    </w:p>
    <w:p w:rsidR="00405E2C" w:rsidRPr="00FA6A40" w:rsidRDefault="00405E2C" w:rsidP="00FA6A40">
      <w:pPr>
        <w:widowControl w:val="0"/>
        <w:autoSpaceDE w:val="0"/>
        <w:autoSpaceDN w:val="0"/>
        <w:adjustRightInd w:val="0"/>
        <w:spacing w:after="0" w:line="240" w:lineRule="auto"/>
        <w:ind w:firstLine="709"/>
        <w:jc w:val="both"/>
        <w:rPr>
          <w:rFonts w:ascii="Times New Roman" w:hAnsi="Times New Roman"/>
          <w:sz w:val="28"/>
          <w:szCs w:val="28"/>
        </w:rPr>
      </w:pPr>
    </w:p>
    <w:p w:rsidR="001A67FF" w:rsidRPr="00FA6A40" w:rsidRDefault="001A67F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 xml:space="preserve">Обеспечение жильем </w:t>
      </w:r>
      <w:r w:rsidR="001345F8" w:rsidRPr="00FA6A40">
        <w:rPr>
          <w:rFonts w:ascii="Times New Roman" w:hAnsi="Times New Roman"/>
          <w:b/>
          <w:sz w:val="28"/>
          <w:szCs w:val="28"/>
        </w:rPr>
        <w:t>молодых семей</w:t>
      </w:r>
      <w:r w:rsidRPr="00FA6A40">
        <w:rPr>
          <w:rFonts w:ascii="Times New Roman" w:hAnsi="Times New Roman"/>
          <w:b/>
          <w:sz w:val="28"/>
          <w:szCs w:val="28"/>
        </w:rPr>
        <w:t xml:space="preserve"> Хомутовского района Курской области </w:t>
      </w:r>
      <w:r w:rsidR="00034DB7" w:rsidRPr="00FA6A40">
        <w:rPr>
          <w:rFonts w:ascii="Times New Roman" w:hAnsi="Times New Roman"/>
          <w:b/>
          <w:sz w:val="28"/>
          <w:szCs w:val="28"/>
        </w:rPr>
        <w:t>на период 2020-2025</w:t>
      </w:r>
      <w:r w:rsidRPr="00FA6A40">
        <w:rPr>
          <w:rFonts w:ascii="Times New Roman" w:hAnsi="Times New Roman"/>
          <w:b/>
          <w:sz w:val="28"/>
          <w:szCs w:val="28"/>
        </w:rPr>
        <w:t xml:space="preserve"> г.</w:t>
      </w:r>
    </w:p>
    <w:p w:rsidR="001A67FF" w:rsidRPr="00FA6A40" w:rsidRDefault="001A67FF" w:rsidP="00844DEB">
      <w:pPr>
        <w:widowControl w:val="0"/>
        <w:autoSpaceDE w:val="0"/>
        <w:autoSpaceDN w:val="0"/>
        <w:adjustRightInd w:val="0"/>
        <w:spacing w:after="0" w:line="240" w:lineRule="auto"/>
        <w:ind w:firstLine="709"/>
        <w:jc w:val="right"/>
        <w:rPr>
          <w:rFonts w:ascii="Times New Roman" w:hAnsi="Times New Roman"/>
          <w:sz w:val="28"/>
          <w:szCs w:val="28"/>
        </w:rPr>
      </w:pPr>
      <w:r w:rsidRPr="00FA6A40">
        <w:rPr>
          <w:rFonts w:ascii="Times New Roman" w:hAnsi="Times New Roman"/>
          <w:sz w:val="28"/>
          <w:szCs w:val="28"/>
        </w:rPr>
        <w:t>тыс.рублей</w:t>
      </w:r>
    </w:p>
    <w:tbl>
      <w:tblPr>
        <w:tblStyle w:val="ab"/>
        <w:tblW w:w="9072" w:type="dxa"/>
        <w:tblInd w:w="108" w:type="dxa"/>
        <w:tblLayout w:type="fixed"/>
        <w:tblLook w:val="04A0"/>
      </w:tblPr>
      <w:tblGrid>
        <w:gridCol w:w="3042"/>
        <w:gridCol w:w="946"/>
        <w:gridCol w:w="859"/>
        <w:gridCol w:w="1047"/>
        <w:gridCol w:w="903"/>
        <w:gridCol w:w="915"/>
        <w:gridCol w:w="776"/>
        <w:gridCol w:w="584"/>
      </w:tblGrid>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Показатели</w:t>
            </w:r>
          </w:p>
        </w:tc>
        <w:tc>
          <w:tcPr>
            <w:tcW w:w="946"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Всего</w:t>
            </w:r>
          </w:p>
        </w:tc>
        <w:tc>
          <w:tcPr>
            <w:tcW w:w="859"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2020</w:t>
            </w:r>
          </w:p>
        </w:tc>
        <w:tc>
          <w:tcPr>
            <w:tcW w:w="1047"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2021</w:t>
            </w:r>
          </w:p>
        </w:tc>
        <w:tc>
          <w:tcPr>
            <w:tcW w:w="903"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2022</w:t>
            </w:r>
          </w:p>
        </w:tc>
        <w:tc>
          <w:tcPr>
            <w:tcW w:w="915"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2023</w:t>
            </w:r>
          </w:p>
        </w:tc>
        <w:tc>
          <w:tcPr>
            <w:tcW w:w="776"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2024</w:t>
            </w:r>
          </w:p>
        </w:tc>
        <w:tc>
          <w:tcPr>
            <w:tcW w:w="584"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2025</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Предоставление социальных выплат на приобретение жилья ,всего</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967,3</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967,3</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В т.ч. Федеральный бюджет</w:t>
            </w:r>
            <w:r w:rsidRPr="00FA6A40">
              <w:rPr>
                <w:rFonts w:ascii="Times New Roman" w:hAnsi="Times New Roman"/>
                <w:sz w:val="28"/>
                <w:szCs w:val="28"/>
              </w:rPr>
              <w:t>(29,48%)</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285,2</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285,2</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Областной бюджет</w:t>
            </w:r>
            <w:r w:rsidRPr="00FA6A40">
              <w:rPr>
                <w:rFonts w:ascii="Times New Roman" w:hAnsi="Times New Roman"/>
                <w:sz w:val="28"/>
                <w:szCs w:val="28"/>
              </w:rPr>
              <w:t>,(21,8%)</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210,9</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210,9</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Районный бюджет</w:t>
            </w:r>
            <w:r w:rsidRPr="00FA6A40">
              <w:rPr>
                <w:rFonts w:ascii="Times New Roman" w:hAnsi="Times New Roman"/>
                <w:sz w:val="28"/>
                <w:szCs w:val="28"/>
              </w:rPr>
              <w:t>,(48,72%)</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471,2</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471,2</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bl>
    <w:p w:rsidR="001A67FF" w:rsidRPr="00FA6A40" w:rsidRDefault="001A67F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2.4 «</w:t>
      </w:r>
      <w:r w:rsidR="00C42E1F" w:rsidRPr="00FA6A40">
        <w:rPr>
          <w:rFonts w:ascii="Times New Roman" w:hAnsi="Times New Roman"/>
          <w:sz w:val="28"/>
          <w:szCs w:val="28"/>
        </w:rPr>
        <w:t>Организация</w:t>
      </w:r>
      <w:r w:rsidR="00844DEB">
        <w:rPr>
          <w:rFonts w:ascii="Times New Roman" w:hAnsi="Times New Roman"/>
          <w:sz w:val="28"/>
          <w:szCs w:val="28"/>
        </w:rPr>
        <w:t xml:space="preserve"> ввода в эксплуатацию с учётом</w:t>
      </w:r>
      <w:r w:rsidR="00C42E1F" w:rsidRPr="00FA6A40">
        <w:rPr>
          <w:rFonts w:ascii="Times New Roman" w:hAnsi="Times New Roman"/>
          <w:sz w:val="28"/>
          <w:szCs w:val="28"/>
        </w:rPr>
        <w:t xml:space="preserve"> ранее выданных разрешений на строительство»</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92779" w:rsidRPr="00FA6A40">
        <w:rPr>
          <w:rFonts w:ascii="Times New Roman" w:hAnsi="Times New Roman"/>
          <w:sz w:val="28"/>
          <w:szCs w:val="28"/>
        </w:rPr>
        <w:t>5</w:t>
      </w:r>
      <w:r w:rsidRPr="00FA6A40">
        <w:rPr>
          <w:rFonts w:ascii="Times New Roman" w:hAnsi="Times New Roman"/>
          <w:sz w:val="28"/>
          <w:szCs w:val="28"/>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2.6</w:t>
      </w:r>
      <w:r w:rsidR="00DC344B" w:rsidRPr="00FA6A40">
        <w:rPr>
          <w:rFonts w:ascii="Times New Roman" w:hAnsi="Times New Roman"/>
          <w:sz w:val="28"/>
          <w:szCs w:val="28"/>
        </w:rPr>
        <w:t xml:space="preserve"> «Разработка и корректировка документов территориального планирования и градостроительного зонирования»</w:t>
      </w: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2.7</w:t>
      </w:r>
      <w:r w:rsidR="00C42E1F" w:rsidRPr="00FA6A40">
        <w:rPr>
          <w:rFonts w:ascii="Times New Roman" w:hAnsi="Times New Roman"/>
          <w:sz w:val="28"/>
          <w:szCs w:val="28"/>
        </w:rPr>
        <w:t>«Координирование границ муниципальных образований и населенных пунктов Хомутовского района Курской области»</w:t>
      </w:r>
      <w:r w:rsidR="00C42E1F" w:rsidRPr="00FA6A40">
        <w:rPr>
          <w:rFonts w:ascii="Times New Roman" w:hAnsi="Times New Roman"/>
          <w:sz w:val="28"/>
          <w:szCs w:val="28"/>
        </w:rPr>
        <w:tab/>
      </w:r>
      <w:r w:rsidR="00C42E1F" w:rsidRPr="00FA6A40">
        <w:rPr>
          <w:rFonts w:ascii="Times New Roman" w:hAnsi="Times New Roman"/>
          <w:sz w:val="28"/>
          <w:szCs w:val="28"/>
        </w:rPr>
        <w:tab/>
      </w:r>
    </w:p>
    <w:p w:rsidR="00DC5A40" w:rsidRPr="00FA6A40" w:rsidRDefault="00DC5A40" w:rsidP="00FA6A40">
      <w:pPr>
        <w:widowControl w:val="0"/>
        <w:autoSpaceDE w:val="0"/>
        <w:autoSpaceDN w:val="0"/>
        <w:adjustRightInd w:val="0"/>
        <w:spacing w:after="0" w:line="240" w:lineRule="auto"/>
        <w:ind w:firstLine="709"/>
        <w:jc w:val="both"/>
        <w:rPr>
          <w:rFonts w:ascii="Times New Roman" w:hAnsi="Times New Roman"/>
          <w:sz w:val="28"/>
          <w:szCs w:val="28"/>
        </w:rPr>
      </w:pPr>
    </w:p>
    <w:p w:rsidR="00DC73E4" w:rsidRDefault="00C42E1F" w:rsidP="00844DEB">
      <w:pPr>
        <w:shd w:val="clear" w:color="auto" w:fill="FFFFFF"/>
        <w:spacing w:after="0" w:line="240" w:lineRule="auto"/>
        <w:jc w:val="center"/>
        <w:rPr>
          <w:rFonts w:ascii="Times New Roman" w:hAnsi="Times New Roman"/>
          <w:b/>
          <w:sz w:val="28"/>
          <w:szCs w:val="28"/>
        </w:rPr>
      </w:pPr>
      <w:bookmarkStart w:id="21" w:name="Par1971"/>
      <w:bookmarkEnd w:id="21"/>
      <w:r w:rsidRPr="00FA6A40">
        <w:rPr>
          <w:rFonts w:ascii="Times New Roman" w:hAnsi="Times New Roman"/>
          <w:b/>
          <w:sz w:val="28"/>
          <w:szCs w:val="28"/>
        </w:rPr>
        <w:t xml:space="preserve">IV. </w:t>
      </w:r>
      <w:r w:rsidR="00DC73E4" w:rsidRPr="00FA6A40">
        <w:rPr>
          <w:rFonts w:ascii="Times New Roman" w:hAnsi="Times New Roman"/>
          <w:b/>
          <w:sz w:val="28"/>
          <w:szCs w:val="28"/>
        </w:rPr>
        <w:t>ПРАВИЛА ПРЕДОСТАВЛЕНИЯ МОЛОДЫМ СЕМЬЯМ СОЦИАЛЬНЫХ ВЫПЛАТ НА ПРИОБРЕТЕНИЕ (СТРОИТЕЛЬСТВО) ЖИЛЬЯ И ИХ ИСПОЛЬЗОВАНИЯ</w:t>
      </w:r>
    </w:p>
    <w:p w:rsidR="00844DEB" w:rsidRPr="00FA6A40" w:rsidRDefault="00844DEB" w:rsidP="00844DEB">
      <w:pPr>
        <w:shd w:val="clear" w:color="auto" w:fill="FFFFFF"/>
        <w:spacing w:after="0" w:line="240" w:lineRule="auto"/>
        <w:jc w:val="center"/>
        <w:rPr>
          <w:rFonts w:ascii="Times New Roman" w:hAnsi="Times New Roman"/>
          <w:b/>
          <w:sz w:val="28"/>
          <w:szCs w:val="28"/>
        </w:rPr>
      </w:pP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 Социальные выплаты используются: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anchor="/document/12138267/entry/4045" w:history="1">
        <w:r w:rsidRPr="00FA6A40">
          <w:rPr>
            <w:rFonts w:ascii="Times New Roman" w:hAnsi="Times New Roman"/>
            <w:sz w:val="28"/>
            <w:szCs w:val="28"/>
          </w:rPr>
          <w:t>пунктом 5 части 4 статьи 4</w:t>
        </w:r>
      </w:hyperlink>
      <w:r w:rsidRPr="00FA6A40">
        <w:rPr>
          <w:rFonts w:ascii="Times New Roman" w:hAnsi="Times New Roman"/>
          <w:sz w:val="28"/>
          <w:szCs w:val="28"/>
        </w:rPr>
        <w:t xml:space="preserve"> Федерального закона </w:t>
      </w:r>
      <w:r w:rsidR="00844DEB">
        <w:rPr>
          <w:rFonts w:ascii="Times New Roman" w:hAnsi="Times New Roman"/>
          <w:sz w:val="28"/>
          <w:szCs w:val="28"/>
        </w:rPr>
        <w:t>«</w:t>
      </w:r>
      <w:r w:rsidRPr="00FA6A40">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44DEB">
        <w:rPr>
          <w:rFonts w:ascii="Times New Roman" w:hAnsi="Times New Roman"/>
          <w:sz w:val="28"/>
          <w:szCs w:val="28"/>
        </w:rPr>
        <w:t>»</w:t>
      </w:r>
      <w:r w:rsidRPr="00FA6A40">
        <w:rPr>
          <w:rFonts w:ascii="Times New Roman" w:hAnsi="Times New Roman"/>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w:t>
      </w:r>
      <w:r w:rsidRPr="00FA6A40">
        <w:rPr>
          <w:rFonts w:ascii="Times New Roman" w:hAnsi="Times New Roman"/>
          <w:sz w:val="28"/>
          <w:szCs w:val="28"/>
        </w:rPr>
        <w:lastRenderedPageBreak/>
        <w:t>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C73E4" w:rsidRPr="00FA6A40" w:rsidRDefault="00844DEB" w:rsidP="00FA6A4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DC73E4" w:rsidRPr="00FA6A40">
        <w:rPr>
          <w:rFonts w:ascii="Times New Roman" w:hAnsi="Times New Roman"/>
          <w:sz w:val="28"/>
          <w:szCs w:val="28"/>
        </w:rPr>
        <w:t>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 Право молодой семьи - участницы мероприятия по обеспечению жильем молодых семей </w:t>
      </w:r>
      <w:hyperlink r:id="rId21" w:anchor="/document/72163056/entry/110011" w:history="1">
        <w:r w:rsidRPr="00FA6A40">
          <w:rPr>
            <w:rFonts w:ascii="Times New Roman" w:hAnsi="Times New Roman"/>
            <w:sz w:val="28"/>
            <w:szCs w:val="28"/>
          </w:rPr>
          <w:t>ведомственной целевой программы</w:t>
        </w:r>
      </w:hyperlink>
      <w:r w:rsidRPr="00FA6A40">
        <w:rPr>
          <w:rFonts w:ascii="Times New Roman" w:hAnsi="Times New Roman"/>
          <w:sz w:val="28"/>
          <w:szCs w:val="28"/>
        </w:rPr>
        <w:t> </w:t>
      </w:r>
      <w:r w:rsidR="00844DEB">
        <w:rPr>
          <w:rFonts w:ascii="Times New Roman" w:hAnsi="Times New Roman"/>
          <w:sz w:val="28"/>
          <w:szCs w:val="28"/>
        </w:rPr>
        <w:t>«</w:t>
      </w:r>
      <w:r w:rsidRPr="00FA6A40">
        <w:rPr>
          <w:rFonts w:ascii="Times New Roman" w:hAnsi="Times New Roman"/>
          <w:sz w:val="28"/>
          <w:szCs w:val="28"/>
        </w:rPr>
        <w:t>Оказание государственной поддержки гражданам в обеспечении жильем и оплате жилищно-коммунальных услуг</w:t>
      </w:r>
      <w:r w:rsidR="00844DEB">
        <w:rPr>
          <w:rFonts w:ascii="Times New Roman" w:hAnsi="Times New Roman"/>
          <w:sz w:val="28"/>
          <w:szCs w:val="28"/>
        </w:rPr>
        <w:t>»</w:t>
      </w:r>
      <w:r w:rsidRPr="00FA6A40">
        <w:rPr>
          <w:rFonts w:ascii="Times New Roman" w:hAnsi="Times New Roman"/>
          <w:sz w:val="28"/>
          <w:szCs w:val="28"/>
        </w:rPr>
        <w:t xml:space="preserve"> государственной программы Российской Федерации </w:t>
      </w:r>
      <w:r w:rsidR="00844DEB">
        <w:rPr>
          <w:rFonts w:ascii="Times New Roman" w:hAnsi="Times New Roman"/>
          <w:sz w:val="28"/>
          <w:szCs w:val="28"/>
        </w:rPr>
        <w:t>«</w:t>
      </w:r>
      <w:r w:rsidRPr="00FA6A40">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844DEB">
        <w:rPr>
          <w:rFonts w:ascii="Times New Roman" w:hAnsi="Times New Roman"/>
          <w:sz w:val="28"/>
          <w:szCs w:val="28"/>
        </w:rPr>
        <w:t>»</w:t>
      </w:r>
      <w:r w:rsidRPr="00FA6A40">
        <w:rPr>
          <w:rFonts w:ascii="Times New Roman" w:hAnsi="Times New Roman"/>
          <w:sz w:val="28"/>
          <w:szCs w:val="28"/>
        </w:rPr>
        <w:t xml:space="preserve">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 Выдача свидетельства о праве на получение социальной выплаты по форме согласно </w:t>
      </w:r>
      <w:hyperlink r:id="rId22" w:anchor="/document/12182235/entry/441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1</w:t>
        </w:r>
      </w:hyperlink>
      <w:r w:rsidRPr="00FA6A40">
        <w:rPr>
          <w:rFonts w:ascii="Times New Roman" w:hAnsi="Times New Roman"/>
          <w:sz w:val="28"/>
          <w:szCs w:val="28"/>
        </w:rPr>
        <w:t>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А4 (210 мм x 297 мм) или А5 (148 х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w:t>
      </w:r>
      <w:r w:rsidRPr="00FA6A40">
        <w:rPr>
          <w:rFonts w:ascii="Times New Roman" w:hAnsi="Times New Roman"/>
          <w:sz w:val="28"/>
          <w:szCs w:val="28"/>
        </w:rPr>
        <w:lastRenderedPageBreak/>
        <w:t>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молодая семья признана нуждающейся в жилом помещении в соответствии с </w:t>
      </w:r>
      <w:hyperlink r:id="rId23" w:anchor="/document/12182235/entry/40407" w:history="1">
        <w:r w:rsidRPr="00FA6A40">
          <w:rPr>
            <w:rFonts w:ascii="Times New Roman" w:hAnsi="Times New Roman"/>
            <w:sz w:val="28"/>
            <w:szCs w:val="28"/>
          </w:rPr>
          <w:t>пунктом 7</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w:t>
      </w:r>
      <w:r w:rsidR="00844DEB">
        <w:rPr>
          <w:rFonts w:ascii="Times New Roman" w:hAnsi="Times New Roman"/>
          <w:sz w:val="28"/>
          <w:szCs w:val="28"/>
        </w:rPr>
        <w:t>ода</w:t>
      </w:r>
      <w:r w:rsidRPr="00FA6A40">
        <w:rPr>
          <w:rFonts w:ascii="Times New Roman" w:hAnsi="Times New Roman"/>
          <w:sz w:val="28"/>
          <w:szCs w:val="28"/>
        </w:rPr>
        <w:t xml:space="preserve"> по тем же основаниям, которые установлены </w:t>
      </w:r>
      <w:hyperlink r:id="rId24" w:anchor="/document/12138291/entry/51" w:history="1">
        <w:r w:rsidRPr="00FA6A40">
          <w:rPr>
            <w:rFonts w:ascii="Times New Roman" w:hAnsi="Times New Roman"/>
            <w:sz w:val="28"/>
            <w:szCs w:val="28"/>
          </w:rPr>
          <w:t>статьей 51</w:t>
        </w:r>
      </w:hyperlink>
      <w:r w:rsidRPr="00FA6A40">
        <w:rPr>
          <w:rFonts w:ascii="Times New Roman" w:hAnsi="Times New Roman"/>
          <w:sz w:val="28"/>
          <w:szCs w:val="28"/>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26"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xml:space="preserve"> настоящих </w:t>
      </w:r>
      <w:r w:rsidRPr="00FA6A40">
        <w:rPr>
          <w:rFonts w:ascii="Times New Roman" w:hAnsi="Times New Roman"/>
          <w:sz w:val="28"/>
          <w:szCs w:val="28"/>
        </w:rPr>
        <w:lastRenderedPageBreak/>
        <w:t>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8. Порядок и условия признания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10. Социальная выплата предоставляется в размере не менее: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11. В случае использования социальной выплаты на цель, предусмотренную </w:t>
      </w:r>
      <w:hyperlink r:id="rId27" w:anchor="/document/12182235/entry/44023"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в</w:t>
        </w:r>
        <w:r w:rsidR="00844DEB">
          <w:rPr>
            <w:rFonts w:ascii="Times New Roman" w:hAnsi="Times New Roman"/>
            <w:sz w:val="28"/>
            <w:szCs w:val="28"/>
          </w:rPr>
          <w:t xml:space="preserve">» </w:t>
        </w:r>
        <w:r w:rsidRPr="00FA6A40">
          <w:rPr>
            <w:rFonts w:ascii="Times New Roman" w:hAnsi="Times New Roman"/>
            <w:sz w:val="28"/>
            <w:szCs w:val="28"/>
          </w:rPr>
          <w:t>пункта 2</w:t>
        </w:r>
      </w:hyperlink>
      <w:r w:rsidRPr="00FA6A40">
        <w:rPr>
          <w:rFonts w:ascii="Times New Roman" w:hAnsi="Times New Roman"/>
          <w:sz w:val="28"/>
          <w:szCs w:val="28"/>
        </w:rPr>
        <w:t> настоящих Правил, ее размер устанавливается в соответствии с </w:t>
      </w:r>
      <w:hyperlink r:id="rId28" w:anchor="/document/12182235/entry/404010" w:history="1">
        <w:r w:rsidRPr="00FA6A40">
          <w:rPr>
            <w:rFonts w:ascii="Times New Roman" w:hAnsi="Times New Roman"/>
            <w:sz w:val="28"/>
            <w:szCs w:val="28"/>
          </w:rPr>
          <w:t>пунктом 10</w:t>
        </w:r>
      </w:hyperlink>
      <w:r w:rsidRPr="00FA6A40">
        <w:rPr>
          <w:rFonts w:ascii="Times New Roman" w:hAnsi="Times New Roman"/>
          <w:sz w:val="28"/>
          <w:szCs w:val="28"/>
        </w:rPr>
        <w:t> настоящих Правил и ограничивается суммой остатка задолженности по выплате остатка пая.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12. В случае использования социальной выплаты на цели, предусмотренные </w:t>
      </w:r>
      <w:hyperlink r:id="rId29"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30"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размер социальной выплаты устанавливается в соответствии с </w:t>
      </w:r>
      <w:hyperlink r:id="rId31" w:anchor="/document/12182235/entry/404010" w:history="1">
        <w:r w:rsidRPr="00FA6A40">
          <w:rPr>
            <w:rFonts w:ascii="Times New Roman" w:hAnsi="Times New Roman"/>
            <w:sz w:val="28"/>
            <w:szCs w:val="28"/>
          </w:rPr>
          <w:t>пунктом 10</w:t>
        </w:r>
      </w:hyperlink>
      <w:r w:rsidRPr="00FA6A40">
        <w:rPr>
          <w:rFonts w:ascii="Times New Roman" w:hAnsi="Times New Roman"/>
          <w:sz w:val="28"/>
          <w:szCs w:val="28"/>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13. Расчет размера социальной выплаты производится исходя из размера общей площади жилого помещения, установленного в соответствии с </w:t>
      </w:r>
      <w:hyperlink r:id="rId32" w:anchor="/document/12182235/entry/404015" w:history="1">
        <w:r w:rsidRPr="00FA6A40">
          <w:rPr>
            <w:rFonts w:ascii="Times New Roman" w:hAnsi="Times New Roman"/>
            <w:sz w:val="28"/>
            <w:szCs w:val="28"/>
          </w:rPr>
          <w:t>пунктом 15</w:t>
        </w:r>
      </w:hyperlink>
      <w:r w:rsidRPr="00FA6A40">
        <w:rPr>
          <w:rFonts w:ascii="Times New Roman" w:hAnsi="Times New Roman"/>
          <w:sz w:val="28"/>
          <w:szCs w:val="28"/>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w:t>
      </w:r>
      <w:r w:rsidRPr="00FA6A40">
        <w:rPr>
          <w:rFonts w:ascii="Times New Roman" w:hAnsi="Times New Roman"/>
          <w:sz w:val="28"/>
          <w:szCs w:val="28"/>
        </w:rPr>
        <w:lastRenderedPageBreak/>
        <w:t>Российской Федерации, определяемой Министерством строительства и жилищно-коммунального хозяйства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document/12182235/entry/404013" w:history="1">
        <w:r w:rsidRPr="00FA6A40">
          <w:rPr>
            <w:rFonts w:ascii="Times New Roman" w:hAnsi="Times New Roman"/>
            <w:sz w:val="28"/>
            <w:szCs w:val="28"/>
          </w:rPr>
          <w:t>пунктом 13</w:t>
        </w:r>
      </w:hyperlink>
      <w:r w:rsidRPr="00FA6A40">
        <w:rPr>
          <w:rFonts w:ascii="Times New Roman" w:hAnsi="Times New Roman"/>
          <w:sz w:val="28"/>
          <w:szCs w:val="28"/>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15. Размер общей площади жилого помещения, с учетом которого определяется размер социальной выплаты, составляет: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для семьи, состоящей из 2 человек (молодые супруги или один молодой родитель и ребенок), - 42 кв. метра;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16. Расчетная (средняя) стоимость жилья, используемая при расчете размера социальной выплаты, определяется по формуле: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СтЖ = Н х РЖ,</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document/12182235/entry/404013" w:history="1">
        <w:r w:rsidRPr="00FA6A40">
          <w:rPr>
            <w:rFonts w:ascii="Times New Roman" w:hAnsi="Times New Roman"/>
            <w:sz w:val="28"/>
            <w:szCs w:val="28"/>
          </w:rPr>
          <w:t>пунктом 13</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РЖ - размер общей площади жилого помещения, определяемый в соответствии с </w:t>
      </w:r>
      <w:hyperlink r:id="rId35" w:anchor="/document/12182235/entry/404015" w:history="1">
        <w:r w:rsidRPr="00FA6A40">
          <w:rPr>
            <w:rFonts w:ascii="Times New Roman" w:hAnsi="Times New Roman"/>
            <w:sz w:val="28"/>
            <w:szCs w:val="28"/>
          </w:rPr>
          <w:t>пунктом 15</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18. Для участия в мероприятии ведомственной целевой программы в целях использования социальной выплаты в соответствии с </w:t>
      </w:r>
      <w:hyperlink r:id="rId36" w:anchor="/document/12182235/entry/44021"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а</w:t>
        </w:r>
        <w:r w:rsidR="00844DEB">
          <w:rPr>
            <w:rFonts w:ascii="Times New Roman" w:hAnsi="Times New Roman"/>
            <w:sz w:val="28"/>
            <w:szCs w:val="28"/>
          </w:rPr>
          <w:t>»</w:t>
        </w:r>
        <w:r w:rsidRPr="00FA6A40">
          <w:rPr>
            <w:rFonts w:ascii="Times New Roman" w:hAnsi="Times New Roman"/>
            <w:sz w:val="28"/>
            <w:szCs w:val="28"/>
          </w:rPr>
          <w:t xml:space="preserve"> - </w:t>
        </w:r>
        <w:r w:rsidR="00844DEB">
          <w:rPr>
            <w:rFonts w:ascii="Times New Roman" w:hAnsi="Times New Roman"/>
            <w:sz w:val="28"/>
            <w:szCs w:val="28"/>
          </w:rPr>
          <w:t>«</w:t>
        </w:r>
        <w:r w:rsidRPr="00FA6A40">
          <w:rPr>
            <w:rFonts w:ascii="Times New Roman" w:hAnsi="Times New Roman"/>
            <w:sz w:val="28"/>
            <w:szCs w:val="28"/>
          </w:rPr>
          <w:t>д</w:t>
        </w:r>
        <w:r w:rsidR="00844DEB">
          <w:rPr>
            <w:rFonts w:ascii="Times New Roman" w:hAnsi="Times New Roman"/>
            <w:sz w:val="28"/>
            <w:szCs w:val="28"/>
          </w:rPr>
          <w:t>»</w:t>
        </w:r>
      </w:hyperlink>
      <w:r w:rsidRPr="00FA6A40">
        <w:rPr>
          <w:rFonts w:ascii="Times New Roman" w:hAnsi="Times New Roman"/>
          <w:sz w:val="28"/>
          <w:szCs w:val="28"/>
        </w:rPr>
        <w:t>, </w:t>
      </w:r>
      <w:hyperlink r:id="rId37" w:anchor="/document/12182235/entry/44027" w:history="1">
        <w:r w:rsidR="00844DEB">
          <w:rPr>
            <w:rFonts w:ascii="Times New Roman" w:hAnsi="Times New Roman"/>
            <w:sz w:val="28"/>
            <w:szCs w:val="28"/>
          </w:rPr>
          <w:t>«</w:t>
        </w:r>
        <w:r w:rsidRPr="00FA6A40">
          <w:rPr>
            <w:rFonts w:ascii="Times New Roman" w:hAnsi="Times New Roman"/>
            <w:sz w:val="28"/>
            <w:szCs w:val="28"/>
          </w:rPr>
          <w:t>ж</w:t>
        </w:r>
        <w:r w:rsidR="00844DEB">
          <w:rPr>
            <w:rFonts w:ascii="Times New Roman" w:hAnsi="Times New Roman"/>
            <w:sz w:val="28"/>
            <w:szCs w:val="28"/>
          </w:rPr>
          <w:t>»</w:t>
        </w:r>
      </w:hyperlink>
      <w:r w:rsidRPr="00FA6A40">
        <w:rPr>
          <w:rFonts w:ascii="Times New Roman" w:hAnsi="Times New Roman"/>
          <w:sz w:val="28"/>
          <w:szCs w:val="28"/>
        </w:rPr>
        <w:t> и </w:t>
      </w:r>
      <w:hyperlink r:id="rId38" w:anchor="/document/12182235/entry/44028" w:history="1">
        <w:r w:rsidR="00844DEB">
          <w:rPr>
            <w:rFonts w:ascii="Times New Roman" w:hAnsi="Times New Roman"/>
            <w:sz w:val="28"/>
            <w:szCs w:val="28"/>
          </w:rPr>
          <w:t>«</w:t>
        </w:r>
        <w:r w:rsidRPr="00FA6A40">
          <w:rPr>
            <w:rFonts w:ascii="Times New Roman" w:hAnsi="Times New Roman"/>
            <w:sz w:val="28"/>
            <w:szCs w:val="28"/>
          </w:rPr>
          <w:t>з</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молодая семья подает в орган местного самоуправления по месту жительства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заявление по форме согласно </w:t>
      </w:r>
      <w:hyperlink r:id="rId39" w:anchor="/document/12182235/entry/442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2</w:t>
        </w:r>
      </w:hyperlink>
      <w:r w:rsidRPr="00FA6A40">
        <w:rPr>
          <w:rFonts w:ascii="Times New Roman" w:hAnsi="Times New Roman"/>
          <w:sz w:val="28"/>
          <w:szCs w:val="28"/>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копия документов, удостоверяющих личность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копия свидетельства о браке (на неполную семью не распространяется);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 xml:space="preserve">г) документ, подтверждающий признание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нуждающейся в жилых помещениях;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 документы, подтверждающие признание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19. Для участия в мероприятии ведомственной целевой программы в целях использования социальной выплаты в соответствии с </w:t>
      </w:r>
      <w:hyperlink r:id="rId40"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41"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молодая семья подает в орган местного самоуправления по месту жительства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заявление по форме согласно </w:t>
      </w:r>
      <w:hyperlink r:id="rId42" w:anchor="/document/12182235/entry/442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2</w:t>
        </w:r>
      </w:hyperlink>
      <w:r w:rsidRPr="00FA6A40">
        <w:rPr>
          <w:rFonts w:ascii="Times New Roman" w:hAnsi="Times New Roman"/>
          <w:sz w:val="28"/>
          <w:szCs w:val="28"/>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копии документов, удостоверяющих личность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копия свидетельства о браке (на неполную семью не распространяется);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3" w:anchor="/document/12182235/entry/44026"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4" w:anchor="/document/12182235/entry/44029"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копия договора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з) документ, подтверждающий признание молодой семьи нуждающейся в жилом помещении в соответствии с </w:t>
      </w:r>
      <w:hyperlink r:id="rId45" w:anchor="/document/12182235/entry/40407" w:history="1">
        <w:r w:rsidRPr="00FA6A40">
          <w:rPr>
            <w:rFonts w:ascii="Times New Roman" w:hAnsi="Times New Roman"/>
            <w:sz w:val="28"/>
            <w:szCs w:val="28"/>
          </w:rPr>
          <w:t>пунктом 7</w:t>
        </w:r>
      </w:hyperlink>
      <w:r w:rsidRPr="00FA6A40">
        <w:rPr>
          <w:rFonts w:ascii="Times New Roman" w:hAnsi="Times New Roman"/>
          <w:sz w:val="28"/>
          <w:szCs w:val="28"/>
        </w:rPr>
        <w:t> настоящих Правил на день заключения договора жилищного кредита, указанного в </w:t>
      </w:r>
      <w:hyperlink r:id="rId46" w:anchor="/document/12182235/entry/440196" w:history="1">
        <w:r w:rsidRPr="00FA6A40">
          <w:rPr>
            <w:rFonts w:ascii="Times New Roman" w:hAnsi="Times New Roman"/>
            <w:sz w:val="28"/>
            <w:szCs w:val="28"/>
          </w:rPr>
          <w:t>подпункте "е"</w:t>
        </w:r>
      </w:hyperlink>
      <w:r w:rsidRPr="00FA6A40">
        <w:rPr>
          <w:rFonts w:ascii="Times New Roman" w:hAnsi="Times New Roman"/>
          <w:sz w:val="28"/>
          <w:szCs w:val="28"/>
        </w:rPr>
        <w:t> настоящего пункта;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 справка кредитора (заимодавца) об оставшейся части суммы основного долга по жилищному кредиту или кредиту (займу) на </w:t>
      </w:r>
      <w:r w:rsidRPr="00FA6A40">
        <w:rPr>
          <w:rFonts w:ascii="Times New Roman" w:hAnsi="Times New Roman"/>
          <w:sz w:val="28"/>
          <w:szCs w:val="28"/>
        </w:rPr>
        <w:lastRenderedPageBreak/>
        <w:t>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20. Документы, предусмотренные</w:t>
      </w:r>
      <w:r w:rsidR="00844DEB">
        <w:rPr>
          <w:rFonts w:ascii="Times New Roman" w:hAnsi="Times New Roman"/>
          <w:sz w:val="28"/>
          <w:szCs w:val="28"/>
        </w:rPr>
        <w:t xml:space="preserve"> </w:t>
      </w:r>
      <w:hyperlink r:id="rId47" w:anchor="/document/12182235/entry/404018" w:history="1">
        <w:r w:rsidRPr="00FA6A40">
          <w:rPr>
            <w:rFonts w:ascii="Times New Roman" w:hAnsi="Times New Roman"/>
            <w:sz w:val="28"/>
            <w:szCs w:val="28"/>
          </w:rPr>
          <w:t>пунктами 18</w:t>
        </w:r>
      </w:hyperlink>
      <w:r w:rsidR="00844DEB">
        <w:rPr>
          <w:rFonts w:ascii="Times New Roman" w:hAnsi="Times New Roman"/>
          <w:sz w:val="28"/>
          <w:szCs w:val="28"/>
        </w:rPr>
        <w:t xml:space="preserve"> </w:t>
      </w:r>
      <w:r w:rsidRPr="00FA6A40">
        <w:rPr>
          <w:rFonts w:ascii="Times New Roman" w:hAnsi="Times New Roman"/>
          <w:sz w:val="28"/>
          <w:szCs w:val="28"/>
        </w:rPr>
        <w:t>или</w:t>
      </w:r>
      <w:r w:rsidR="00844DEB">
        <w:rPr>
          <w:rFonts w:ascii="Times New Roman" w:hAnsi="Times New Roman"/>
          <w:sz w:val="28"/>
          <w:szCs w:val="28"/>
        </w:rPr>
        <w:t xml:space="preserve"> </w:t>
      </w:r>
      <w:hyperlink r:id="rId48" w:anchor="/document/12182235/entry/404019" w:history="1">
        <w:r w:rsidRPr="00FA6A40">
          <w:rPr>
            <w:rFonts w:ascii="Times New Roman" w:hAnsi="Times New Roman"/>
            <w:sz w:val="28"/>
            <w:szCs w:val="28"/>
          </w:rPr>
          <w:t>19</w:t>
        </w:r>
      </w:hyperlink>
      <w:r w:rsidR="00844DEB">
        <w:rPr>
          <w:rFonts w:ascii="Times New Roman" w:hAnsi="Times New Roman"/>
          <w:sz w:val="28"/>
          <w:szCs w:val="28"/>
        </w:rPr>
        <w:t xml:space="preserve">, </w:t>
      </w:r>
      <w:hyperlink r:id="rId49" w:anchor="/document/12182235/entry/404031" w:history="1">
        <w:r w:rsidRPr="00FA6A40">
          <w:rPr>
            <w:rFonts w:ascii="Times New Roman" w:hAnsi="Times New Roman"/>
            <w:sz w:val="28"/>
            <w:szCs w:val="28"/>
          </w:rPr>
          <w:t>31</w:t>
        </w:r>
      </w:hyperlink>
      <w:r w:rsidR="00844DEB">
        <w:rPr>
          <w:rFonts w:ascii="Times New Roman" w:hAnsi="Times New Roman"/>
          <w:sz w:val="28"/>
          <w:szCs w:val="28"/>
        </w:rPr>
        <w:t xml:space="preserve"> </w:t>
      </w:r>
      <w:r w:rsidRPr="00FA6A40">
        <w:rPr>
          <w:rFonts w:ascii="Times New Roman" w:hAnsi="Times New Roman"/>
          <w:sz w:val="28"/>
          <w:szCs w:val="28"/>
        </w:rPr>
        <w:t>и</w:t>
      </w:r>
      <w:r w:rsidR="00844DEB">
        <w:rPr>
          <w:rFonts w:ascii="Times New Roman" w:hAnsi="Times New Roman"/>
          <w:sz w:val="28"/>
          <w:szCs w:val="28"/>
        </w:rPr>
        <w:t xml:space="preserve"> </w:t>
      </w:r>
      <w:hyperlink r:id="rId50" w:anchor="/document/12182235/entry/404032" w:history="1">
        <w:r w:rsidRPr="00FA6A40">
          <w:rPr>
            <w:rFonts w:ascii="Times New Roman" w:hAnsi="Times New Roman"/>
            <w:sz w:val="28"/>
            <w:szCs w:val="28"/>
          </w:rPr>
          <w:t>32</w:t>
        </w:r>
      </w:hyperlink>
      <w:r w:rsidR="00844DEB">
        <w:rPr>
          <w:rFonts w:ascii="Times New Roman" w:hAnsi="Times New Roman"/>
          <w:sz w:val="28"/>
          <w:szCs w:val="28"/>
        </w:rPr>
        <w:t xml:space="preserve"> </w:t>
      </w:r>
      <w:r w:rsidRPr="00FA6A40">
        <w:rPr>
          <w:rFonts w:ascii="Times New Roman" w:hAnsi="Times New Roman"/>
          <w:sz w:val="28"/>
          <w:szCs w:val="28"/>
        </w:rPr>
        <w:t>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w:t>
      </w:r>
      <w:r w:rsidR="00844DEB">
        <w:rPr>
          <w:rFonts w:ascii="Times New Roman" w:hAnsi="Times New Roman"/>
          <w:sz w:val="28"/>
          <w:szCs w:val="28"/>
        </w:rPr>
        <w:t>№</w:t>
      </w:r>
      <w:hyperlink r:id="rId51" w:history="1">
        <w:r w:rsidRPr="00FA6A40">
          <w:rPr>
            <w:rFonts w:ascii="Times New Roman" w:hAnsi="Times New Roman"/>
            <w:sz w:val="28"/>
            <w:szCs w:val="28"/>
          </w:rPr>
          <w:t>Единый портал</w:t>
        </w:r>
      </w:hyperlink>
      <w:r w:rsidRPr="00FA6A40">
        <w:rPr>
          <w:rFonts w:ascii="Times New Roman" w:hAnsi="Times New Roman"/>
          <w:sz w:val="28"/>
          <w:szCs w:val="28"/>
        </w:rPr>
        <w:t> государственных и муниципальных услуг (функций)</w:t>
      </w:r>
      <w:r w:rsidR="00844DEB">
        <w:rPr>
          <w:rFonts w:ascii="Times New Roman" w:hAnsi="Times New Roman"/>
          <w:sz w:val="28"/>
          <w:szCs w:val="28"/>
        </w:rPr>
        <w:t>»</w:t>
      </w:r>
      <w:r w:rsidRPr="00FA6A40">
        <w:rPr>
          <w:rFonts w:ascii="Times New Roman" w:hAnsi="Times New Roman"/>
          <w:sz w:val="28"/>
          <w:szCs w:val="28"/>
        </w:rPr>
        <w:t xml:space="preserve"> (далее - Единый портал). В случае подачи документов в электронной форме документы подписываются простой</w:t>
      </w:r>
      <w:r w:rsidR="00844DEB">
        <w:rPr>
          <w:rFonts w:ascii="Times New Roman" w:hAnsi="Times New Roman"/>
          <w:sz w:val="28"/>
          <w:szCs w:val="28"/>
        </w:rPr>
        <w:t xml:space="preserve"> </w:t>
      </w:r>
      <w:hyperlink r:id="rId52" w:anchor="/document/12184522/entry/21" w:history="1">
        <w:r w:rsidRPr="00FA6A40">
          <w:rPr>
            <w:rFonts w:ascii="Times New Roman" w:hAnsi="Times New Roman"/>
            <w:sz w:val="28"/>
            <w:szCs w:val="28"/>
          </w:rPr>
          <w:t>электронной подписью</w:t>
        </w:r>
      </w:hyperlink>
      <w:r w:rsidR="00844DEB">
        <w:rPr>
          <w:rFonts w:ascii="Times New Roman" w:hAnsi="Times New Roman"/>
          <w:sz w:val="28"/>
          <w:szCs w:val="28"/>
        </w:rPr>
        <w:t xml:space="preserve"> </w:t>
      </w:r>
      <w:r w:rsidRPr="00FA6A40">
        <w:rPr>
          <w:rFonts w:ascii="Times New Roman" w:hAnsi="Times New Roman"/>
          <w:sz w:val="28"/>
          <w:szCs w:val="28"/>
        </w:rPr>
        <w:t>члена молодой семьи в соответствии с</w:t>
      </w:r>
      <w:r w:rsidR="00844DEB">
        <w:rPr>
          <w:rFonts w:ascii="Times New Roman" w:hAnsi="Times New Roman"/>
          <w:sz w:val="28"/>
          <w:szCs w:val="28"/>
        </w:rPr>
        <w:t xml:space="preserve"> </w:t>
      </w:r>
      <w:hyperlink r:id="rId53" w:anchor="/document/70193794/entry/10021" w:history="1">
        <w:r w:rsidRPr="00FA6A40">
          <w:rPr>
            <w:rFonts w:ascii="Times New Roman" w:hAnsi="Times New Roman"/>
            <w:sz w:val="28"/>
            <w:szCs w:val="28"/>
          </w:rPr>
          <w:t>пунктом 2 1</w:t>
        </w:r>
      </w:hyperlink>
      <w:r w:rsidRPr="00FA6A40">
        <w:rPr>
          <w:rFonts w:ascii="Times New Roman" w:hAnsi="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w:t>
      </w:r>
      <w:r w:rsidR="00844DEB">
        <w:rPr>
          <w:rFonts w:ascii="Times New Roman" w:hAnsi="Times New Roman"/>
          <w:sz w:val="28"/>
          <w:szCs w:val="28"/>
        </w:rPr>
        <w:t xml:space="preserve"> </w:t>
      </w:r>
      <w:hyperlink r:id="rId54" w:anchor="/document/70193794/entry/0" w:history="1">
        <w:r w:rsidRPr="00FA6A40">
          <w:rPr>
            <w:rFonts w:ascii="Times New Roman" w:hAnsi="Times New Roman"/>
            <w:sz w:val="28"/>
            <w:szCs w:val="28"/>
          </w:rPr>
          <w:t>постановлением</w:t>
        </w:r>
      </w:hyperlink>
      <w:r w:rsidR="00844DEB">
        <w:rPr>
          <w:rFonts w:ascii="Times New Roman" w:hAnsi="Times New Roman"/>
          <w:sz w:val="28"/>
          <w:szCs w:val="28"/>
        </w:rPr>
        <w:t xml:space="preserve"> </w:t>
      </w:r>
      <w:r w:rsidRPr="00FA6A40">
        <w:rPr>
          <w:rFonts w:ascii="Times New Roman" w:hAnsi="Times New Roman"/>
          <w:sz w:val="28"/>
          <w:szCs w:val="28"/>
        </w:rPr>
        <w:t>Правительства Российской Федерации от 25 июня 2012 г</w:t>
      </w:r>
      <w:r w:rsidR="00844DEB">
        <w:rPr>
          <w:rFonts w:ascii="Times New Roman" w:hAnsi="Times New Roman"/>
          <w:sz w:val="28"/>
          <w:szCs w:val="28"/>
        </w:rPr>
        <w:t>ода</w:t>
      </w:r>
      <w:r w:rsidRPr="00FA6A40">
        <w:rPr>
          <w:rFonts w:ascii="Times New Roman" w:hAnsi="Times New Roman"/>
          <w:sz w:val="28"/>
          <w:szCs w:val="28"/>
        </w:rPr>
        <w:t xml:space="preserve"> </w:t>
      </w:r>
      <w:r w:rsidR="00844DEB">
        <w:rPr>
          <w:rFonts w:ascii="Times New Roman" w:hAnsi="Times New Roman"/>
          <w:sz w:val="28"/>
          <w:szCs w:val="28"/>
        </w:rPr>
        <w:t>№</w:t>
      </w:r>
      <w:r w:rsidRPr="00FA6A40">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21. Орган местного самоуправления организует работу по проверке сведений, содержащихся в документах, предусмотренных </w:t>
      </w:r>
      <w:hyperlink r:id="rId55"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 или </w:t>
      </w:r>
      <w:hyperlink r:id="rId56" w:anchor="/document/12182235/entry/404019" w:history="1">
        <w:r w:rsidRPr="00FA6A40">
          <w:rPr>
            <w:rFonts w:ascii="Times New Roman" w:hAnsi="Times New Roman"/>
            <w:sz w:val="28"/>
            <w:szCs w:val="28"/>
          </w:rPr>
          <w:t>19</w:t>
        </w:r>
      </w:hyperlink>
      <w:r w:rsidRPr="00FA6A40">
        <w:rPr>
          <w:rFonts w:ascii="Times New Roman" w:hAnsi="Times New Roman"/>
          <w:sz w:val="28"/>
          <w:szCs w:val="28"/>
        </w:rPr>
        <w:t>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w:t>
      </w:r>
      <w:hyperlink r:id="rId57" w:history="1">
        <w:r w:rsidRPr="00FA6A40">
          <w:rPr>
            <w:rFonts w:ascii="Times New Roman" w:hAnsi="Times New Roman"/>
            <w:sz w:val="28"/>
            <w:szCs w:val="28"/>
          </w:rPr>
          <w:t>Единого портала </w:t>
        </w:r>
      </w:hyperlink>
      <w:r w:rsidRPr="00FA6A40">
        <w:rPr>
          <w:rFonts w:ascii="Times New Roman" w:hAnsi="Times New Roman"/>
          <w:sz w:val="28"/>
          <w:szCs w:val="28"/>
        </w:rPr>
        <w:t>уведомляется органом местного самоуправления в 5-дневный срок.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22. Основаниями для отказа в признании молодой семьи участницей мероприятия ведомственной целевой программы являются: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несоответствие молодой семьи требованиям, предусмотренным </w:t>
      </w:r>
      <w:hyperlink r:id="rId58" w:anchor="/document/12182235/entry/40406" w:history="1">
        <w:r w:rsidRPr="00FA6A40">
          <w:rPr>
            <w:rFonts w:ascii="Times New Roman" w:hAnsi="Times New Roman"/>
            <w:sz w:val="28"/>
            <w:szCs w:val="28"/>
          </w:rPr>
          <w:t>пунктом 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непредставление или представление не в полном объеме документов, предусмотренных </w:t>
      </w:r>
      <w:hyperlink r:id="rId59"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 или </w:t>
      </w:r>
      <w:hyperlink r:id="rId60" w:anchor="/document/12182235/entry/404019" w:history="1">
        <w:r w:rsidRPr="00FA6A40">
          <w:rPr>
            <w:rFonts w:ascii="Times New Roman" w:hAnsi="Times New Roman"/>
            <w:sz w:val="28"/>
            <w:szCs w:val="28"/>
          </w:rPr>
          <w:t>19</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недостоверность сведений, содержащихся в представленных документах;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61" w:anchor="/document/72285782/entry/0" w:history="1">
        <w:r w:rsidRPr="00FA6A40">
          <w:rPr>
            <w:rFonts w:ascii="Times New Roman" w:hAnsi="Times New Roman"/>
            <w:sz w:val="28"/>
            <w:szCs w:val="28"/>
          </w:rPr>
          <w:t>Федеральным законом</w:t>
        </w:r>
      </w:hyperlink>
      <w:r w:rsidRPr="00FA6A40">
        <w:rPr>
          <w:rFonts w:ascii="Times New Roman" w:hAnsi="Times New Roman"/>
          <w:sz w:val="28"/>
          <w:szCs w:val="28"/>
        </w:rPr>
        <w:t> </w:t>
      </w:r>
      <w:r w:rsidR="00501B86">
        <w:rPr>
          <w:rFonts w:ascii="Times New Roman" w:hAnsi="Times New Roman"/>
          <w:sz w:val="28"/>
          <w:szCs w:val="28"/>
        </w:rPr>
        <w:t>«</w:t>
      </w:r>
      <w:r w:rsidRPr="00FA6A40">
        <w:rPr>
          <w:rFonts w:ascii="Times New Roman" w:hAnsi="Times New Roman"/>
          <w:sz w:val="28"/>
          <w:szCs w:val="28"/>
        </w:rPr>
        <w:t xml:space="preserve">О мерах государственной </w:t>
      </w:r>
      <w:r w:rsidRPr="00FA6A40">
        <w:rPr>
          <w:rFonts w:ascii="Times New Roman" w:hAnsi="Times New Roman"/>
          <w:sz w:val="28"/>
          <w:szCs w:val="28"/>
        </w:rPr>
        <w:lastRenderedPageBreak/>
        <w:t xml:space="preserve">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w:t>
      </w:r>
      <w:r w:rsidR="00501B86">
        <w:rPr>
          <w:rFonts w:ascii="Times New Roman" w:hAnsi="Times New Roman"/>
          <w:sz w:val="28"/>
          <w:szCs w:val="28"/>
        </w:rPr>
        <w:t>«</w:t>
      </w:r>
      <w:r w:rsidRPr="00FA6A40">
        <w:rPr>
          <w:rFonts w:ascii="Times New Roman" w:hAnsi="Times New Roman"/>
          <w:sz w:val="28"/>
          <w:szCs w:val="28"/>
        </w:rPr>
        <w:t>Об актах гражданского состояния</w:t>
      </w:r>
      <w:r w:rsidR="00501B86">
        <w:rPr>
          <w:rFonts w:ascii="Times New Roman" w:hAnsi="Times New Roman"/>
          <w:sz w:val="28"/>
          <w:szCs w:val="28"/>
        </w:rPr>
        <w:t>»</w:t>
      </w:r>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r:id="rId62" w:anchor="/document/12182235/entry/404022" w:history="1">
        <w:r w:rsidRPr="00FA6A40">
          <w:rPr>
            <w:rFonts w:ascii="Times New Roman" w:hAnsi="Times New Roman"/>
            <w:sz w:val="28"/>
            <w:szCs w:val="28"/>
          </w:rPr>
          <w:t>пунктом 22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w:t>
      </w:r>
      <w:hyperlink r:id="rId63" w:anchor="/document/73891107/entry/2000" w:history="1">
        <w:r w:rsidRPr="00FA6A40">
          <w:rPr>
            <w:rFonts w:ascii="Times New Roman" w:hAnsi="Times New Roman"/>
            <w:sz w:val="28"/>
            <w:szCs w:val="28"/>
          </w:rPr>
          <w:t>форме</w:t>
        </w:r>
      </w:hyperlink>
      <w:r w:rsidRPr="00FA6A40">
        <w:rPr>
          <w:rFonts w:ascii="Times New Roman" w:hAnsi="Times New Roman"/>
          <w:sz w:val="28"/>
          <w:szCs w:val="28"/>
        </w:rPr>
        <w:t>, утверждаемой ответственным исполнителем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64" w:anchor="/document/71849506/entry/1503" w:history="1">
        <w:r w:rsidRPr="00FA6A40">
          <w:rPr>
            <w:rFonts w:ascii="Times New Roman" w:hAnsi="Times New Roman"/>
            <w:sz w:val="28"/>
            <w:szCs w:val="28"/>
          </w:rPr>
          <w:t>пунктом 3</w:t>
        </w:r>
      </w:hyperlink>
      <w:r w:rsidRPr="00FA6A40">
        <w:rPr>
          <w:rFonts w:ascii="Times New Roman" w:hAnsi="Times New Roman"/>
          <w:sz w:val="28"/>
          <w:szCs w:val="28"/>
        </w:rPr>
        <w:t xml:space="preserve"> приложения </w:t>
      </w:r>
      <w:r w:rsidR="00844DEB">
        <w:rPr>
          <w:rFonts w:ascii="Times New Roman" w:hAnsi="Times New Roman"/>
          <w:sz w:val="28"/>
          <w:szCs w:val="28"/>
        </w:rPr>
        <w:t>№</w:t>
      </w:r>
      <w:r w:rsidRPr="00FA6A40">
        <w:rPr>
          <w:rFonts w:ascii="Times New Roman" w:hAnsi="Times New Roman"/>
          <w:sz w:val="28"/>
          <w:szCs w:val="28"/>
        </w:rPr>
        <w:t xml:space="preserve"> 5 к государственной программе Российской Федерации </w:t>
      </w:r>
      <w:r w:rsidR="00AE3567">
        <w:rPr>
          <w:rFonts w:ascii="Times New Roman" w:hAnsi="Times New Roman"/>
          <w:sz w:val="28"/>
          <w:szCs w:val="28"/>
        </w:rPr>
        <w:lastRenderedPageBreak/>
        <w:t>«</w:t>
      </w:r>
      <w:r w:rsidRPr="00FA6A40">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AE3567">
        <w:rPr>
          <w:rFonts w:ascii="Times New Roman" w:hAnsi="Times New Roman"/>
          <w:sz w:val="28"/>
          <w:szCs w:val="28"/>
        </w:rPr>
        <w:t>»</w:t>
      </w:r>
      <w:r w:rsidRPr="00FA6A40">
        <w:rPr>
          <w:rFonts w:ascii="Times New Roman" w:hAnsi="Times New Roman"/>
          <w:sz w:val="28"/>
          <w:szCs w:val="28"/>
        </w:rPr>
        <w:t>, утвержденной</w:t>
      </w:r>
      <w:r w:rsidR="00AE3567">
        <w:rPr>
          <w:rFonts w:ascii="Times New Roman" w:hAnsi="Times New Roman"/>
          <w:sz w:val="28"/>
          <w:szCs w:val="28"/>
        </w:rPr>
        <w:t xml:space="preserve"> </w:t>
      </w:r>
      <w:hyperlink r:id="rId65" w:anchor="/document/71849506/entry/0" w:history="1">
        <w:r w:rsidRPr="00FA6A40">
          <w:rPr>
            <w:rFonts w:ascii="Times New Roman" w:hAnsi="Times New Roman"/>
            <w:sz w:val="28"/>
            <w:szCs w:val="28"/>
          </w:rPr>
          <w:t>постановлением</w:t>
        </w:r>
      </w:hyperlink>
      <w:r w:rsidR="00AE3567">
        <w:rPr>
          <w:rFonts w:ascii="Times New Roman" w:hAnsi="Times New Roman"/>
          <w:sz w:val="28"/>
          <w:szCs w:val="28"/>
        </w:rPr>
        <w:t xml:space="preserve"> </w:t>
      </w:r>
      <w:r w:rsidRPr="00FA6A40">
        <w:rPr>
          <w:rFonts w:ascii="Times New Roman" w:hAnsi="Times New Roman"/>
          <w:sz w:val="28"/>
          <w:szCs w:val="28"/>
        </w:rPr>
        <w:t>Правительства Российской Федерации от 30 декабря 2017 г</w:t>
      </w:r>
      <w:r w:rsidR="00844DEB">
        <w:rPr>
          <w:rFonts w:ascii="Times New Roman" w:hAnsi="Times New Roman"/>
          <w:sz w:val="28"/>
          <w:szCs w:val="28"/>
        </w:rPr>
        <w:t>ода</w:t>
      </w:r>
      <w:r w:rsidRPr="00FA6A40">
        <w:rPr>
          <w:rFonts w:ascii="Times New Roman" w:hAnsi="Times New Roman"/>
          <w:sz w:val="28"/>
          <w:szCs w:val="28"/>
        </w:rPr>
        <w:t xml:space="preserve"> </w:t>
      </w:r>
      <w:r w:rsidR="00AE3567">
        <w:rPr>
          <w:rFonts w:ascii="Times New Roman" w:hAnsi="Times New Roman"/>
          <w:sz w:val="28"/>
          <w:szCs w:val="28"/>
        </w:rPr>
        <w:t>№</w:t>
      </w:r>
      <w:r w:rsidRPr="00FA6A40">
        <w:rPr>
          <w:rFonts w:ascii="Times New Roman" w:hAnsi="Times New Roman"/>
          <w:sz w:val="28"/>
          <w:szCs w:val="28"/>
        </w:rPr>
        <w:t xml:space="preserve"> 1710 </w:t>
      </w:r>
      <w:r w:rsidR="00AE3567">
        <w:rPr>
          <w:rFonts w:ascii="Times New Roman" w:hAnsi="Times New Roman"/>
          <w:sz w:val="28"/>
          <w:szCs w:val="28"/>
        </w:rPr>
        <w:br/>
        <w:t>«</w:t>
      </w:r>
      <w:r w:rsidRPr="00FA6A40">
        <w:rPr>
          <w:rFonts w:ascii="Times New Roman" w:hAnsi="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E3567">
        <w:rPr>
          <w:rFonts w:ascii="Times New Roman" w:hAnsi="Times New Roman"/>
          <w:sz w:val="28"/>
          <w:szCs w:val="28"/>
        </w:rPr>
        <w:t>»</w:t>
      </w:r>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w:t>
      </w:r>
      <w:hyperlink r:id="rId66" w:anchor="/document/73891107/entry/2000" w:history="1">
        <w:r w:rsidRPr="00FA6A40">
          <w:rPr>
            <w:rFonts w:ascii="Times New Roman" w:hAnsi="Times New Roman"/>
            <w:sz w:val="28"/>
            <w:szCs w:val="28"/>
          </w:rPr>
          <w:t>сводного списка</w:t>
        </w:r>
      </w:hyperlink>
      <w:r w:rsidRPr="00FA6A40">
        <w:rPr>
          <w:rFonts w:ascii="Times New Roman" w:hAnsi="Times New Roman"/>
          <w:sz w:val="28"/>
          <w:szCs w:val="28"/>
        </w:rPr>
        <w:t>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w:t>
      </w:r>
      <w:r w:rsidR="00EE119C">
        <w:rPr>
          <w:rFonts w:ascii="Times New Roman" w:hAnsi="Times New Roman"/>
          <w:sz w:val="28"/>
          <w:szCs w:val="28"/>
        </w:rPr>
        <w:t>ода</w:t>
      </w:r>
      <w:r w:rsidRPr="00FA6A40">
        <w:rPr>
          <w:rFonts w:ascii="Times New Roman" w:hAnsi="Times New Roman"/>
          <w:sz w:val="28"/>
          <w:szCs w:val="28"/>
        </w:rPr>
        <w:t>, или молодым семьям, имеющим 3 и более детей, в размере не более 30 процентов общего количества молодых семей, включаемых в указанный список.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w:t>
      </w:r>
      <w:r w:rsidRPr="00FA6A40">
        <w:rPr>
          <w:rFonts w:ascii="Times New Roman" w:hAnsi="Times New Roman"/>
          <w:sz w:val="28"/>
          <w:szCs w:val="28"/>
        </w:rPr>
        <w:lastRenderedPageBreak/>
        <w:t>списка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w:t>
      </w:r>
      <w:hyperlink r:id="rId67" w:history="1">
        <w:r w:rsidRPr="00FA6A40">
          <w:rPr>
            <w:rFonts w:ascii="Times New Roman" w:hAnsi="Times New Roman"/>
            <w:sz w:val="28"/>
            <w:szCs w:val="28"/>
          </w:rPr>
          <w:t>Единого портала</w:t>
        </w:r>
      </w:hyperlink>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28 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68" w:anchor="/document/12182235/entry/404031" w:history="1">
        <w:r w:rsidRPr="00FA6A40">
          <w:rPr>
            <w:rFonts w:ascii="Times New Roman" w:hAnsi="Times New Roman"/>
            <w:sz w:val="28"/>
            <w:szCs w:val="28"/>
          </w:rPr>
          <w:t>пунктом 31</w:t>
        </w:r>
      </w:hyperlink>
      <w:r w:rsidRPr="00FA6A40">
        <w:rPr>
          <w:rFonts w:ascii="Times New Roman" w:hAnsi="Times New Roman"/>
          <w:sz w:val="28"/>
          <w:szCs w:val="28"/>
        </w:rPr>
        <w:t xml:space="preserve"> настоящих Правил срок, или в течение срока </w:t>
      </w:r>
      <w:r w:rsidRPr="00FA6A40">
        <w:rPr>
          <w:rFonts w:ascii="Times New Roman" w:hAnsi="Times New Roman"/>
          <w:sz w:val="28"/>
          <w:szCs w:val="28"/>
        </w:rPr>
        <w:lastRenderedPageBreak/>
        <w:t>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предусмотренные </w:t>
      </w:r>
      <w:hyperlink r:id="rId69" w:anchor="/document/12182235/entry/440182" w:history="1">
        <w:r w:rsidRPr="00FA6A40">
          <w:rPr>
            <w:rFonts w:ascii="Times New Roman" w:hAnsi="Times New Roman"/>
            <w:sz w:val="28"/>
            <w:szCs w:val="28"/>
          </w:rPr>
          <w:t>подпунктами "б" - "д" пункта 18</w:t>
        </w:r>
      </w:hyperlink>
      <w:r w:rsidRPr="00FA6A40">
        <w:rPr>
          <w:rFonts w:ascii="Times New Roman" w:hAnsi="Times New Roman"/>
          <w:sz w:val="28"/>
          <w:szCs w:val="28"/>
        </w:rPr>
        <w:t> настоящих Правил, - в случае использования социальных выплат в соответствии с </w:t>
      </w:r>
      <w:hyperlink r:id="rId70" w:anchor="/document/12182235/entry/44021" w:history="1">
        <w:r w:rsidRPr="00FA6A40">
          <w:rPr>
            <w:rFonts w:ascii="Times New Roman" w:hAnsi="Times New Roman"/>
            <w:sz w:val="28"/>
            <w:szCs w:val="28"/>
          </w:rPr>
          <w:t>подпунктами "а" - "д"</w:t>
        </w:r>
      </w:hyperlink>
      <w:r w:rsidRPr="00FA6A40">
        <w:rPr>
          <w:rFonts w:ascii="Times New Roman" w:hAnsi="Times New Roman"/>
          <w:sz w:val="28"/>
          <w:szCs w:val="28"/>
        </w:rPr>
        <w:t>, </w:t>
      </w:r>
      <w:hyperlink r:id="rId71" w:anchor="/document/12182235/entry/44027" w:history="1">
        <w:r w:rsidRPr="00FA6A40">
          <w:rPr>
            <w:rFonts w:ascii="Times New Roman" w:hAnsi="Times New Roman"/>
            <w:sz w:val="28"/>
            <w:szCs w:val="28"/>
          </w:rPr>
          <w:t>"ж"</w:t>
        </w:r>
      </w:hyperlink>
      <w:r w:rsidRPr="00FA6A40">
        <w:rPr>
          <w:rFonts w:ascii="Times New Roman" w:hAnsi="Times New Roman"/>
          <w:sz w:val="28"/>
          <w:szCs w:val="28"/>
        </w:rPr>
        <w:t> и </w:t>
      </w:r>
      <w:hyperlink r:id="rId72"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предусмотренные </w:t>
      </w:r>
      <w:hyperlink r:id="rId73" w:anchor="/document/12182235/entry/440192" w:history="1">
        <w:r w:rsidRPr="00FA6A40">
          <w:rPr>
            <w:rFonts w:ascii="Times New Roman" w:hAnsi="Times New Roman"/>
            <w:sz w:val="28"/>
            <w:szCs w:val="28"/>
          </w:rPr>
          <w:t>подпунктами "б" - "и" пункта 19</w:t>
        </w:r>
      </w:hyperlink>
      <w:r w:rsidRPr="00FA6A40">
        <w:rPr>
          <w:rFonts w:ascii="Times New Roman" w:hAnsi="Times New Roman"/>
          <w:sz w:val="28"/>
          <w:szCs w:val="28"/>
        </w:rPr>
        <w:t> настоящих Правил, - в случае использования социальных выплат в соответствии с </w:t>
      </w:r>
      <w:hyperlink r:id="rId74" w:anchor="/document/12182235/entry/44026" w:history="1">
        <w:r w:rsidRPr="00FA6A40">
          <w:rPr>
            <w:rFonts w:ascii="Times New Roman" w:hAnsi="Times New Roman"/>
            <w:sz w:val="28"/>
            <w:szCs w:val="28"/>
          </w:rPr>
          <w:t>подпунктами "е"</w:t>
        </w:r>
      </w:hyperlink>
      <w:r w:rsidRPr="00FA6A40">
        <w:rPr>
          <w:rFonts w:ascii="Times New Roman" w:hAnsi="Times New Roman"/>
          <w:sz w:val="28"/>
          <w:szCs w:val="28"/>
        </w:rPr>
        <w:t> и </w:t>
      </w:r>
      <w:hyperlink r:id="rId75"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33. Орган местного самоуправления организует работу по проверке сведений, содержащихся в документах, указанных в </w:t>
      </w:r>
      <w:hyperlink r:id="rId76" w:anchor="/document/12182235/entry/404031" w:history="1">
        <w:r w:rsidRPr="00FA6A40">
          <w:rPr>
            <w:rFonts w:ascii="Times New Roman" w:hAnsi="Times New Roman"/>
            <w:sz w:val="28"/>
            <w:szCs w:val="28"/>
          </w:rPr>
          <w:t>пункте 31</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Основаниями для отказа в выдаче свидетельства о праве на получение социальной выплаты являются нарушение установленного </w:t>
      </w:r>
      <w:hyperlink r:id="rId77" w:anchor="/document/12182235/entry/404031" w:history="1">
        <w:r w:rsidRPr="00FA6A40">
          <w:rPr>
            <w:rFonts w:ascii="Times New Roman" w:hAnsi="Times New Roman"/>
            <w:sz w:val="28"/>
            <w:szCs w:val="28"/>
          </w:rPr>
          <w:t>пунктом 31</w:t>
        </w:r>
      </w:hyperlink>
      <w:r w:rsidRPr="00FA6A40">
        <w:rPr>
          <w:rFonts w:ascii="Times New Roman" w:hAnsi="Times New Roman"/>
          <w:sz w:val="28"/>
          <w:szCs w:val="28"/>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8" w:anchor="/document/12182235/entry/404038" w:history="1">
        <w:r w:rsidRPr="00FA6A40">
          <w:rPr>
            <w:rFonts w:ascii="Times New Roman" w:hAnsi="Times New Roman"/>
            <w:sz w:val="28"/>
            <w:szCs w:val="28"/>
          </w:rPr>
          <w:t>пункта 38</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Pr="00FA6A40">
        <w:rPr>
          <w:rFonts w:ascii="Times New Roman" w:hAnsi="Times New Roman"/>
          <w:sz w:val="28"/>
          <w:szCs w:val="28"/>
        </w:rPr>
        <w:lastRenderedPageBreak/>
        <w:t>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w:t>
      </w:r>
      <w:hyperlink r:id="rId79" w:history="1">
        <w:r w:rsidRPr="00FA6A40">
          <w:rPr>
            <w:rFonts w:ascii="Times New Roman" w:hAnsi="Times New Roman"/>
            <w:sz w:val="28"/>
            <w:szCs w:val="28"/>
          </w:rPr>
          <w:t>Единого портала</w:t>
        </w:r>
      </w:hyperlink>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Срок, определенный настоящим пунктом, </w:t>
      </w:r>
      <w:hyperlink r:id="rId80" w:anchor="/document/73952919/entry/0" w:history="1">
        <w:r w:rsidRPr="00FA6A40">
          <w:rPr>
            <w:rFonts w:ascii="Times New Roman" w:hAnsi="Times New Roman"/>
            <w:sz w:val="28"/>
            <w:szCs w:val="28"/>
          </w:rPr>
          <w:t>продлен</w:t>
        </w:r>
      </w:hyperlink>
      <w:r w:rsidRPr="00FA6A40">
        <w:rPr>
          <w:rFonts w:ascii="Times New Roman" w:hAnsi="Times New Roman"/>
          <w:sz w:val="28"/>
          <w:szCs w:val="28"/>
        </w:rPr>
        <w:t> до 3 месяцев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81" w:anchor="/document/12182235/entry/404034" w:history="1">
        <w:r w:rsidRPr="00FA6A40">
          <w:rPr>
            <w:rFonts w:ascii="Times New Roman" w:hAnsi="Times New Roman"/>
            <w:sz w:val="28"/>
            <w:szCs w:val="28"/>
          </w:rPr>
          <w:t>пунктом 34</w:t>
        </w:r>
      </w:hyperlink>
      <w:r w:rsidRPr="00FA6A40">
        <w:rPr>
          <w:rFonts w:ascii="Times New Roman" w:hAnsi="Times New Roman"/>
          <w:sz w:val="28"/>
          <w:szCs w:val="28"/>
        </w:rPr>
        <w:t> настоящих Правил, в орган местного самоуправления, выдавший это свидетельство, с заявлением о его замене.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38. Распорядитель счета имеет право использовать социальную выплату для приобретения у любых физических лиц, за исключением указанных в </w:t>
      </w:r>
      <w:hyperlink r:id="rId82" w:anchor="/document/12182235/entry/440210" w:history="1">
        <w:r w:rsidRPr="00FA6A40">
          <w:rPr>
            <w:rFonts w:ascii="Times New Roman" w:hAnsi="Times New Roman"/>
            <w:sz w:val="28"/>
            <w:szCs w:val="28"/>
          </w:rPr>
          <w:t>пункте 2 1</w:t>
        </w:r>
      </w:hyperlink>
      <w:r w:rsidRPr="00FA6A40">
        <w:rPr>
          <w:rFonts w:ascii="Times New Roman" w:hAnsi="Times New Roman"/>
          <w:sz w:val="28"/>
          <w:szCs w:val="28"/>
        </w:rPr>
        <w:t>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3" w:anchor="/document/12138291/entry/15" w:history="1">
        <w:r w:rsidRPr="00FA6A40">
          <w:rPr>
            <w:rFonts w:ascii="Times New Roman" w:hAnsi="Times New Roman"/>
            <w:sz w:val="28"/>
            <w:szCs w:val="28"/>
          </w:rPr>
          <w:t>статьями 15</w:t>
        </w:r>
      </w:hyperlink>
      <w:r w:rsidRPr="00FA6A40">
        <w:rPr>
          <w:rFonts w:ascii="Times New Roman" w:hAnsi="Times New Roman"/>
          <w:sz w:val="28"/>
          <w:szCs w:val="28"/>
        </w:rPr>
        <w:t> и </w:t>
      </w:r>
      <w:hyperlink r:id="rId84" w:anchor="/document/12138291/entry/16" w:history="1">
        <w:r w:rsidRPr="00FA6A40">
          <w:rPr>
            <w:rFonts w:ascii="Times New Roman" w:hAnsi="Times New Roman"/>
            <w:sz w:val="28"/>
            <w:szCs w:val="28"/>
          </w:rPr>
          <w:t>16</w:t>
        </w:r>
      </w:hyperlink>
      <w:r w:rsidRPr="00FA6A40">
        <w:rPr>
          <w:rFonts w:ascii="Times New Roman" w:hAnsi="Times New Roman"/>
          <w:sz w:val="28"/>
          <w:szCs w:val="28"/>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подпунктами </w:t>
      </w:r>
      <w:hyperlink r:id="rId85" w:anchor="/document/12182235/entry/44021" w:history="1">
        <w:r w:rsidRPr="00FA6A40">
          <w:rPr>
            <w:rFonts w:ascii="Times New Roman" w:hAnsi="Times New Roman"/>
            <w:sz w:val="28"/>
            <w:szCs w:val="28"/>
          </w:rPr>
          <w:t>"а" - "д"</w:t>
        </w:r>
      </w:hyperlink>
      <w:r w:rsidRPr="00FA6A40">
        <w:rPr>
          <w:rFonts w:ascii="Times New Roman" w:hAnsi="Times New Roman"/>
          <w:sz w:val="28"/>
          <w:szCs w:val="28"/>
        </w:rPr>
        <w:t>, </w:t>
      </w:r>
      <w:hyperlink r:id="rId86" w:anchor="/document/12182235/entry/44027" w:history="1">
        <w:r w:rsidRPr="00FA6A40">
          <w:rPr>
            <w:rFonts w:ascii="Times New Roman" w:hAnsi="Times New Roman"/>
            <w:sz w:val="28"/>
            <w:szCs w:val="28"/>
          </w:rPr>
          <w:t>"ж"</w:t>
        </w:r>
      </w:hyperlink>
      <w:r w:rsidRPr="00FA6A40">
        <w:rPr>
          <w:rFonts w:ascii="Times New Roman" w:hAnsi="Times New Roman"/>
          <w:sz w:val="28"/>
          <w:szCs w:val="28"/>
        </w:rPr>
        <w:t> и </w:t>
      </w:r>
      <w:hyperlink r:id="rId87"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w:t>
      </w:r>
      <w:r w:rsidRPr="00FA6A40">
        <w:rPr>
          <w:rFonts w:ascii="Times New Roman" w:hAnsi="Times New Roman"/>
          <w:sz w:val="28"/>
          <w:szCs w:val="28"/>
        </w:rPr>
        <w:lastRenderedPageBreak/>
        <w:t>нуждающихся в жилых помещениях в месте приобретения жилого помещения или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w:t>
      </w:r>
      <w:hyperlink r:id="rId88" w:anchor="/document/12182235/entry/44026" w:history="1">
        <w:r w:rsidRPr="00FA6A40">
          <w:rPr>
            <w:rFonts w:ascii="Times New Roman" w:hAnsi="Times New Roman"/>
            <w:sz w:val="28"/>
            <w:szCs w:val="28"/>
          </w:rPr>
          <w:t>подпунктом "е" пункта 2</w:t>
        </w:r>
      </w:hyperlink>
      <w:r w:rsidRPr="00FA6A40">
        <w:rPr>
          <w:rFonts w:ascii="Times New Roman" w:hAnsi="Times New Roman"/>
          <w:sz w:val="28"/>
          <w:szCs w:val="28"/>
        </w:rPr>
        <w:t>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w:t>
      </w:r>
      <w:hyperlink r:id="rId89" w:anchor="/document/12182235/entry/44027" w:history="1">
        <w:r w:rsidRPr="00FA6A40">
          <w:rPr>
            <w:rFonts w:ascii="Times New Roman" w:hAnsi="Times New Roman"/>
            <w:sz w:val="28"/>
            <w:szCs w:val="28"/>
          </w:rPr>
          <w:t>подпунктами "ж" - "и" пункта 2</w:t>
        </w:r>
      </w:hyperlink>
      <w:r w:rsidRPr="00FA6A40">
        <w:rPr>
          <w:rFonts w:ascii="Times New Roman" w:hAnsi="Times New Roman"/>
          <w:sz w:val="28"/>
          <w:szCs w:val="28"/>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90" w:anchor="/document/72285782/entry/0" w:history="1">
        <w:r w:rsidRPr="00FA6A40">
          <w:rPr>
            <w:rFonts w:ascii="Times New Roman" w:hAnsi="Times New Roman"/>
            <w:sz w:val="28"/>
            <w:szCs w:val="28"/>
          </w:rPr>
          <w:t>Федеральным законом</w:t>
        </w:r>
      </w:hyperlink>
      <w:r w:rsidRPr="00FA6A40">
        <w:rPr>
          <w:rFonts w:ascii="Times New Roman" w:hAnsi="Times New Roman"/>
          <w:sz w:val="28"/>
          <w:szCs w:val="28"/>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"Об актах гражданского состояния".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w:t>
      </w:r>
      <w:r w:rsidRPr="00FA6A40">
        <w:rPr>
          <w:rFonts w:ascii="Times New Roman" w:hAnsi="Times New Roman"/>
          <w:sz w:val="28"/>
          <w:szCs w:val="28"/>
        </w:rPr>
        <w:lastRenderedPageBreak/>
        <w:t>продажи жилого помещения или строящегося жилого дома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41. В случае использования социальной выплаты на цели, предусмотренные </w:t>
      </w:r>
      <w:hyperlink r:id="rId91" w:anchor="/document/12182235/entry/44024" w:history="1">
        <w:r w:rsidRPr="00FA6A40">
          <w:rPr>
            <w:rFonts w:ascii="Times New Roman" w:hAnsi="Times New Roman"/>
            <w:sz w:val="28"/>
            <w:szCs w:val="28"/>
          </w:rPr>
          <w:t>подпунктами "г"</w:t>
        </w:r>
      </w:hyperlink>
      <w:r w:rsidRPr="00FA6A40">
        <w:rPr>
          <w:rFonts w:ascii="Times New Roman" w:hAnsi="Times New Roman"/>
          <w:sz w:val="28"/>
          <w:szCs w:val="28"/>
        </w:rPr>
        <w:t> и </w:t>
      </w:r>
      <w:hyperlink r:id="rId92"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договор банковского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договор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 случае приобретения жилого помещения по договору купли-продажи - договор купли-продажи жилого помещения;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 случае строительства жилого дома - договор строительного подряда;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42. В случае использования социальной выплаты на цели, предусмотренные </w:t>
      </w:r>
      <w:hyperlink r:id="rId93" w:anchor="/document/12182235/entry/44026" w:history="1">
        <w:r w:rsidRPr="00FA6A40">
          <w:rPr>
            <w:rFonts w:ascii="Times New Roman" w:hAnsi="Times New Roman"/>
            <w:sz w:val="28"/>
            <w:szCs w:val="28"/>
          </w:rPr>
          <w:t>подпунктами "е"</w:t>
        </w:r>
      </w:hyperlink>
      <w:r w:rsidRPr="00FA6A40">
        <w:rPr>
          <w:rFonts w:ascii="Times New Roman" w:hAnsi="Times New Roman"/>
          <w:sz w:val="28"/>
          <w:szCs w:val="28"/>
        </w:rPr>
        <w:t> и </w:t>
      </w:r>
      <w:hyperlink r:id="rId94"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 распорядитель счета представляет в банк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договор банковского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копия договора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95" w:anchor="/document/12182235/entry/44026" w:history="1">
        <w:r w:rsidRPr="00FA6A40">
          <w:rPr>
            <w:rFonts w:ascii="Times New Roman" w:hAnsi="Times New Roman"/>
            <w:sz w:val="28"/>
            <w:szCs w:val="28"/>
          </w:rPr>
          <w:t>подпунктом "е"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6" w:anchor="/document/12138267/entry/4045" w:history="1">
        <w:r w:rsidRPr="00FA6A40">
          <w:rPr>
            <w:rFonts w:ascii="Times New Roman" w:hAnsi="Times New Roman"/>
            <w:sz w:val="28"/>
            <w:szCs w:val="28"/>
          </w:rPr>
          <w:t>пунктом 5 части 4 статьи 4</w:t>
        </w:r>
      </w:hyperlink>
      <w:r w:rsidRPr="00FA6A40">
        <w:rPr>
          <w:rFonts w:ascii="Times New Roman" w:hAnsi="Times New Roman"/>
          <w:sz w:val="28"/>
          <w:szCs w:val="28"/>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97" w:anchor="/document/12182235/entry/44029" w:history="1">
        <w:r w:rsidRPr="00FA6A40">
          <w:rPr>
            <w:rFonts w:ascii="Times New Roman" w:hAnsi="Times New Roman"/>
            <w:sz w:val="28"/>
            <w:szCs w:val="28"/>
          </w:rPr>
          <w:t>подпунктом "и" пункта 2</w:t>
        </w:r>
      </w:hyperlink>
      <w:r w:rsidRPr="00FA6A40">
        <w:rPr>
          <w:rFonts w:ascii="Times New Roman" w:hAnsi="Times New Roman"/>
          <w:sz w:val="28"/>
          <w:szCs w:val="28"/>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8" w:anchor="/document/12182235/entry/44029" w:history="1">
        <w:r w:rsidRPr="00FA6A40">
          <w:rPr>
            <w:rFonts w:ascii="Times New Roman" w:hAnsi="Times New Roman"/>
            <w:sz w:val="28"/>
            <w:szCs w:val="28"/>
          </w:rPr>
          <w:t>подпунктом "и" пункта 2</w:t>
        </w:r>
      </w:hyperlink>
      <w:r w:rsidRPr="00FA6A40">
        <w:rPr>
          <w:rFonts w:ascii="Times New Roman" w:hAnsi="Times New Roman"/>
          <w:sz w:val="28"/>
          <w:szCs w:val="28"/>
        </w:rPr>
        <w:t> настоящих Правил, если осуществлена государственная регистрация прав собственности членов молодой семьи на указанное жилое помещение;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цели, предусмотренные </w:t>
      </w:r>
      <w:hyperlink r:id="rId99" w:anchor="/document/12182235/entry/44024" w:history="1">
        <w:r w:rsidRPr="00FA6A40">
          <w:rPr>
            <w:rFonts w:ascii="Times New Roman" w:hAnsi="Times New Roman"/>
            <w:sz w:val="28"/>
            <w:szCs w:val="28"/>
          </w:rPr>
          <w:t>подпунктами "г"</w:t>
        </w:r>
      </w:hyperlink>
      <w:r w:rsidRPr="00FA6A40">
        <w:rPr>
          <w:rFonts w:ascii="Times New Roman" w:hAnsi="Times New Roman"/>
          <w:sz w:val="28"/>
          <w:szCs w:val="28"/>
        </w:rPr>
        <w:t> и </w:t>
      </w:r>
      <w:hyperlink r:id="rId100" w:anchor="/document/12182235/entry/44026" w:history="1">
        <w:r w:rsidRPr="00FA6A40">
          <w:rPr>
            <w:rFonts w:ascii="Times New Roman" w:hAnsi="Times New Roman"/>
            <w:sz w:val="28"/>
            <w:szCs w:val="28"/>
          </w:rPr>
          <w:t>"е" пункта 2</w:t>
        </w:r>
      </w:hyperlink>
      <w:r w:rsidRPr="00FA6A40">
        <w:rPr>
          <w:rFonts w:ascii="Times New Roman" w:hAnsi="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w:t>
      </w:r>
      <w:r w:rsidRPr="00FA6A40">
        <w:rPr>
          <w:rFonts w:ascii="Times New Roman" w:hAnsi="Times New Roman"/>
          <w:sz w:val="28"/>
          <w:szCs w:val="28"/>
        </w:rPr>
        <w:lastRenderedPageBreak/>
        <w:t>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цель, предусмотренную </w:t>
      </w:r>
      <w:hyperlink r:id="rId101" w:anchor="/document/12182235/entry/44027" w:history="1">
        <w:r w:rsidRPr="00FA6A40">
          <w:rPr>
            <w:rFonts w:ascii="Times New Roman" w:hAnsi="Times New Roman"/>
            <w:sz w:val="28"/>
            <w:szCs w:val="28"/>
          </w:rPr>
          <w:t>подпунктом "ж" пункта 2</w:t>
        </w:r>
      </w:hyperlink>
      <w:r w:rsidRPr="00FA6A40">
        <w:rPr>
          <w:rFonts w:ascii="Times New Roman" w:hAnsi="Times New Roman"/>
          <w:sz w:val="28"/>
          <w:szCs w:val="28"/>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цели, предусмотренные </w:t>
      </w:r>
      <w:hyperlink r:id="rId102" w:anchor="/document/12182235/entry/44028" w:history="1">
        <w:r w:rsidRPr="00FA6A40">
          <w:rPr>
            <w:rFonts w:ascii="Times New Roman" w:hAnsi="Times New Roman"/>
            <w:sz w:val="28"/>
            <w:szCs w:val="28"/>
          </w:rPr>
          <w:t>подпунктами "з"</w:t>
        </w:r>
      </w:hyperlink>
      <w:r w:rsidRPr="00FA6A40">
        <w:rPr>
          <w:rFonts w:ascii="Times New Roman" w:hAnsi="Times New Roman"/>
          <w:sz w:val="28"/>
          <w:szCs w:val="28"/>
        </w:rPr>
        <w:t> и </w:t>
      </w:r>
      <w:hyperlink r:id="rId103"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44. В случае направления социальной выплаты на цель, предусмотренную </w:t>
      </w:r>
      <w:hyperlink r:id="rId104" w:anchor="/document/12182235/entry/44023" w:history="1">
        <w:r w:rsidRPr="00FA6A40">
          <w:rPr>
            <w:rFonts w:ascii="Times New Roman" w:hAnsi="Times New Roman"/>
            <w:sz w:val="28"/>
            <w:szCs w:val="28"/>
          </w:rPr>
          <w:t>подпунктом "в"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копию устава кооператива;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выписку из реестра членов кооператива, подтверждающую его членство в кооперативе;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копию решения о передаче жилого помещения в пользование члена кооператива.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45. В случае направления социальной выплаты на цель, предусмотренную </w:t>
      </w:r>
      <w:hyperlink r:id="rId105" w:anchor="/document/12182235/entry/44022" w:history="1">
        <w:r w:rsidRPr="00FA6A40">
          <w:rPr>
            <w:rFonts w:ascii="Times New Roman" w:hAnsi="Times New Roman"/>
            <w:sz w:val="28"/>
            <w:szCs w:val="28"/>
          </w:rPr>
          <w:t>подпунктом "б"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45 1. В случае направления социальной выплаты на цель, предусмотренную </w:t>
      </w:r>
      <w:hyperlink r:id="rId106" w:anchor="/document/12182235/entry/44027" w:history="1">
        <w:r w:rsidRPr="00FA6A40">
          <w:rPr>
            <w:rFonts w:ascii="Times New Roman" w:hAnsi="Times New Roman"/>
            <w:sz w:val="28"/>
            <w:szCs w:val="28"/>
          </w:rPr>
          <w:t>подпунктом "ж" пункта 2</w:t>
        </w:r>
      </w:hyperlink>
      <w:r w:rsidRPr="00FA6A40">
        <w:rPr>
          <w:rFonts w:ascii="Times New Roman" w:hAnsi="Times New Roman"/>
          <w:sz w:val="28"/>
          <w:szCs w:val="28"/>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46. Банк в течение 5 рабочих дней со дня получения документов, предусмотренных </w:t>
      </w:r>
      <w:hyperlink r:id="rId107" w:anchor="/document/12182235/entry/404039" w:history="1">
        <w:r w:rsidRPr="00FA6A40">
          <w:rPr>
            <w:rFonts w:ascii="Times New Roman" w:hAnsi="Times New Roman"/>
            <w:sz w:val="28"/>
            <w:szCs w:val="28"/>
          </w:rPr>
          <w:t>пунктами 39 - 42</w:t>
        </w:r>
      </w:hyperlink>
      <w:r w:rsidRPr="00FA6A40">
        <w:rPr>
          <w:rFonts w:ascii="Times New Roman" w:hAnsi="Times New Roman"/>
          <w:sz w:val="28"/>
          <w:szCs w:val="28"/>
        </w:rPr>
        <w:t>, </w:t>
      </w:r>
      <w:hyperlink r:id="rId108"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09"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10"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11"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осуществляет проверку содержащихся в них сведений.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12"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13"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14"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15"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16"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17"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Оригиналы договора купли-продажи жилого помещения, документов на строительство и документов, предусмотренных </w:t>
      </w:r>
      <w:hyperlink r:id="rId118"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19"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20"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21"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22"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23"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24"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25"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26"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27"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28"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29"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49. По соглашению сторон договор банковского счета может быть продлен, если: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 истечения срока действия договора банковского счета банк принял документы, предусмотренные </w:t>
      </w:r>
      <w:hyperlink r:id="rId130" w:anchor="/document/12182235/entry/404039" w:history="1">
        <w:r w:rsidRPr="00FA6A40">
          <w:rPr>
            <w:rFonts w:ascii="Times New Roman" w:hAnsi="Times New Roman"/>
            <w:sz w:val="28"/>
            <w:szCs w:val="28"/>
          </w:rPr>
          <w:t>пунктами 39 - 42</w:t>
        </w:r>
      </w:hyperlink>
      <w:r w:rsidRPr="00FA6A40">
        <w:rPr>
          <w:rFonts w:ascii="Times New Roman" w:hAnsi="Times New Roman"/>
          <w:sz w:val="28"/>
          <w:szCs w:val="28"/>
        </w:rPr>
        <w:t>, </w:t>
      </w:r>
      <w:hyperlink r:id="rId131"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32"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33"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34"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но оплата не произведена;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5" w:anchor="/document/12182235/entry/404046" w:history="1">
        <w:r w:rsidRPr="00FA6A40">
          <w:rPr>
            <w:rFonts w:ascii="Times New Roman" w:hAnsi="Times New Roman"/>
            <w:sz w:val="28"/>
            <w:szCs w:val="28"/>
          </w:rPr>
          <w:t>пунктом 46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6" w:anchor="/document/12182235/entry/404046" w:history="1">
        <w:r w:rsidRPr="00FA6A40">
          <w:rPr>
            <w:rFonts w:ascii="Times New Roman" w:hAnsi="Times New Roman"/>
            <w:sz w:val="28"/>
            <w:szCs w:val="28"/>
          </w:rPr>
          <w:t>пунктом 46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37" w:anchor="/document/12182235/entry/40402" w:history="1">
        <w:r w:rsidRPr="00FA6A40">
          <w:rPr>
            <w:rFonts w:ascii="Times New Roman" w:hAnsi="Times New Roman"/>
            <w:sz w:val="28"/>
            <w:szCs w:val="28"/>
          </w:rPr>
          <w:t>пунктом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lastRenderedPageBreak/>
        <w:t xml:space="preserve">Приложение </w:t>
      </w:r>
      <w:r w:rsidR="00295DD9">
        <w:rPr>
          <w:rFonts w:ascii="Times New Roman" w:hAnsi="Times New Roman"/>
          <w:color w:val="000000"/>
          <w:sz w:val="24"/>
          <w:szCs w:val="24"/>
        </w:rPr>
        <w:t>№</w:t>
      </w:r>
      <w:r w:rsidRPr="00EE119C">
        <w:rPr>
          <w:rFonts w:ascii="Times New Roman" w:hAnsi="Times New Roman"/>
          <w:color w:val="000000"/>
          <w:sz w:val="24"/>
          <w:szCs w:val="24"/>
        </w:rPr>
        <w:t xml:space="preserve"> 1</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к Правилам предоставления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молодым семьям социальных</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выплат на приобретение</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(строительство) жилья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и их использования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bookmarkStart w:id="22" w:name="001656"/>
      <w:bookmarkEnd w:id="22"/>
      <w:r w:rsidRPr="00EE119C">
        <w:rPr>
          <w:rFonts w:ascii="Times New Roman" w:hAnsi="Times New Roman"/>
          <w:color w:val="000000"/>
          <w:sz w:val="24"/>
          <w:szCs w:val="24"/>
        </w:rPr>
        <w:t>(форма)</w:t>
      </w:r>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bookmarkStart w:id="23" w:name="001657"/>
      <w:bookmarkEnd w:id="23"/>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СВИДЕТЕЛЬСТВО</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о праве на получение социальной выплаты</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на приобретение жилого помещения или создание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объекта индивидуального жилищного строительства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4" w:name="001658"/>
      <w:bookmarkEnd w:id="24"/>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5" w:name="001659"/>
      <w:bookmarkEnd w:id="25"/>
      <w:r w:rsidRPr="004F145E">
        <w:rPr>
          <w:rFonts w:ascii="Times New Roman" w:hAnsi="Times New Roman"/>
          <w:color w:val="000000"/>
          <w:sz w:val="24"/>
          <w:szCs w:val="24"/>
        </w:rPr>
        <w:t xml:space="preserve">    Настоящим свидетельством удостоверяется, что молодой семье в составе: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 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супруга 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6" w:name="001660"/>
      <w:bookmarkEnd w:id="26"/>
      <w:r w:rsidRPr="004F145E">
        <w:rPr>
          <w:rFonts w:ascii="Times New Roman" w:hAnsi="Times New Roman"/>
          <w:color w:val="000000"/>
          <w:sz w:val="24"/>
          <w:szCs w:val="24"/>
        </w:rPr>
        <w:t>дети: 1) 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7" w:name="005436"/>
      <w:bookmarkStart w:id="28" w:name="105905"/>
      <w:bookmarkStart w:id="29" w:name="001661"/>
      <w:bookmarkEnd w:id="27"/>
      <w:bookmarkEnd w:id="28"/>
      <w:bookmarkEnd w:id="29"/>
      <w:r w:rsidRPr="004F145E">
        <w:rPr>
          <w:rFonts w:ascii="Times New Roman" w:hAnsi="Times New Roman"/>
          <w:color w:val="000000"/>
          <w:sz w:val="24"/>
          <w:szCs w:val="24"/>
        </w:rPr>
        <w:t xml:space="preserve"> 2) _____</w:t>
      </w:r>
      <w:r w:rsidR="00BD31F9">
        <w:rPr>
          <w:rFonts w:ascii="Times New Roman" w:hAnsi="Times New Roman"/>
          <w:color w:val="000000"/>
          <w:sz w:val="24"/>
          <w:szCs w:val="24"/>
        </w:rPr>
        <w:t>________________</w:t>
      </w:r>
      <w:r w:rsidRPr="004F145E">
        <w:rPr>
          <w:rFonts w:ascii="Times New Roman" w:hAnsi="Times New Roman"/>
          <w:color w:val="000000"/>
          <w:sz w:val="24"/>
          <w:szCs w:val="24"/>
        </w:rPr>
        <w:t>___</w:t>
      </w:r>
      <w:r w:rsidR="00BD31F9">
        <w:rPr>
          <w:rFonts w:ascii="Times New Roman" w:hAnsi="Times New Roman"/>
          <w:color w:val="000000"/>
          <w:sz w:val="24"/>
          <w:szCs w:val="24"/>
        </w:rPr>
        <w:t>_______________________________</w:t>
      </w:r>
      <w:r w:rsidRPr="004F145E">
        <w:rPr>
          <w:rFonts w:ascii="Times New Roman" w:hAnsi="Times New Roman"/>
          <w:color w:val="000000"/>
          <w:sz w:val="24"/>
          <w:szCs w:val="24"/>
        </w:rPr>
        <w:t>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являющейся участницей мероприятия по обеспечению жильем молодых семей</w:t>
      </w:r>
    </w:p>
    <w:p w:rsidR="004F145E" w:rsidRPr="004F145E" w:rsidRDefault="000A3539"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ведомственной</w:t>
      </w:r>
      <w:r w:rsidR="004F145E" w:rsidRPr="004F145E">
        <w:rPr>
          <w:rFonts w:ascii="Times New Roman" w:hAnsi="Times New Roman"/>
          <w:color w:val="000000"/>
          <w:sz w:val="24"/>
          <w:szCs w:val="24"/>
        </w:rPr>
        <w:t xml:space="preserve"> </w:t>
      </w:r>
      <w:r w:rsidR="00BD31F9" w:rsidRPr="004F145E">
        <w:rPr>
          <w:rFonts w:ascii="Times New Roman" w:hAnsi="Times New Roman"/>
          <w:color w:val="000000"/>
          <w:sz w:val="24"/>
          <w:szCs w:val="24"/>
        </w:rPr>
        <w:t>целевой программы</w:t>
      </w:r>
      <w:r>
        <w:rPr>
          <w:rFonts w:ascii="Times New Roman" w:hAnsi="Times New Roman"/>
          <w:color w:val="000000"/>
          <w:sz w:val="24"/>
          <w:szCs w:val="24"/>
        </w:rPr>
        <w:t xml:space="preserve"> "Оказание </w:t>
      </w:r>
      <w:r w:rsidR="00BD31F9" w:rsidRPr="004F145E">
        <w:rPr>
          <w:rFonts w:ascii="Times New Roman" w:hAnsi="Times New Roman"/>
          <w:color w:val="000000"/>
          <w:sz w:val="24"/>
          <w:szCs w:val="24"/>
        </w:rPr>
        <w:t>государственной поддержки</w:t>
      </w:r>
    </w:p>
    <w:p w:rsidR="004F145E" w:rsidRPr="004F145E" w:rsidRDefault="00BD31F9"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гражданам в обеспечениижильем и оплате жилищно</w:t>
      </w:r>
      <w:r w:rsidR="004F145E" w:rsidRPr="004F145E">
        <w:rPr>
          <w:rFonts w:ascii="Times New Roman" w:hAnsi="Times New Roman"/>
          <w:color w:val="000000"/>
          <w:sz w:val="24"/>
          <w:szCs w:val="24"/>
        </w:rPr>
        <w:t>-</w:t>
      </w:r>
      <w:r w:rsidRPr="004F145E">
        <w:rPr>
          <w:rFonts w:ascii="Times New Roman" w:hAnsi="Times New Roman"/>
          <w:color w:val="000000"/>
          <w:sz w:val="24"/>
          <w:szCs w:val="24"/>
        </w:rPr>
        <w:t>коммунальных услуг</w:t>
      </w:r>
      <w:r w:rsidR="004F145E" w:rsidRPr="004F145E">
        <w:rPr>
          <w:rFonts w:ascii="Times New Roman" w:hAnsi="Times New Roman"/>
          <w:color w:val="000000"/>
          <w:sz w:val="24"/>
          <w:szCs w:val="24"/>
        </w:rPr>
        <w:t>"</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sz w:val="24"/>
          <w:szCs w:val="24"/>
        </w:rPr>
        <w:t xml:space="preserve">государственной </w:t>
      </w:r>
      <w:hyperlink r:id="rId138" w:anchor="100019" w:history="1">
        <w:r w:rsidRPr="00BD31F9">
          <w:rPr>
            <w:rFonts w:ascii="Times New Roman" w:hAnsi="Times New Roman"/>
            <w:sz w:val="24"/>
            <w:szCs w:val="24"/>
            <w:bdr w:val="none" w:sz="0" w:space="0" w:color="auto" w:frame="1"/>
          </w:rPr>
          <w:t>программы</w:t>
        </w:r>
      </w:hyperlink>
      <w:r w:rsidR="000A3539">
        <w:rPr>
          <w:rFonts w:ascii="Times New Roman" w:hAnsi="Times New Roman"/>
          <w:color w:val="000000"/>
          <w:sz w:val="24"/>
          <w:szCs w:val="24"/>
        </w:rPr>
        <w:t xml:space="preserve"> Российской  Федерации "Обеспечение </w:t>
      </w:r>
      <w:r w:rsidRPr="004F145E">
        <w:rPr>
          <w:rFonts w:ascii="Times New Roman" w:hAnsi="Times New Roman"/>
          <w:color w:val="000000"/>
          <w:sz w:val="24"/>
          <w:szCs w:val="24"/>
        </w:rPr>
        <w:t>доступным</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и </w:t>
      </w:r>
      <w:r w:rsidR="00BD31F9" w:rsidRPr="004F145E">
        <w:rPr>
          <w:rFonts w:ascii="Times New Roman" w:hAnsi="Times New Roman"/>
          <w:color w:val="000000"/>
          <w:sz w:val="24"/>
          <w:szCs w:val="24"/>
        </w:rPr>
        <w:t>комфортным жильем,</w:t>
      </w:r>
      <w:r w:rsidRPr="004F145E">
        <w:rPr>
          <w:rFonts w:ascii="Times New Roman" w:hAnsi="Times New Roman"/>
          <w:color w:val="000000"/>
          <w:sz w:val="24"/>
          <w:szCs w:val="24"/>
        </w:rPr>
        <w:t xml:space="preserve"> и коммунальными услугами граждан Российской Федерации",</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в соответствии с </w:t>
      </w:r>
      <w:r w:rsidR="00BD31F9" w:rsidRPr="004F145E">
        <w:rPr>
          <w:rFonts w:ascii="Times New Roman" w:hAnsi="Times New Roman"/>
          <w:color w:val="000000"/>
          <w:sz w:val="24"/>
          <w:szCs w:val="24"/>
        </w:rPr>
        <w:t>условиями этого мероприятия предоставляется социальная</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выплата в размере _______________</w:t>
      </w:r>
      <w:r w:rsidR="00295DD9">
        <w:rPr>
          <w:rFonts w:ascii="Times New Roman" w:hAnsi="Times New Roman"/>
          <w:color w:val="000000"/>
          <w:sz w:val="24"/>
          <w:szCs w:val="24"/>
        </w:rPr>
        <w:t>_______________________________</w:t>
      </w:r>
      <w:r w:rsidRPr="004F145E">
        <w:rPr>
          <w:rFonts w:ascii="Times New Roman" w:hAnsi="Times New Roman"/>
          <w:color w:val="000000"/>
          <w:sz w:val="24"/>
          <w:szCs w:val="24"/>
        </w:rPr>
        <w:t>___ рублей</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                                      (цифрами и прописью)</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на приобретение (строительство) жилья на территории _______________________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               (наименование субъекта Российской Федерации)</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30" w:name="001662"/>
      <w:bookmarkEnd w:id="30"/>
      <w:r w:rsidRPr="004F145E">
        <w:rPr>
          <w:rFonts w:ascii="Times New Roman" w:hAnsi="Times New Roman"/>
          <w:color w:val="000000"/>
          <w:sz w:val="24"/>
          <w:szCs w:val="24"/>
        </w:rPr>
        <w:t>Свидетельство подлежит предъявлению в банк до "__" ________________ 20__ г.</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(включительно).</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31" w:name="001663"/>
      <w:bookmarkEnd w:id="31"/>
      <w:r w:rsidRPr="004F145E">
        <w:rPr>
          <w:rFonts w:ascii="Times New Roman" w:hAnsi="Times New Roman"/>
          <w:color w:val="000000"/>
          <w:sz w:val="24"/>
          <w:szCs w:val="24"/>
        </w:rPr>
        <w:t>Свидетельство действительно до "__" ________________ 20__ г. (включительно).</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Дата выдачи "__" _______________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          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(подпись, дата)                       (расшифровка подписи)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Руководитель органа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местного самоуправления</w:t>
      </w:r>
    </w:p>
    <w:p w:rsid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М.П.</w:t>
      </w: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Pr="004F145E"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bookmarkStart w:id="32" w:name="001664"/>
      <w:bookmarkStart w:id="33" w:name="001666"/>
      <w:bookmarkEnd w:id="32"/>
      <w:bookmarkEnd w:id="33"/>
      <w:r w:rsidRPr="00EE119C">
        <w:rPr>
          <w:rFonts w:ascii="Times New Roman" w:hAnsi="Times New Roman"/>
          <w:color w:val="000000"/>
          <w:sz w:val="24"/>
          <w:szCs w:val="24"/>
        </w:rPr>
        <w:t xml:space="preserve">Приложение </w:t>
      </w:r>
      <w:r>
        <w:rPr>
          <w:rFonts w:ascii="Times New Roman" w:hAnsi="Times New Roman"/>
          <w:color w:val="000000"/>
          <w:sz w:val="24"/>
          <w:szCs w:val="24"/>
        </w:rPr>
        <w:t>№</w:t>
      </w:r>
      <w:r w:rsidRPr="00EE119C">
        <w:rPr>
          <w:rFonts w:ascii="Times New Roman" w:hAnsi="Times New Roman"/>
          <w:color w:val="000000"/>
          <w:sz w:val="24"/>
          <w:szCs w:val="24"/>
        </w:rPr>
        <w:t xml:space="preserve"> </w:t>
      </w:r>
      <w:r>
        <w:rPr>
          <w:rFonts w:ascii="Times New Roman" w:hAnsi="Times New Roman"/>
          <w:color w:val="000000"/>
          <w:sz w:val="24"/>
          <w:szCs w:val="24"/>
        </w:rPr>
        <w:t>2</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к Правилам предоставления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молодым семьям социальных</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выплат на приобретение</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(строительство) жилья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и их использования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(форма)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(орган местного самоуправления)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bookmarkStart w:id="34" w:name="001667"/>
      <w:bookmarkEnd w:id="34"/>
      <w:r w:rsidRPr="004F145E">
        <w:rPr>
          <w:rFonts w:ascii="Times New Roman" w:hAnsi="Times New Roman"/>
          <w:color w:val="000000"/>
          <w:sz w:val="24"/>
          <w:szCs w:val="24"/>
        </w:rPr>
        <w:t>ЗАЯВЛЕНИЕ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35" w:name="005437"/>
      <w:bookmarkStart w:id="36" w:name="105906"/>
      <w:bookmarkStart w:id="37" w:name="001668"/>
      <w:bookmarkEnd w:id="35"/>
      <w:bookmarkEnd w:id="36"/>
      <w:bookmarkEnd w:id="37"/>
      <w:r>
        <w:rPr>
          <w:rFonts w:ascii="Times New Roman" w:hAnsi="Times New Roman"/>
          <w:color w:val="000000"/>
          <w:sz w:val="24"/>
          <w:szCs w:val="24"/>
        </w:rPr>
        <w:tab/>
      </w:r>
      <w:r w:rsidR="004F145E" w:rsidRPr="004F145E">
        <w:rPr>
          <w:rFonts w:ascii="Times New Roman" w:hAnsi="Times New Roman"/>
          <w:color w:val="000000"/>
          <w:sz w:val="24"/>
          <w:szCs w:val="24"/>
        </w:rPr>
        <w:t xml:space="preserve">Прошу  включить   </w:t>
      </w:r>
      <w:r w:rsidRPr="004F145E">
        <w:rPr>
          <w:rFonts w:ascii="Times New Roman" w:hAnsi="Times New Roman"/>
          <w:color w:val="000000"/>
          <w:sz w:val="24"/>
          <w:szCs w:val="24"/>
        </w:rPr>
        <w:t>в состав участников</w:t>
      </w:r>
      <w:r w:rsidR="004F145E" w:rsidRPr="004F145E">
        <w:rPr>
          <w:rFonts w:ascii="Times New Roman" w:hAnsi="Times New Roman"/>
          <w:color w:val="000000"/>
          <w:sz w:val="24"/>
          <w:szCs w:val="24"/>
        </w:rPr>
        <w:t xml:space="preserve">   мероприятия   </w:t>
      </w:r>
      <w:r w:rsidRPr="004F145E">
        <w:rPr>
          <w:rFonts w:ascii="Times New Roman" w:hAnsi="Times New Roman"/>
          <w:color w:val="000000"/>
          <w:sz w:val="24"/>
          <w:szCs w:val="24"/>
        </w:rPr>
        <w:t>по обеспечению</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жильем   молодых   семей   ведомственной   целевой    программы   "Оказание</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государственной   поддержки   гражданам </w:t>
      </w:r>
      <w:r w:rsidR="00BD31F9" w:rsidRPr="004F145E">
        <w:rPr>
          <w:rFonts w:ascii="Times New Roman" w:hAnsi="Times New Roman"/>
          <w:color w:val="000000"/>
          <w:sz w:val="24"/>
          <w:szCs w:val="24"/>
        </w:rPr>
        <w:t>в обеспечении</w:t>
      </w:r>
      <w:r w:rsidRPr="004F145E">
        <w:rPr>
          <w:rFonts w:ascii="Times New Roman" w:hAnsi="Times New Roman"/>
          <w:color w:val="000000"/>
          <w:sz w:val="24"/>
          <w:szCs w:val="24"/>
        </w:rPr>
        <w:t xml:space="preserve"> жильем   и   оплате</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жилищно-коммунальных услуг" государственной </w:t>
      </w:r>
      <w:hyperlink r:id="rId139" w:anchor="100019" w:history="1">
        <w:r w:rsidRPr="00BD31F9">
          <w:rPr>
            <w:rFonts w:ascii="Times New Roman" w:hAnsi="Times New Roman"/>
            <w:sz w:val="24"/>
            <w:szCs w:val="24"/>
            <w:bdr w:val="none" w:sz="0" w:space="0" w:color="auto" w:frame="1"/>
          </w:rPr>
          <w:t>программы</w:t>
        </w:r>
      </w:hyperlink>
      <w:r w:rsidRPr="004F145E">
        <w:rPr>
          <w:rFonts w:ascii="Times New Roman" w:hAnsi="Times New Roman"/>
          <w:color w:val="000000"/>
          <w:sz w:val="24"/>
          <w:szCs w:val="24"/>
        </w:rPr>
        <w:t>Российской  Федерации</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"Обеспечение доступным и комфортным жильем и коммунальными услугами граждан</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Российской Федерации" молодую семью в составе: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 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 N ______________, выданный 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супруга 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_______________ N ______________, выданный 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дети: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свидетельство о рождении (паспорт для ребенка, достигшего 14 лет)</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(ненужное вычеркнуть)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 N ______________, выданный 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свидетельство о рождении (паспорт для ребенка, достигшего 14 лет)</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(ненужное вычеркнуть)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 N ______________, выданный 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38" w:name="005438"/>
      <w:bookmarkStart w:id="39" w:name="105907"/>
      <w:bookmarkStart w:id="40" w:name="001669"/>
      <w:bookmarkEnd w:id="38"/>
      <w:bookmarkEnd w:id="39"/>
      <w:bookmarkEnd w:id="40"/>
      <w:r w:rsidRPr="004F145E">
        <w:rPr>
          <w:rFonts w:ascii="Times New Roman" w:hAnsi="Times New Roman"/>
          <w:color w:val="000000"/>
          <w:sz w:val="24"/>
          <w:szCs w:val="24"/>
        </w:rPr>
        <w:t>С условиями</w:t>
      </w:r>
      <w:r w:rsidR="004F145E" w:rsidRPr="004F145E">
        <w:rPr>
          <w:rFonts w:ascii="Times New Roman" w:hAnsi="Times New Roman"/>
          <w:color w:val="000000"/>
          <w:sz w:val="24"/>
          <w:szCs w:val="24"/>
        </w:rPr>
        <w:t xml:space="preserve"> участия в мероприятии по обеспечению </w:t>
      </w:r>
      <w:r w:rsidRPr="004F145E">
        <w:rPr>
          <w:rFonts w:ascii="Times New Roman" w:hAnsi="Times New Roman"/>
          <w:color w:val="000000"/>
          <w:sz w:val="24"/>
          <w:szCs w:val="24"/>
        </w:rPr>
        <w:t>жильем молодых</w:t>
      </w:r>
      <w:r w:rsidR="004F145E" w:rsidRPr="004F145E">
        <w:rPr>
          <w:rFonts w:ascii="Times New Roman" w:hAnsi="Times New Roman"/>
          <w:color w:val="000000"/>
          <w:sz w:val="24"/>
          <w:szCs w:val="24"/>
        </w:rPr>
        <w:t xml:space="preserve"> семей</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lastRenderedPageBreak/>
        <w:t xml:space="preserve">ведомственной   </w:t>
      </w:r>
      <w:r w:rsidR="00BD31F9" w:rsidRPr="004F145E">
        <w:rPr>
          <w:rFonts w:ascii="Times New Roman" w:hAnsi="Times New Roman"/>
          <w:color w:val="000000"/>
          <w:sz w:val="24"/>
          <w:szCs w:val="24"/>
        </w:rPr>
        <w:t>целевой программы</w:t>
      </w:r>
      <w:r w:rsidRPr="004F145E">
        <w:rPr>
          <w:rFonts w:ascii="Times New Roman" w:hAnsi="Times New Roman"/>
          <w:color w:val="000000"/>
          <w:sz w:val="24"/>
          <w:szCs w:val="24"/>
        </w:rPr>
        <w:t xml:space="preserve">   "Оказание   </w:t>
      </w:r>
      <w:r w:rsidR="00BD31F9" w:rsidRPr="004F145E">
        <w:rPr>
          <w:rFonts w:ascii="Times New Roman" w:hAnsi="Times New Roman"/>
          <w:color w:val="000000"/>
          <w:sz w:val="24"/>
          <w:szCs w:val="24"/>
        </w:rPr>
        <w:t>государственной поддержки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гражданам в обеспечении   </w:t>
      </w:r>
      <w:r w:rsidR="00BD31F9" w:rsidRPr="004F145E">
        <w:rPr>
          <w:rFonts w:ascii="Times New Roman" w:hAnsi="Times New Roman"/>
          <w:color w:val="000000"/>
          <w:sz w:val="24"/>
          <w:szCs w:val="24"/>
        </w:rPr>
        <w:t>жильем и оплате</w:t>
      </w:r>
      <w:r w:rsidRPr="004F145E">
        <w:rPr>
          <w:rFonts w:ascii="Times New Roman" w:hAnsi="Times New Roman"/>
          <w:color w:val="000000"/>
          <w:sz w:val="24"/>
          <w:szCs w:val="24"/>
        </w:rPr>
        <w:t xml:space="preserve">   жилищно-коммунальных   услуг"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государственной   </w:t>
      </w:r>
      <w:hyperlink r:id="rId140" w:anchor="100019" w:history="1">
        <w:r w:rsidRPr="00BD31F9">
          <w:rPr>
            <w:rFonts w:ascii="Times New Roman" w:hAnsi="Times New Roman"/>
            <w:sz w:val="24"/>
            <w:szCs w:val="24"/>
            <w:bdr w:val="none" w:sz="0" w:space="0" w:color="auto" w:frame="1"/>
          </w:rPr>
          <w:t>программы</w:t>
        </w:r>
      </w:hyperlink>
      <w:r w:rsidRPr="004F145E">
        <w:rPr>
          <w:rFonts w:ascii="Times New Roman" w:hAnsi="Times New Roman"/>
          <w:color w:val="000000"/>
          <w:sz w:val="24"/>
          <w:szCs w:val="24"/>
        </w:rPr>
        <w:t xml:space="preserve">   Российской   Федерации "Обеспечение доступным</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и </w:t>
      </w:r>
      <w:r w:rsidR="00BD31F9" w:rsidRPr="004F145E">
        <w:rPr>
          <w:rFonts w:ascii="Times New Roman" w:hAnsi="Times New Roman"/>
          <w:color w:val="000000"/>
          <w:sz w:val="24"/>
          <w:szCs w:val="24"/>
        </w:rPr>
        <w:t>комфортным жильем,</w:t>
      </w:r>
      <w:r w:rsidRPr="004F145E">
        <w:rPr>
          <w:rFonts w:ascii="Times New Roman" w:hAnsi="Times New Roman"/>
          <w:color w:val="000000"/>
          <w:sz w:val="24"/>
          <w:szCs w:val="24"/>
        </w:rPr>
        <w:t xml:space="preserve"> и коммунальными услугами граждан Российской Федерации"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ознакомлен (ознакомлены) и обязуюсь (обязуемся) их выполнять: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1" w:name="001670"/>
      <w:bookmarkEnd w:id="41"/>
      <w:r w:rsidRPr="004F145E">
        <w:rPr>
          <w:rFonts w:ascii="Times New Roman" w:hAnsi="Times New Roman"/>
          <w:color w:val="000000"/>
          <w:sz w:val="24"/>
          <w:szCs w:val="24"/>
        </w:rPr>
        <w:t>1)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2" w:name="001671"/>
      <w:bookmarkEnd w:id="42"/>
      <w:r w:rsidRPr="004F145E">
        <w:rPr>
          <w:rFonts w:ascii="Times New Roman" w:hAnsi="Times New Roman"/>
          <w:color w:val="000000"/>
          <w:sz w:val="24"/>
          <w:szCs w:val="24"/>
        </w:rPr>
        <w:t>2)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3" w:name="001672"/>
      <w:bookmarkEnd w:id="43"/>
      <w:r w:rsidRPr="004F145E">
        <w:rPr>
          <w:rFonts w:ascii="Times New Roman" w:hAnsi="Times New Roman"/>
          <w:color w:val="000000"/>
          <w:sz w:val="24"/>
          <w:szCs w:val="24"/>
        </w:rPr>
        <w:t>3)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4" w:name="001673"/>
      <w:bookmarkEnd w:id="44"/>
      <w:r w:rsidRPr="004F145E">
        <w:rPr>
          <w:rFonts w:ascii="Times New Roman" w:hAnsi="Times New Roman"/>
          <w:color w:val="000000"/>
          <w:sz w:val="24"/>
          <w:szCs w:val="24"/>
        </w:rPr>
        <w:t>4)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5" w:name="001674"/>
      <w:bookmarkEnd w:id="45"/>
      <w:r w:rsidRPr="004F145E">
        <w:rPr>
          <w:rFonts w:ascii="Times New Roman" w:hAnsi="Times New Roman"/>
          <w:color w:val="000000"/>
          <w:sz w:val="24"/>
          <w:szCs w:val="24"/>
        </w:rPr>
        <w:t xml:space="preserve">    К заявлению прилагаются следующие документы:</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6" w:name="001675"/>
      <w:bookmarkEnd w:id="46"/>
      <w:r w:rsidRPr="004F145E">
        <w:rPr>
          <w:rFonts w:ascii="Times New Roman" w:hAnsi="Times New Roman"/>
          <w:color w:val="000000"/>
          <w:sz w:val="24"/>
          <w:szCs w:val="24"/>
        </w:rPr>
        <w:t>1)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7" w:name="001676"/>
      <w:bookmarkEnd w:id="47"/>
      <w:r w:rsidRPr="004F145E">
        <w:rPr>
          <w:rFonts w:ascii="Times New Roman" w:hAnsi="Times New Roman"/>
          <w:color w:val="000000"/>
          <w:sz w:val="24"/>
          <w:szCs w:val="24"/>
        </w:rPr>
        <w:t>2)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8" w:name="001677"/>
      <w:bookmarkEnd w:id="48"/>
      <w:r w:rsidRPr="004F145E">
        <w:rPr>
          <w:rFonts w:ascii="Times New Roman" w:hAnsi="Times New Roman"/>
          <w:color w:val="000000"/>
          <w:sz w:val="24"/>
          <w:szCs w:val="24"/>
        </w:rPr>
        <w:t>3)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9" w:name="001678"/>
      <w:bookmarkEnd w:id="49"/>
      <w:r w:rsidRPr="004F145E">
        <w:rPr>
          <w:rFonts w:ascii="Times New Roman" w:hAnsi="Times New Roman"/>
          <w:color w:val="000000"/>
          <w:sz w:val="24"/>
          <w:szCs w:val="24"/>
        </w:rPr>
        <w:t>4)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50" w:name="001679"/>
      <w:bookmarkEnd w:id="50"/>
      <w:r w:rsidRPr="004F145E">
        <w:rPr>
          <w:rFonts w:ascii="Times New Roman" w:hAnsi="Times New Roman"/>
          <w:color w:val="000000"/>
          <w:sz w:val="24"/>
          <w:szCs w:val="24"/>
        </w:rPr>
        <w:t>Заявление и</w:t>
      </w:r>
      <w:r w:rsidR="004F145E" w:rsidRPr="004F145E">
        <w:rPr>
          <w:rFonts w:ascii="Times New Roman" w:hAnsi="Times New Roman"/>
          <w:color w:val="000000"/>
          <w:sz w:val="24"/>
          <w:szCs w:val="24"/>
        </w:rPr>
        <w:t xml:space="preserve"> прилагаемые к нему согласно </w:t>
      </w:r>
      <w:r w:rsidRPr="004F145E">
        <w:rPr>
          <w:rFonts w:ascii="Times New Roman" w:hAnsi="Times New Roman"/>
          <w:color w:val="000000"/>
          <w:sz w:val="24"/>
          <w:szCs w:val="24"/>
        </w:rPr>
        <w:t>перечню,</w:t>
      </w:r>
      <w:r w:rsidR="004F145E" w:rsidRPr="004F145E">
        <w:rPr>
          <w:rFonts w:ascii="Times New Roman" w:hAnsi="Times New Roman"/>
          <w:color w:val="000000"/>
          <w:sz w:val="24"/>
          <w:szCs w:val="24"/>
        </w:rPr>
        <w:t xml:space="preserve"> документы приняты "__"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 _______________ 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(должность лица, принявшего заявление) (подпись, дата)     (расшифровка                                                         подписи)</w:t>
      </w:r>
    </w:p>
    <w:p w:rsidR="00DC73E4" w:rsidRDefault="00DC73E4" w:rsidP="00BD31F9">
      <w:pPr>
        <w:widowControl w:val="0"/>
        <w:autoSpaceDE w:val="0"/>
        <w:autoSpaceDN w:val="0"/>
        <w:adjustRightInd w:val="0"/>
        <w:spacing w:after="0" w:line="240" w:lineRule="auto"/>
        <w:outlineLvl w:val="2"/>
        <w:rPr>
          <w:rFonts w:ascii="Times New Roman" w:hAnsi="Times New Roman"/>
          <w:b/>
          <w:sz w:val="24"/>
          <w:szCs w:val="24"/>
        </w:rPr>
      </w:pPr>
    </w:p>
    <w:p w:rsidR="00DC73E4" w:rsidRDefault="00DC73E4" w:rsidP="00C42E1F">
      <w:pPr>
        <w:widowControl w:val="0"/>
        <w:autoSpaceDE w:val="0"/>
        <w:autoSpaceDN w:val="0"/>
        <w:adjustRightInd w:val="0"/>
        <w:spacing w:after="0" w:line="240" w:lineRule="auto"/>
        <w:jc w:val="center"/>
        <w:outlineLvl w:val="2"/>
        <w:rPr>
          <w:rFonts w:ascii="Times New Roman" w:hAnsi="Times New Roman"/>
          <w:b/>
          <w:sz w:val="24"/>
          <w:szCs w:val="24"/>
        </w:rPr>
      </w:pPr>
    </w:p>
    <w:p w:rsidR="00C42E1F" w:rsidRDefault="00BD31F9" w:rsidP="00295DD9">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lang w:val="en-US"/>
        </w:rPr>
        <w:t>V</w:t>
      </w:r>
      <w:r w:rsidRPr="00295DD9">
        <w:rPr>
          <w:rFonts w:ascii="Times New Roman" w:hAnsi="Times New Roman"/>
          <w:b/>
          <w:sz w:val="28"/>
          <w:szCs w:val="28"/>
        </w:rPr>
        <w:t>.</w:t>
      </w:r>
      <w:r w:rsidR="00C42E1F" w:rsidRPr="00295DD9">
        <w:rPr>
          <w:rFonts w:ascii="Times New Roman" w:hAnsi="Times New Roman"/>
          <w:b/>
          <w:sz w:val="28"/>
          <w:szCs w:val="28"/>
        </w:rPr>
        <w:t>Основные меры правового регулирования</w:t>
      </w:r>
    </w:p>
    <w:p w:rsidR="00295DD9" w:rsidRPr="00295DD9" w:rsidRDefault="00295DD9" w:rsidP="00295DD9">
      <w:pPr>
        <w:widowControl w:val="0"/>
        <w:autoSpaceDE w:val="0"/>
        <w:autoSpaceDN w:val="0"/>
        <w:adjustRightInd w:val="0"/>
        <w:spacing w:after="0" w:line="240" w:lineRule="auto"/>
        <w:jc w:val="center"/>
        <w:outlineLvl w:val="2"/>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Необходимость внесения изменений в нормативные правовые акты будет определяться в процессе реализации муниципальной программы в соответствии с изменениями, принимаемыми на региональном и федеральном уровне. </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bookmarkStart w:id="51" w:name="Par1985"/>
      <w:bookmarkEnd w:id="51"/>
    </w:p>
    <w:p w:rsidR="00C42E1F" w:rsidRPr="00295DD9" w:rsidRDefault="00D92779" w:rsidP="00295DD9">
      <w:pPr>
        <w:widowControl w:val="0"/>
        <w:autoSpaceDE w:val="0"/>
        <w:autoSpaceDN w:val="0"/>
        <w:adjustRightInd w:val="0"/>
        <w:spacing w:after="0" w:line="240" w:lineRule="auto"/>
        <w:jc w:val="center"/>
        <w:outlineLvl w:val="2"/>
        <w:rPr>
          <w:rFonts w:ascii="Times New Roman" w:hAnsi="Times New Roman"/>
          <w:b/>
          <w:sz w:val="28"/>
          <w:szCs w:val="28"/>
        </w:rPr>
      </w:pPr>
      <w:bookmarkStart w:id="52" w:name="Par1996"/>
      <w:bookmarkEnd w:id="52"/>
      <w:r w:rsidRPr="00295DD9">
        <w:rPr>
          <w:rFonts w:ascii="Times New Roman" w:hAnsi="Times New Roman"/>
          <w:b/>
          <w:sz w:val="28"/>
          <w:szCs w:val="28"/>
        </w:rPr>
        <w:t>V</w:t>
      </w:r>
      <w:r w:rsidR="00BD31F9" w:rsidRPr="00295DD9">
        <w:rPr>
          <w:rFonts w:ascii="Times New Roman" w:hAnsi="Times New Roman"/>
          <w:b/>
          <w:sz w:val="28"/>
          <w:szCs w:val="28"/>
          <w:lang w:val="en-US"/>
        </w:rPr>
        <w:t>I</w:t>
      </w:r>
      <w:r w:rsidR="00C42E1F" w:rsidRPr="00295DD9">
        <w:rPr>
          <w:rFonts w:ascii="Times New Roman" w:hAnsi="Times New Roman"/>
          <w:b/>
          <w:sz w:val="28"/>
          <w:szCs w:val="28"/>
        </w:rPr>
        <w:t>. Обоснование объема финансовых ресурсов, необходимых</w:t>
      </w:r>
    </w:p>
    <w:p w:rsidR="00C42E1F" w:rsidRDefault="00C42E1F"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для реализации подпрограммы 2</w:t>
      </w:r>
    </w:p>
    <w:p w:rsidR="00295DD9" w:rsidRPr="00295DD9" w:rsidRDefault="00295DD9" w:rsidP="00295DD9">
      <w:pPr>
        <w:widowControl w:val="0"/>
        <w:autoSpaceDE w:val="0"/>
        <w:autoSpaceDN w:val="0"/>
        <w:adjustRightInd w:val="0"/>
        <w:spacing w:after="0" w:line="240" w:lineRule="auto"/>
        <w:ind w:firstLine="709"/>
        <w:jc w:val="center"/>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2 осуществляется за счет средств бюджета Курской области, бюджетов муниципального района «Хомутовский район» и средств внебюджетных источников.</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Обоснование планируемых объемов ресурсов на реализацию подпрограммы 2 заключается в следующем:</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w:t>
      </w:r>
      <w:r w:rsidRPr="00295DD9">
        <w:rPr>
          <w:rFonts w:ascii="Times New Roman" w:hAnsi="Times New Roman"/>
          <w:sz w:val="28"/>
          <w:szCs w:val="28"/>
        </w:rPr>
        <w:lastRenderedPageBreak/>
        <w:t>благоприятных условий для повышения уровня и качества жизни населения Хомутовского района Курской области.</w:t>
      </w:r>
    </w:p>
    <w:p w:rsidR="002B5A6D" w:rsidRPr="00295DD9" w:rsidRDefault="002B5A6D" w:rsidP="00295DD9">
      <w:pPr>
        <w:spacing w:after="0" w:line="240" w:lineRule="auto"/>
        <w:ind w:firstLine="709"/>
        <w:jc w:val="both"/>
        <w:rPr>
          <w:rFonts w:ascii="Times New Roman" w:hAnsi="Times New Roman"/>
          <w:sz w:val="28"/>
          <w:szCs w:val="28"/>
        </w:rPr>
      </w:pPr>
      <w:bookmarkStart w:id="53" w:name="Par2092"/>
      <w:bookmarkEnd w:id="53"/>
      <w:r w:rsidRPr="00295DD9">
        <w:rPr>
          <w:rFonts w:ascii="Times New Roman" w:hAnsi="Times New Roman"/>
          <w:sz w:val="28"/>
          <w:szCs w:val="28"/>
        </w:rPr>
        <w:t xml:space="preserve">Общий объем финансирования по </w:t>
      </w:r>
      <w:hyperlink w:anchor="Par2944" w:history="1">
        <w:r w:rsidRPr="00295DD9">
          <w:rPr>
            <w:rStyle w:val="a9"/>
            <w:rFonts w:ascii="Times New Roman" w:hAnsi="Times New Roman"/>
            <w:color w:val="auto"/>
            <w:sz w:val="28"/>
            <w:szCs w:val="28"/>
            <w:u w:val="none"/>
          </w:rPr>
          <w:t>подпрограмме 2</w:t>
        </w:r>
      </w:hyperlink>
      <w:r w:rsidR="00295DD9">
        <w:rPr>
          <w:rFonts w:ascii="Times New Roman" w:hAnsi="Times New Roman"/>
          <w:sz w:val="28"/>
          <w:szCs w:val="28"/>
        </w:rPr>
        <w:t xml:space="preserve"> </w:t>
      </w:r>
      <w:r w:rsidR="00D92779" w:rsidRPr="00295DD9">
        <w:rPr>
          <w:rFonts w:ascii="Times New Roman" w:hAnsi="Times New Roman"/>
          <w:sz w:val="28"/>
          <w:szCs w:val="28"/>
        </w:rPr>
        <w:t xml:space="preserve">составит </w:t>
      </w:r>
      <w:r w:rsidR="00E52FF7" w:rsidRPr="00295DD9">
        <w:rPr>
          <w:rFonts w:ascii="Times New Roman" w:hAnsi="Times New Roman"/>
          <w:sz w:val="28"/>
          <w:szCs w:val="28"/>
        </w:rPr>
        <w:t>107188,507</w:t>
      </w:r>
      <w:r w:rsidRPr="00295DD9">
        <w:rPr>
          <w:rFonts w:ascii="Times New Roman" w:hAnsi="Times New Roman"/>
          <w:sz w:val="28"/>
          <w:szCs w:val="28"/>
        </w:rPr>
        <w:t xml:space="preserve"> тыс. рублей, в том числе по годам:</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2015 год – 883,753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2016 год – 134,0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2017 год – 123,0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2018 год – 14390, 357тыс.руб.;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2019 год – 6798, 91тыс.руб.;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2020 год – 889, 875тыс.руб;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2021 год –51047, 898тыс.руб.;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2022 год – 3312,367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2023 год – 71999,526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2024 год – 15,0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2025год -</w:t>
      </w:r>
      <w:r w:rsidR="00295DD9">
        <w:rPr>
          <w:rFonts w:ascii="Times New Roman" w:hAnsi="Times New Roman"/>
          <w:sz w:val="28"/>
          <w:szCs w:val="28"/>
        </w:rPr>
        <w:t xml:space="preserve"> </w:t>
      </w:r>
      <w:r w:rsidRPr="00295DD9">
        <w:rPr>
          <w:rFonts w:ascii="Times New Roman" w:hAnsi="Times New Roman"/>
          <w:sz w:val="28"/>
          <w:szCs w:val="28"/>
        </w:rPr>
        <w:t>15,0 тыс.руб.;</w:t>
      </w:r>
    </w:p>
    <w:p w:rsidR="009E43C1"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2026 год -</w:t>
      </w:r>
      <w:r w:rsidR="00295DD9">
        <w:rPr>
          <w:rFonts w:ascii="Times New Roman" w:hAnsi="Times New Roman"/>
          <w:sz w:val="28"/>
          <w:szCs w:val="28"/>
        </w:rPr>
        <w:t xml:space="preserve"> </w:t>
      </w:r>
      <w:r w:rsidRPr="00295DD9">
        <w:rPr>
          <w:rFonts w:ascii="Times New Roman" w:hAnsi="Times New Roman"/>
          <w:sz w:val="28"/>
          <w:szCs w:val="28"/>
        </w:rPr>
        <w:t>15,0 тыс.руб.</w:t>
      </w:r>
    </w:p>
    <w:p w:rsidR="00295DD9" w:rsidRPr="00295DD9" w:rsidRDefault="00295DD9" w:rsidP="00295DD9">
      <w:pPr>
        <w:spacing w:after="0" w:line="240" w:lineRule="auto"/>
        <w:ind w:firstLine="709"/>
        <w:jc w:val="both"/>
        <w:rPr>
          <w:rFonts w:ascii="Times New Roman" w:hAnsi="Times New Roman"/>
          <w:sz w:val="28"/>
          <w:szCs w:val="28"/>
        </w:rPr>
      </w:pPr>
    </w:p>
    <w:p w:rsidR="00C42E1F" w:rsidRPr="00295DD9" w:rsidRDefault="00C42E1F" w:rsidP="00295DD9">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VI</w:t>
      </w:r>
      <w:r w:rsidRPr="00295DD9">
        <w:rPr>
          <w:rFonts w:ascii="Times New Roman" w:hAnsi="Times New Roman"/>
          <w:b/>
          <w:sz w:val="28"/>
          <w:szCs w:val="28"/>
          <w:lang w:val="en-US"/>
        </w:rPr>
        <w:t>I</w:t>
      </w:r>
      <w:r w:rsidR="00BD31F9" w:rsidRPr="00295DD9">
        <w:rPr>
          <w:rFonts w:ascii="Times New Roman" w:hAnsi="Times New Roman"/>
          <w:b/>
          <w:sz w:val="28"/>
          <w:szCs w:val="28"/>
          <w:lang w:val="en-US"/>
        </w:rPr>
        <w:t>I</w:t>
      </w:r>
      <w:r w:rsidRPr="00295DD9">
        <w:rPr>
          <w:rFonts w:ascii="Times New Roman" w:hAnsi="Times New Roman"/>
          <w:b/>
          <w:sz w:val="28"/>
          <w:szCs w:val="28"/>
        </w:rPr>
        <w:t>. Анализ рисков реализации подпрограммы 2 и описание</w:t>
      </w:r>
    </w:p>
    <w:p w:rsidR="00C42E1F" w:rsidRDefault="00C42E1F"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мер управления рисками реализации подпрограммы 2</w:t>
      </w:r>
    </w:p>
    <w:p w:rsidR="00295DD9" w:rsidRPr="00295DD9" w:rsidRDefault="00295DD9" w:rsidP="00295DD9">
      <w:pPr>
        <w:widowControl w:val="0"/>
        <w:autoSpaceDE w:val="0"/>
        <w:autoSpaceDN w:val="0"/>
        <w:adjustRightInd w:val="0"/>
        <w:spacing w:after="0" w:line="240" w:lineRule="auto"/>
        <w:jc w:val="center"/>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D92779"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Операционные риски, связанные с ошибками управления реализацией подпрограммы, в том числе отдельных ее исполнителей, неготовностью организационной инфраструктуры к решению задач, поставленных </w:t>
      </w:r>
      <w:r w:rsidR="00D92779" w:rsidRPr="00295DD9">
        <w:rPr>
          <w:rFonts w:ascii="Times New Roman" w:hAnsi="Times New Roman"/>
          <w:sz w:val="28"/>
          <w:szCs w:val="28"/>
        </w:rPr>
        <w:t>подпрограммой,</w:t>
      </w:r>
      <w:r w:rsidRPr="00295DD9">
        <w:rPr>
          <w:rFonts w:ascii="Times New Roman" w:hAnsi="Times New Roman"/>
          <w:sz w:val="28"/>
          <w:szCs w:val="28"/>
        </w:rPr>
        <w:t xml:space="preserve"> что может привести к нецелевому и/или неэффективному использованию бюджетных средств, невыполнению ряда мероприятий </w:t>
      </w:r>
      <w:r w:rsidR="00D92779" w:rsidRPr="00295DD9">
        <w:rPr>
          <w:rFonts w:ascii="Times New Roman" w:hAnsi="Times New Roman"/>
          <w:sz w:val="28"/>
          <w:szCs w:val="28"/>
        </w:rPr>
        <w:t>подпрограммы или</w:t>
      </w:r>
      <w:r w:rsidRPr="00295DD9">
        <w:rPr>
          <w:rFonts w:ascii="Times New Roman" w:hAnsi="Times New Roman"/>
          <w:sz w:val="28"/>
          <w:szCs w:val="28"/>
        </w:rPr>
        <w:t xml:space="preserve"> задержке в их выполнении. </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областного бюджета, риск сбоев в ее реализации по причине недофинансирования можно считать умеренным.</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w:t>
      </w:r>
      <w:r w:rsidR="00D92779" w:rsidRPr="00295DD9">
        <w:rPr>
          <w:rFonts w:ascii="Times New Roman" w:hAnsi="Times New Roman"/>
          <w:sz w:val="28"/>
          <w:szCs w:val="28"/>
        </w:rPr>
        <w:t>подпрограммы.</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областного бюджета, такой риск для реализации подпрограммы 2 может быть качественно оценен как высокий.</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lastRenderedPageBreak/>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Меры управления рисками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 xml:space="preserve"> основываются на следующих обстоятельствах:</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2. Управление рисками реализации подпрограммы 2, которыми могут управлять ответственный исполнитель и участники подпрограммы 2,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D92779"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3.Управление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 органов исполнительной власти и муниципаль</w:t>
      </w:r>
      <w:r w:rsidR="00D92779" w:rsidRPr="00295DD9">
        <w:rPr>
          <w:rFonts w:ascii="Times New Roman" w:hAnsi="Times New Roman"/>
          <w:sz w:val="28"/>
          <w:szCs w:val="28"/>
        </w:rPr>
        <w:t>ных образований Курской области</w:t>
      </w: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034DB7" w:rsidRDefault="00034DB7" w:rsidP="00034DB7">
      <w:pPr>
        <w:widowControl w:val="0"/>
        <w:tabs>
          <w:tab w:val="left" w:pos="4125"/>
          <w:tab w:val="center" w:pos="4889"/>
        </w:tabs>
        <w:autoSpaceDE w:val="0"/>
        <w:autoSpaceDN w:val="0"/>
        <w:adjustRightInd w:val="0"/>
        <w:spacing w:after="0" w:line="240" w:lineRule="auto"/>
        <w:ind w:firstLine="709"/>
        <w:rPr>
          <w:rFonts w:ascii="Times New Roman" w:hAnsi="Times New Roman"/>
          <w:b/>
          <w:sz w:val="24"/>
          <w:szCs w:val="24"/>
        </w:rPr>
      </w:pPr>
      <w:r>
        <w:rPr>
          <w:rFonts w:ascii="Times New Roman" w:hAnsi="Times New Roman"/>
          <w:b/>
          <w:sz w:val="24"/>
          <w:szCs w:val="24"/>
        </w:rPr>
        <w:lastRenderedPageBreak/>
        <w:tab/>
      </w:r>
    </w:p>
    <w:p w:rsidR="00295DD9" w:rsidRDefault="00034DB7">
      <w:pPr>
        <w:rPr>
          <w:rFonts w:ascii="Times New Roman" w:hAnsi="Times New Roman"/>
          <w:b/>
          <w:sz w:val="24"/>
          <w:szCs w:val="24"/>
        </w:rPr>
      </w:pPr>
      <w:r>
        <w:rPr>
          <w:rFonts w:ascii="Times New Roman" w:hAnsi="Times New Roman"/>
          <w:b/>
          <w:sz w:val="24"/>
          <w:szCs w:val="24"/>
        </w:rPr>
        <w:tab/>
      </w:r>
      <w:r w:rsidR="00295DD9">
        <w:rPr>
          <w:rFonts w:ascii="Times New Roman" w:hAnsi="Times New Roman"/>
          <w:b/>
          <w:sz w:val="24"/>
          <w:szCs w:val="24"/>
        </w:rPr>
        <w:br w:type="page"/>
      </w:r>
    </w:p>
    <w:p w:rsidR="009D3933" w:rsidRPr="00295DD9" w:rsidRDefault="009D3933" w:rsidP="00295DD9">
      <w:pPr>
        <w:widowControl w:val="0"/>
        <w:tabs>
          <w:tab w:val="left" w:pos="4125"/>
          <w:tab w:val="center" w:pos="4889"/>
        </w:tabs>
        <w:autoSpaceDE w:val="0"/>
        <w:autoSpaceDN w:val="0"/>
        <w:adjustRightInd w:val="0"/>
        <w:spacing w:after="0" w:line="240" w:lineRule="auto"/>
        <w:jc w:val="center"/>
        <w:rPr>
          <w:rFonts w:ascii="Times New Roman" w:hAnsi="Times New Roman"/>
          <w:sz w:val="28"/>
          <w:szCs w:val="28"/>
        </w:rPr>
      </w:pPr>
      <w:r w:rsidRPr="00295DD9">
        <w:rPr>
          <w:rFonts w:ascii="Times New Roman" w:hAnsi="Times New Roman"/>
          <w:b/>
          <w:sz w:val="28"/>
          <w:szCs w:val="28"/>
        </w:rPr>
        <w:lastRenderedPageBreak/>
        <w:t>ПАСПОРТ</w:t>
      </w:r>
    </w:p>
    <w:p w:rsidR="009D3933" w:rsidRPr="00295DD9" w:rsidRDefault="009D3933"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подпрограммы 3«Обеспечение качественными услугами ЖКХ</w:t>
      </w:r>
    </w:p>
    <w:p w:rsidR="009D3933" w:rsidRPr="00295DD9" w:rsidRDefault="009D3933"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населения Хомутовского района Курской области»</w:t>
      </w:r>
    </w:p>
    <w:tbl>
      <w:tblPr>
        <w:tblpPr w:leftFromText="180" w:rightFromText="180" w:vertAnchor="text" w:horzAnchor="margin" w:tblpX="102" w:tblpY="246"/>
        <w:tblW w:w="9174" w:type="dxa"/>
        <w:tblLayout w:type="fixed"/>
        <w:tblCellMar>
          <w:top w:w="75" w:type="dxa"/>
          <w:left w:w="0" w:type="dxa"/>
          <w:bottom w:w="75" w:type="dxa"/>
          <w:right w:w="0" w:type="dxa"/>
        </w:tblCellMar>
        <w:tblLook w:val="04A0"/>
      </w:tblPr>
      <w:tblGrid>
        <w:gridCol w:w="3119"/>
        <w:gridCol w:w="425"/>
        <w:gridCol w:w="5630"/>
      </w:tblGrid>
      <w:tr w:rsidR="009D3933" w:rsidRPr="00295DD9" w:rsidTr="00295DD9">
        <w:trPr>
          <w:trHeight w:val="777"/>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Ответственный Исполнитель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9D3933" w:rsidRPr="00295DD9" w:rsidTr="00295DD9">
        <w:trPr>
          <w:trHeight w:val="585"/>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Участник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Предприятия ЖКХ Хомутовского района</w:t>
            </w:r>
          </w:p>
        </w:tc>
      </w:tr>
      <w:tr w:rsidR="009D3933" w:rsidRPr="00295DD9" w:rsidTr="00295DD9">
        <w:trPr>
          <w:trHeight w:val="909"/>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Программно-целевые инструменты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отсутствуют</w:t>
            </w:r>
          </w:p>
        </w:tc>
      </w:tr>
      <w:tr w:rsidR="009D3933" w:rsidRPr="00295DD9" w:rsidTr="00295DD9">
        <w:trPr>
          <w:trHeight w:val="1179"/>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Цели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9D3933" w:rsidRPr="00295DD9" w:rsidTr="00295DD9">
        <w:trPr>
          <w:trHeight w:val="20"/>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Задачи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государственная поддержка муниципальных образований в реализации инвестиционных проектов по модернизации коммунальной инфраструктуры, озеленении территории населенных пунктов;</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района.</w:t>
            </w:r>
          </w:p>
        </w:tc>
      </w:tr>
      <w:tr w:rsidR="009D3933" w:rsidRPr="00295DD9" w:rsidTr="00295DD9">
        <w:trPr>
          <w:trHeight w:val="20"/>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Целевые индикаторы и показатели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капитально отремонтированных многоквартирных домов,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 xml:space="preserve">уровень износа коммунальной </w:t>
            </w:r>
            <w:r w:rsidRPr="00295DD9">
              <w:rPr>
                <w:rFonts w:ascii="Times New Roman" w:hAnsi="Times New Roman"/>
                <w:sz w:val="28"/>
                <w:szCs w:val="28"/>
              </w:rPr>
              <w:lastRenderedPageBreak/>
              <w:t>инфраструктуры,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уровень возмещения населением затрат на предоставление жилищно-коммунальных услуг по установленным для населения тарифам,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убыточных организаций жилищно-коммунального хозяйства,%;</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перечисленных муниципальным образованием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9D3933" w:rsidRPr="00295DD9" w:rsidTr="00295DD9">
        <w:trPr>
          <w:trHeight w:val="677"/>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Этапы и сроки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срок реализации: 2015 –</w:t>
            </w:r>
            <w:r w:rsidR="00DC5A40" w:rsidRPr="00295DD9">
              <w:rPr>
                <w:rFonts w:ascii="Times New Roman" w:hAnsi="Times New Roman"/>
                <w:sz w:val="28"/>
                <w:szCs w:val="28"/>
              </w:rPr>
              <w:t xml:space="preserve"> 202</w:t>
            </w:r>
            <w:r w:rsidR="00740AF7" w:rsidRPr="00295DD9">
              <w:rPr>
                <w:rFonts w:ascii="Times New Roman" w:hAnsi="Times New Roman"/>
                <w:sz w:val="28"/>
                <w:szCs w:val="28"/>
              </w:rPr>
              <w:t>6</w:t>
            </w:r>
            <w:r w:rsidR="00DC5A40" w:rsidRPr="00295DD9">
              <w:rPr>
                <w:rFonts w:ascii="Times New Roman" w:hAnsi="Times New Roman"/>
                <w:sz w:val="28"/>
                <w:szCs w:val="28"/>
              </w:rPr>
              <w:t xml:space="preserve"> годы,</w:t>
            </w:r>
          </w:p>
        </w:tc>
      </w:tr>
      <w:tr w:rsidR="009D3933" w:rsidRPr="00295DD9" w:rsidTr="00295DD9">
        <w:trPr>
          <w:trHeight w:val="3320"/>
        </w:trPr>
        <w:tc>
          <w:tcPr>
            <w:tcW w:w="311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Объемы бюджетных ассигнований подпрограммы</w:t>
            </w:r>
          </w:p>
        </w:tc>
        <w:tc>
          <w:tcPr>
            <w:tcW w:w="42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Общий объем финансирования по </w:t>
            </w:r>
            <w:hyperlink w:anchor="Par1456" w:history="1">
              <w:r w:rsidRPr="00295DD9">
                <w:rPr>
                  <w:rStyle w:val="a9"/>
                  <w:rFonts w:ascii="Times New Roman" w:hAnsi="Times New Roman"/>
                  <w:color w:val="auto"/>
                  <w:sz w:val="28"/>
                  <w:szCs w:val="28"/>
                </w:rPr>
                <w:t>подпрограмме 3</w:t>
              </w:r>
            </w:hyperlink>
            <w:r w:rsidRPr="00295DD9">
              <w:rPr>
                <w:rFonts w:ascii="Times New Roman" w:hAnsi="Times New Roman"/>
                <w:sz w:val="28"/>
                <w:szCs w:val="28"/>
              </w:rPr>
              <w:t xml:space="preserve"> составит </w:t>
            </w:r>
            <w:r w:rsidR="00740AF7" w:rsidRPr="00295DD9">
              <w:rPr>
                <w:rFonts w:ascii="Times New Roman" w:hAnsi="Times New Roman"/>
                <w:sz w:val="28"/>
                <w:szCs w:val="28"/>
              </w:rPr>
              <w:t>20992,739 тыс</w:t>
            </w:r>
            <w:r w:rsidRPr="00295DD9">
              <w:rPr>
                <w:rFonts w:ascii="Times New Roman" w:hAnsi="Times New Roman"/>
                <w:sz w:val="28"/>
                <w:szCs w:val="28"/>
              </w:rPr>
              <w:t>. рублей, в том числе по годам:</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2015 год – 280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2016 год – 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2017 год – 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2018 год –0тыс.руб.;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2019 год – 6731,273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2020 год – 3661,</w:t>
            </w:r>
            <w:r w:rsidR="00740AF7" w:rsidRPr="00295DD9">
              <w:rPr>
                <w:rFonts w:ascii="Times New Roman" w:hAnsi="Times New Roman"/>
                <w:sz w:val="28"/>
                <w:szCs w:val="28"/>
              </w:rPr>
              <w:t>326 тыс.руб</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2021 год – </w:t>
            </w:r>
            <w:r w:rsidR="00740AF7" w:rsidRPr="00295DD9">
              <w:rPr>
                <w:rFonts w:ascii="Times New Roman" w:hAnsi="Times New Roman"/>
                <w:sz w:val="28"/>
                <w:szCs w:val="28"/>
              </w:rPr>
              <w:t>4275</w:t>
            </w:r>
            <w:r w:rsidRPr="00295DD9">
              <w:rPr>
                <w:rFonts w:ascii="Times New Roman" w:hAnsi="Times New Roman"/>
                <w:sz w:val="28"/>
                <w:szCs w:val="28"/>
              </w:rPr>
              <w:t>,</w:t>
            </w:r>
            <w:r w:rsidR="00740AF7" w:rsidRPr="00295DD9">
              <w:rPr>
                <w:rFonts w:ascii="Times New Roman" w:hAnsi="Times New Roman"/>
                <w:sz w:val="28"/>
                <w:szCs w:val="28"/>
              </w:rPr>
              <w:t>0 тыс.руб.</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2022 год – </w:t>
            </w:r>
            <w:r w:rsidR="00740AF7" w:rsidRPr="00295DD9">
              <w:rPr>
                <w:rFonts w:ascii="Times New Roman" w:hAnsi="Times New Roman"/>
                <w:sz w:val="28"/>
                <w:szCs w:val="28"/>
              </w:rPr>
              <w:t>2914</w:t>
            </w:r>
            <w:r w:rsidRPr="00295DD9">
              <w:rPr>
                <w:rFonts w:ascii="Times New Roman" w:hAnsi="Times New Roman"/>
                <w:sz w:val="28"/>
                <w:szCs w:val="28"/>
              </w:rPr>
              <w:t>,</w:t>
            </w:r>
            <w:r w:rsidR="00740AF7" w:rsidRPr="00295DD9">
              <w:rPr>
                <w:rFonts w:ascii="Times New Roman" w:hAnsi="Times New Roman"/>
                <w:sz w:val="28"/>
                <w:szCs w:val="28"/>
              </w:rPr>
              <w:t>916</w:t>
            </w:r>
            <w:r w:rsidRPr="00295DD9">
              <w:rPr>
                <w:rFonts w:ascii="Times New Roman" w:hAnsi="Times New Roman"/>
                <w:sz w:val="28"/>
                <w:szCs w:val="28"/>
              </w:rPr>
              <w:t xml:space="preserve"> тыс.руб</w:t>
            </w:r>
            <w:r w:rsidR="00347876" w:rsidRPr="00295DD9">
              <w:rPr>
                <w:rFonts w:ascii="Times New Roman" w:hAnsi="Times New Roman"/>
                <w:sz w:val="28"/>
                <w:szCs w:val="28"/>
              </w:rPr>
              <w:t>.</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2023 год – </w:t>
            </w:r>
            <w:r w:rsidR="00740AF7" w:rsidRPr="00295DD9">
              <w:rPr>
                <w:rFonts w:ascii="Times New Roman" w:hAnsi="Times New Roman"/>
                <w:sz w:val="28"/>
                <w:szCs w:val="28"/>
              </w:rPr>
              <w:t>1377,024</w:t>
            </w:r>
            <w:r w:rsidRPr="00295DD9">
              <w:rPr>
                <w:rFonts w:ascii="Times New Roman" w:hAnsi="Times New Roman"/>
                <w:sz w:val="28"/>
                <w:szCs w:val="28"/>
              </w:rPr>
              <w:t xml:space="preserve"> тыс.руб</w:t>
            </w:r>
            <w:r w:rsidR="00347876" w:rsidRPr="00295DD9">
              <w:rPr>
                <w:rFonts w:ascii="Times New Roman" w:hAnsi="Times New Roman"/>
                <w:sz w:val="28"/>
                <w:szCs w:val="28"/>
              </w:rPr>
              <w:t>.</w:t>
            </w:r>
            <w:r w:rsidRPr="00295DD9">
              <w:rPr>
                <w:rFonts w:ascii="Times New Roman" w:hAnsi="Times New Roman"/>
                <w:sz w:val="28"/>
                <w:szCs w:val="28"/>
              </w:rPr>
              <w:t>;</w:t>
            </w:r>
          </w:p>
          <w:p w:rsidR="00311489"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2024 год – </w:t>
            </w:r>
            <w:r w:rsidR="00740AF7" w:rsidRPr="00295DD9">
              <w:rPr>
                <w:rFonts w:ascii="Times New Roman" w:hAnsi="Times New Roman"/>
                <w:sz w:val="28"/>
                <w:szCs w:val="28"/>
              </w:rPr>
              <w:t>353,2</w:t>
            </w:r>
            <w:r w:rsidRPr="00295DD9">
              <w:rPr>
                <w:rFonts w:ascii="Times New Roman" w:hAnsi="Times New Roman"/>
                <w:sz w:val="28"/>
                <w:szCs w:val="28"/>
              </w:rPr>
              <w:t>0 тыс.руб.</w:t>
            </w:r>
            <w:r w:rsidR="00740AF7" w:rsidRPr="00295DD9">
              <w:rPr>
                <w:rFonts w:ascii="Times New Roman" w:hAnsi="Times New Roman"/>
                <w:sz w:val="28"/>
                <w:szCs w:val="28"/>
              </w:rPr>
              <w:t>;</w:t>
            </w:r>
          </w:p>
          <w:p w:rsidR="00740AF7" w:rsidRPr="00295DD9" w:rsidRDefault="00740AF7" w:rsidP="00295DD9">
            <w:pPr>
              <w:spacing w:after="0" w:line="240" w:lineRule="auto"/>
              <w:jc w:val="both"/>
              <w:rPr>
                <w:rFonts w:ascii="Times New Roman" w:hAnsi="Times New Roman"/>
                <w:sz w:val="28"/>
                <w:szCs w:val="28"/>
              </w:rPr>
            </w:pPr>
            <w:r w:rsidRPr="00295DD9">
              <w:rPr>
                <w:rFonts w:ascii="Times New Roman" w:hAnsi="Times New Roman"/>
                <w:sz w:val="28"/>
                <w:szCs w:val="28"/>
              </w:rPr>
              <w:t>2025 год</w:t>
            </w:r>
            <w:r w:rsidR="00295DD9">
              <w:rPr>
                <w:rFonts w:ascii="Times New Roman" w:hAnsi="Times New Roman"/>
                <w:sz w:val="28"/>
                <w:szCs w:val="28"/>
              </w:rPr>
              <w:t xml:space="preserve"> </w:t>
            </w:r>
            <w:r w:rsidRPr="00295DD9">
              <w:rPr>
                <w:rFonts w:ascii="Times New Roman" w:hAnsi="Times New Roman"/>
                <w:sz w:val="28"/>
                <w:szCs w:val="28"/>
              </w:rPr>
              <w:t>- 500,0 тыс.руб.,</w:t>
            </w:r>
          </w:p>
          <w:p w:rsidR="00740AF7" w:rsidRPr="00295DD9" w:rsidRDefault="00740AF7" w:rsidP="00295DD9">
            <w:pPr>
              <w:spacing w:after="0" w:line="240" w:lineRule="auto"/>
              <w:jc w:val="both"/>
              <w:rPr>
                <w:rFonts w:ascii="Times New Roman" w:hAnsi="Times New Roman"/>
                <w:sz w:val="28"/>
                <w:szCs w:val="28"/>
              </w:rPr>
            </w:pPr>
            <w:r w:rsidRPr="00295DD9">
              <w:rPr>
                <w:rFonts w:ascii="Times New Roman" w:hAnsi="Times New Roman"/>
                <w:sz w:val="28"/>
                <w:szCs w:val="28"/>
              </w:rPr>
              <w:t>2026 год -</w:t>
            </w:r>
            <w:r w:rsidR="00295DD9">
              <w:rPr>
                <w:rFonts w:ascii="Times New Roman" w:hAnsi="Times New Roman"/>
                <w:sz w:val="28"/>
                <w:szCs w:val="28"/>
              </w:rPr>
              <w:t xml:space="preserve"> </w:t>
            </w:r>
            <w:r w:rsidRPr="00295DD9">
              <w:rPr>
                <w:rFonts w:ascii="Times New Roman" w:hAnsi="Times New Roman"/>
                <w:sz w:val="28"/>
                <w:szCs w:val="28"/>
              </w:rPr>
              <w:t>900,0 тыс.руб..</w:t>
            </w:r>
          </w:p>
        </w:tc>
      </w:tr>
      <w:tr w:rsidR="009D3933" w:rsidRPr="00295DD9" w:rsidTr="00295DD9">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Ожидаемые результаты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удовлетворенности населения Хомутовского района Курской области уровнем жилищно-коммунального обслуживания</w:t>
            </w:r>
          </w:p>
        </w:tc>
      </w:tr>
    </w:tbl>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4" w:name="Par3004"/>
      <w:bookmarkEnd w:id="54"/>
      <w:r w:rsidRPr="00295DD9">
        <w:rPr>
          <w:rFonts w:ascii="Times New Roman" w:hAnsi="Times New Roman"/>
          <w:b/>
          <w:sz w:val="28"/>
          <w:szCs w:val="28"/>
        </w:rPr>
        <w:t>I. Характеристика текущего состояния в жилищной</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жилищно-коммунальной сферах, основные проблемы</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прогноз их развития</w:t>
      </w:r>
      <w:r w:rsidR="00295DD9">
        <w:rPr>
          <w:rFonts w:ascii="Times New Roman" w:hAnsi="Times New Roman"/>
          <w:b/>
          <w:sz w:val="28"/>
          <w:szCs w:val="28"/>
        </w:rPr>
        <w:t xml:space="preserve"> </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территории Хомутовского района Курской функционируют 2 организации ЖКХ с численностью работающих более 48 человек.</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территории Хомутовского района Курской области находятся 25 котельных, более 327 трансформаторных подстанций, 8,8 км тепловых сетей в двухтрубном исчислении, 210,4 км водопроводных, 10,7 км канализационных и более 1200 км электрических сетей.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w:t>
      </w:r>
      <w:r w:rsidRPr="00295DD9">
        <w:rPr>
          <w:rFonts w:ascii="Times New Roman" w:hAnsi="Times New Roman"/>
          <w:sz w:val="28"/>
          <w:szCs w:val="28"/>
        </w:rPr>
        <w:lastRenderedPageBreak/>
        <w:t>реконструкции и модернизации объектов коммунальной инфраструктуры без значительного повышения тарифов.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Общая ежегодная потребность в средствах на модернизацию объектов коммунальной инфраструктуры Хомутовского района оценивается более чем в 1,5млн.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          В настоящее время в Хомутовском районе эксплуатируются 210,4 км.водопровода и отдельных водопроводных сетей, в том числе 173,0 км (82 процента)- в сельской местности. Сельские водопроводы, как правило, небольшой производительности, имеют высокий уровень износа сетей и подают воду, 47 процентов которой не соответствует нормативам СанПиНа по качеству питьевой воды. Доля населенных пунктов Хомутовского района Курской области, обеспеченных питьевой водой надлежащего качества, в 2011 году составила 57,8 процента.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Утечки и неучтенный расход воды в системах водоснабжения составляют более 56 процентов, а в ряде населенных пунктов достигают 70 процентов. Одним из последствий такого положения стало обострение проблемы обеспечения населения Хомутовского района Курской области </w:t>
      </w:r>
      <w:r w:rsidRPr="00295DD9">
        <w:rPr>
          <w:rFonts w:ascii="Times New Roman" w:hAnsi="Times New Roman"/>
          <w:sz w:val="28"/>
          <w:szCs w:val="28"/>
        </w:rPr>
        <w:lastRenderedPageBreak/>
        <w:t>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процентов от общего объема забора. Потери воды в сетях водоснабжения составляют в среднем 9,0 процентов от общего объема подачи воды в сеть.</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Одиночное протяжение водопроводных сетей составляет:</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ул</w:t>
      </w:r>
      <w:r w:rsidR="00266C29" w:rsidRPr="00295DD9">
        <w:rPr>
          <w:rFonts w:ascii="Times New Roman" w:hAnsi="Times New Roman"/>
          <w:sz w:val="28"/>
          <w:szCs w:val="28"/>
        </w:rPr>
        <w:t>ичной водопроводной сети – 193,9</w:t>
      </w:r>
      <w:r w:rsidRPr="00295DD9">
        <w:rPr>
          <w:rFonts w:ascii="Times New Roman" w:hAnsi="Times New Roman"/>
          <w:sz w:val="28"/>
          <w:szCs w:val="28"/>
        </w:rPr>
        <w:t xml:space="preserve"> км, в том чи</w:t>
      </w:r>
      <w:r w:rsidR="00266C29" w:rsidRPr="00295DD9">
        <w:rPr>
          <w:rFonts w:ascii="Times New Roman" w:hAnsi="Times New Roman"/>
          <w:sz w:val="28"/>
          <w:szCs w:val="28"/>
        </w:rPr>
        <w:t>сле нуждающейся в замене – 148,7 км (76 процентов</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Количество сельских населенных пунктов, имеющих централизованное водоснабжение, составляет 59-44,7  процента от их общего числа.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процента), на территории которых размещается 1 очистное сооружений канализации по очистке хозяйственно-бытовых сточных вод. Санитарно-техническое состояние 70 процентов сооружений канализации является неудовлетворительным. Из 10,7 км канализационных коллекторов и сетей 6,9 км нуждаются в замене (64,5 процента). </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Отсутствие канализационной насосной станции в с.Калиновка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 основным проблемам водоснабжения населения Хомутовского района Курской области и водоотведения можно отнести: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использование водоисточников и питьевой воды, не отвечающих гигиеническим требованиям, без очистки и обеззараживания;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отсутствие зон санитарной охраны источников водоснабжения;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Сектор водоснабжения и водоотведения является наиболее капиталоемким из всех секторов коммунального хозяйства. Многие </w:t>
      </w:r>
      <w:r w:rsidRPr="00295DD9">
        <w:rPr>
          <w:rFonts w:ascii="Times New Roman" w:hAnsi="Times New Roman"/>
          <w:sz w:val="28"/>
          <w:szCs w:val="28"/>
        </w:rPr>
        <w:lastRenderedPageBreak/>
        <w:t>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настоящее время коммунальная теплоэнергетика в Хомутовском районе Курской области характеризуется низким качеством предоставления услуг теплоснабжения, которое по итогам 2013 года обусловлено увеличением удельного веса потерь в общем количестве тепла, поданного в сеть, до 10 процентов.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целом на территории Хомутовского района Курской области находится 48 многоквартирных домов общей площадью порядка 38370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Одним из существенных вопросов благоустройства населенных пунктов Хомутовского района Курской области 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селах лесостепной и особенно степной зон зеленые насаждения должны занимать до 35% общей площади населенного пункта.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5" w:name="Par3057"/>
      <w:bookmarkEnd w:id="55"/>
      <w:r w:rsidRPr="00295DD9">
        <w:rPr>
          <w:rFonts w:ascii="Times New Roman" w:hAnsi="Times New Roman"/>
          <w:b/>
          <w:sz w:val="28"/>
          <w:szCs w:val="28"/>
        </w:rPr>
        <w:t>II. Приоритеты и цели муниципальной политики в жилищной</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жилищно-коммунальной сферах, задачи и показатели</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(индикаторы) достижения целей и задач, описание основных</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ожидаемых конечных результатов подпрограммы, сроков</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 xml:space="preserve">и контрольных этапов реализации подпрограммы </w:t>
      </w:r>
      <w:r w:rsidR="00042634" w:rsidRPr="00295DD9">
        <w:rPr>
          <w:rFonts w:ascii="Times New Roman" w:hAnsi="Times New Roman"/>
          <w:b/>
          <w:sz w:val="28"/>
          <w:szCs w:val="28"/>
        </w:rPr>
        <w:t>3</w:t>
      </w:r>
      <w:r w:rsidR="00295DD9">
        <w:rPr>
          <w:rFonts w:ascii="Times New Roman" w:hAnsi="Times New Roman"/>
          <w:b/>
          <w:sz w:val="28"/>
          <w:szCs w:val="28"/>
        </w:rPr>
        <w:t xml:space="preserve"> </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295DD9" w:rsidP="00295DD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Приоритетом муниципальной</w:t>
      </w:r>
      <w:r w:rsidR="009D3933" w:rsidRPr="00295DD9">
        <w:rPr>
          <w:rFonts w:ascii="Times New Roman" w:hAnsi="Times New Roman"/>
          <w:sz w:val="28"/>
          <w:szCs w:val="28"/>
        </w:rPr>
        <w:t xml:space="preserve">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w:t>
      </w:r>
      <w:r w:rsidR="009D3933" w:rsidRPr="00295DD9">
        <w:rPr>
          <w:rFonts w:ascii="Times New Roman" w:hAnsi="Times New Roman"/>
          <w:sz w:val="28"/>
          <w:szCs w:val="28"/>
        </w:rPr>
        <w:lastRenderedPageBreak/>
        <w:t>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Выделенные п</w:t>
      </w:r>
      <w:r w:rsidR="002C0F28" w:rsidRPr="00295DD9">
        <w:rPr>
          <w:rFonts w:ascii="Times New Roman" w:hAnsi="Times New Roman"/>
          <w:sz w:val="28"/>
          <w:szCs w:val="28"/>
        </w:rPr>
        <w:t xml:space="preserve">риоритеты до </w:t>
      </w:r>
      <w:r w:rsidR="00266C29" w:rsidRPr="00295DD9">
        <w:rPr>
          <w:rFonts w:ascii="Times New Roman" w:hAnsi="Times New Roman"/>
          <w:sz w:val="28"/>
          <w:szCs w:val="28"/>
        </w:rPr>
        <w:t>2025</w:t>
      </w:r>
      <w:r w:rsidRPr="00295DD9">
        <w:rPr>
          <w:rFonts w:ascii="Times New Roman" w:hAnsi="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данных приоритетов планируется обеспечить:</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проведение капитального ремонта многоквартирных домов, существенное повышение их энергетической эффективности, создание региональных систем капитального ремонта;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государственную поддержку муниципальных образований в реализации инвестиционных проектов по модернизации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увеличение площади озеленения территории населенных пунктов муниципальных образований Хомутовского района.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Целями подпрограммы 3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качества и надежности предоставления жилищно-коммунальных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комфортной среды обитания и жизнедеятельности.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Для достижения цели подпрограммы 1необходимо решение следующих задач:</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государственная поддержка муниципальных образований в реализации инвестиционных проектов по модернизации коммунальной инфраструктуры, озеленение территории населенных пунктов;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области.</w:t>
      </w:r>
    </w:p>
    <w:p w:rsidR="009D3933"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295DD9" w:rsidRPr="00295DD9" w:rsidRDefault="00295DD9" w:rsidP="009D3933">
      <w:pPr>
        <w:widowControl w:val="0"/>
        <w:autoSpaceDE w:val="0"/>
        <w:autoSpaceDN w:val="0"/>
        <w:adjustRightInd w:val="0"/>
        <w:spacing w:after="0" w:line="240" w:lineRule="auto"/>
        <w:jc w:val="both"/>
        <w:rPr>
          <w:rFonts w:ascii="Times New Roman" w:hAnsi="Times New Roman"/>
          <w:sz w:val="28"/>
          <w:szCs w:val="28"/>
        </w:rPr>
      </w:pPr>
    </w:p>
    <w:p w:rsidR="009D3933" w:rsidRDefault="009D3933" w:rsidP="00295DD9">
      <w:pPr>
        <w:widowControl w:val="0"/>
        <w:autoSpaceDE w:val="0"/>
        <w:autoSpaceDN w:val="0"/>
        <w:adjustRightInd w:val="0"/>
        <w:spacing w:after="0" w:line="240" w:lineRule="auto"/>
        <w:jc w:val="center"/>
        <w:outlineLvl w:val="3"/>
        <w:rPr>
          <w:rFonts w:ascii="Times New Roman" w:hAnsi="Times New Roman"/>
          <w:b/>
          <w:sz w:val="28"/>
          <w:szCs w:val="28"/>
        </w:rPr>
      </w:pPr>
      <w:bookmarkStart w:id="56" w:name="Par3083"/>
      <w:bookmarkEnd w:id="56"/>
      <w:r w:rsidRPr="00295DD9">
        <w:rPr>
          <w:rFonts w:ascii="Times New Roman" w:hAnsi="Times New Roman"/>
          <w:b/>
          <w:sz w:val="28"/>
          <w:szCs w:val="28"/>
        </w:rPr>
        <w:lastRenderedPageBreak/>
        <w:t>Перечень показателей (индикаторов) подпрограммы 3</w:t>
      </w:r>
    </w:p>
    <w:p w:rsidR="00295DD9" w:rsidRPr="00295DD9" w:rsidRDefault="00295DD9" w:rsidP="00295DD9">
      <w:pPr>
        <w:widowControl w:val="0"/>
        <w:autoSpaceDE w:val="0"/>
        <w:autoSpaceDN w:val="0"/>
        <w:adjustRightInd w:val="0"/>
        <w:spacing w:after="0" w:line="240" w:lineRule="auto"/>
        <w:jc w:val="center"/>
        <w:outlineLvl w:val="3"/>
        <w:rPr>
          <w:rFonts w:ascii="Times New Roman" w:hAnsi="Times New Roman"/>
          <w:b/>
          <w:sz w:val="28"/>
          <w:szCs w:val="28"/>
        </w:rPr>
      </w:pPr>
    </w:p>
    <w:tbl>
      <w:tblPr>
        <w:tblW w:w="0" w:type="auto"/>
        <w:tblInd w:w="102" w:type="dxa"/>
        <w:tblLayout w:type="fixed"/>
        <w:tblCellMar>
          <w:top w:w="75" w:type="dxa"/>
          <w:left w:w="0" w:type="dxa"/>
          <w:bottom w:w="75" w:type="dxa"/>
          <w:right w:w="0" w:type="dxa"/>
        </w:tblCellMar>
        <w:tblLook w:val="0000"/>
      </w:tblPr>
      <w:tblGrid>
        <w:gridCol w:w="3912"/>
        <w:gridCol w:w="5160"/>
      </w:tblGrid>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Задачи подпрограммы 3</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Показатели (индикаторы)</w:t>
            </w:r>
          </w:p>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подпрограммы 3</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капитально отремонтированных многоквартирных домов,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Муниципальная поддержка муниципальных образований в реализации инвестиционных проектов по модернизации коммунальной инфраструктуры, озеленения территории населенных пунктов</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уровень износа коммунальной инфраструктуры,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площади озелененной территории населенных пунктов муниципальных образований Хомутовского района Курской области в общем объеме запланированной для озеленения площади,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 xml:space="preserve">доля убыточных организаций жилищно-коммунального хозяйства, %; доля перечисленных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w:t>
            </w:r>
            <w:r w:rsidRPr="00295DD9">
              <w:rPr>
                <w:rFonts w:ascii="Times New Roman" w:hAnsi="Times New Roman"/>
                <w:sz w:val="28"/>
                <w:szCs w:val="28"/>
              </w:rPr>
              <w:lastRenderedPageBreak/>
              <w:t>населению, в общем объеме субвенций, запланированных к перечислению, %; уровень возмещения населением затрат на предоставление жилищно-коммунальных услуг по установленным для населения тарифам,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Создание безопасных условий эксплуатации объектов при предоставлении коммунальных услуг</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 доля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Хомутовского района Курской области в общем объеме оформленной документации по данному вопросу,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области</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все вышеуказанные показатели</w:t>
            </w:r>
          </w:p>
        </w:tc>
      </w:tr>
    </w:tbl>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результате реализации подпрограммы 3</w:t>
      </w:r>
      <w:r w:rsidR="000A2D4A" w:rsidRPr="00295DD9">
        <w:rPr>
          <w:rFonts w:ascii="Times New Roman" w:hAnsi="Times New Roman"/>
          <w:sz w:val="28"/>
          <w:szCs w:val="28"/>
        </w:rPr>
        <w:t xml:space="preserve"> к 2025</w:t>
      </w:r>
      <w:r w:rsidRPr="00295DD9">
        <w:rPr>
          <w:rFonts w:ascii="Times New Roman" w:hAnsi="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Курской области уровнем жилищно-коммунального обслуживания.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Подпрограмма 3 будет реализовываться</w:t>
      </w:r>
      <w:r w:rsidR="00052EBD" w:rsidRPr="00295DD9">
        <w:rPr>
          <w:rFonts w:ascii="Times New Roman" w:hAnsi="Times New Roman"/>
          <w:sz w:val="28"/>
          <w:szCs w:val="28"/>
        </w:rPr>
        <w:t>,</w:t>
      </w:r>
      <w:r w:rsidR="006E2214" w:rsidRPr="00295DD9">
        <w:rPr>
          <w:rFonts w:ascii="Times New Roman" w:hAnsi="Times New Roman"/>
          <w:sz w:val="28"/>
          <w:szCs w:val="28"/>
        </w:rPr>
        <w:t xml:space="preserve"> предусматривае</w:t>
      </w:r>
      <w:r w:rsidRPr="00295DD9">
        <w:rPr>
          <w:rFonts w:ascii="Times New Roman" w:hAnsi="Times New Roman"/>
          <w:sz w:val="28"/>
          <w:szCs w:val="28"/>
        </w:rPr>
        <w:t xml:space="preserve">тся </w:t>
      </w:r>
      <w:r w:rsidR="006E2214" w:rsidRPr="00295DD9">
        <w:rPr>
          <w:rFonts w:ascii="Times New Roman" w:hAnsi="Times New Roman"/>
          <w:sz w:val="28"/>
          <w:szCs w:val="28"/>
        </w:rPr>
        <w:t xml:space="preserve">одинэтап </w:t>
      </w:r>
      <w:r w:rsidRPr="00295DD9">
        <w:rPr>
          <w:rFonts w:ascii="Times New Roman" w:hAnsi="Times New Roman"/>
          <w:sz w:val="28"/>
          <w:szCs w:val="28"/>
        </w:rPr>
        <w:t>реализации: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этап </w:t>
      </w:r>
      <w:r w:rsidR="00052EBD" w:rsidRPr="00295DD9">
        <w:rPr>
          <w:rFonts w:ascii="Times New Roman" w:hAnsi="Times New Roman"/>
          <w:sz w:val="28"/>
          <w:szCs w:val="28"/>
        </w:rPr>
        <w:t>1</w:t>
      </w:r>
      <w:r w:rsidRPr="00295DD9">
        <w:rPr>
          <w:rFonts w:ascii="Times New Roman" w:hAnsi="Times New Roman"/>
          <w:sz w:val="28"/>
          <w:szCs w:val="28"/>
        </w:rPr>
        <w:t>-й – 201</w:t>
      </w:r>
      <w:r w:rsidR="00052EBD" w:rsidRPr="00295DD9">
        <w:rPr>
          <w:rFonts w:ascii="Times New Roman" w:hAnsi="Times New Roman"/>
          <w:sz w:val="28"/>
          <w:szCs w:val="28"/>
        </w:rPr>
        <w:t>5</w:t>
      </w:r>
      <w:r w:rsidRPr="00295DD9">
        <w:rPr>
          <w:rFonts w:ascii="Times New Roman" w:hAnsi="Times New Roman"/>
          <w:sz w:val="28"/>
          <w:szCs w:val="28"/>
        </w:rPr>
        <w:t>– 202</w:t>
      </w:r>
      <w:r w:rsidR="000A2D4A" w:rsidRPr="00295DD9">
        <w:rPr>
          <w:rFonts w:ascii="Times New Roman" w:hAnsi="Times New Roman"/>
          <w:sz w:val="28"/>
          <w:szCs w:val="28"/>
        </w:rPr>
        <w:t>5</w:t>
      </w:r>
      <w:r w:rsidRPr="00295DD9">
        <w:rPr>
          <w:rFonts w:ascii="Times New Roman" w:hAnsi="Times New Roman"/>
          <w:sz w:val="28"/>
          <w:szCs w:val="28"/>
        </w:rPr>
        <w:t>годы.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Основные результаты этапа</w:t>
      </w:r>
      <w:r w:rsidR="00DD68BD" w:rsidRPr="00295DD9">
        <w:rPr>
          <w:rFonts w:ascii="Times New Roman" w:hAnsi="Times New Roman"/>
          <w:sz w:val="28"/>
          <w:szCs w:val="28"/>
        </w:rPr>
        <w:t xml:space="preserve"> реализации программы</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w:t>
      </w:r>
      <w:r w:rsidRPr="00295DD9">
        <w:rPr>
          <w:rFonts w:ascii="Times New Roman" w:hAnsi="Times New Roman"/>
          <w:sz w:val="28"/>
          <w:szCs w:val="28"/>
        </w:rPr>
        <w:lastRenderedPageBreak/>
        <w:t>технически исправное состояние; функционирование регионального фонда проведения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снижение доли потерь тепловой энергии в суммарном объеме отпуска </w:t>
      </w:r>
      <w:r w:rsidR="000A2D4A" w:rsidRPr="00295DD9">
        <w:rPr>
          <w:rFonts w:ascii="Times New Roman" w:hAnsi="Times New Roman"/>
          <w:sz w:val="28"/>
          <w:szCs w:val="28"/>
        </w:rPr>
        <w:t>тепловой энергии до 10,%% в 2025</w:t>
      </w:r>
      <w:r w:rsidRPr="00295DD9">
        <w:rPr>
          <w:rFonts w:ascii="Times New Roman" w:hAnsi="Times New Roman"/>
          <w:sz w:val="28"/>
          <w:szCs w:val="28"/>
        </w:rPr>
        <w:t xml:space="preserve"> году;</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уровня износа коммунальной инфраструкту</w:t>
      </w:r>
      <w:r w:rsidR="00DD68BD" w:rsidRPr="00295DD9">
        <w:rPr>
          <w:rFonts w:ascii="Times New Roman" w:hAnsi="Times New Roman"/>
          <w:sz w:val="28"/>
          <w:szCs w:val="28"/>
        </w:rPr>
        <w:t>ры до 62,2% в 2014</w:t>
      </w:r>
      <w:r w:rsidRPr="00295DD9">
        <w:rPr>
          <w:rFonts w:ascii="Times New Roman" w:hAnsi="Times New Roman"/>
          <w:sz w:val="28"/>
          <w:szCs w:val="28"/>
        </w:rPr>
        <w:t xml:space="preserve"> году;</w:t>
      </w:r>
    </w:p>
    <w:p w:rsidR="00DD68BD"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убыточных организаций жилищно-коммуна</w:t>
      </w:r>
      <w:r w:rsidR="000A2D4A" w:rsidRPr="00295DD9">
        <w:rPr>
          <w:rFonts w:ascii="Times New Roman" w:hAnsi="Times New Roman"/>
          <w:sz w:val="28"/>
          <w:szCs w:val="28"/>
        </w:rPr>
        <w:t>льного хозяйства до 39,0% в 2025</w:t>
      </w:r>
      <w:r w:rsidRPr="00295DD9">
        <w:rPr>
          <w:rFonts w:ascii="Times New Roman" w:hAnsi="Times New Roman"/>
          <w:sz w:val="28"/>
          <w:szCs w:val="28"/>
        </w:rPr>
        <w:t xml:space="preserve"> году;</w:t>
      </w:r>
    </w:p>
    <w:p w:rsidR="00DD68BD"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потерь тепловой энергии в суммарном объеме отпуска</w:t>
      </w:r>
      <w:r w:rsidR="000A2D4A" w:rsidRPr="00295DD9">
        <w:rPr>
          <w:rFonts w:ascii="Times New Roman" w:hAnsi="Times New Roman"/>
          <w:sz w:val="28"/>
          <w:szCs w:val="28"/>
        </w:rPr>
        <w:t xml:space="preserve"> тепловой энергии до 8,9% в 2025</w:t>
      </w:r>
      <w:r w:rsidRPr="00295DD9">
        <w:rPr>
          <w:rFonts w:ascii="Times New Roman" w:hAnsi="Times New Roman"/>
          <w:sz w:val="28"/>
          <w:szCs w:val="28"/>
        </w:rPr>
        <w:t xml:space="preserve"> году;</w:t>
      </w:r>
    </w:p>
    <w:p w:rsidR="00DD68BD"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уровня износа коммунально</w:t>
      </w:r>
      <w:r w:rsidR="000A2D4A" w:rsidRPr="00295DD9">
        <w:rPr>
          <w:rFonts w:ascii="Times New Roman" w:hAnsi="Times New Roman"/>
          <w:sz w:val="28"/>
          <w:szCs w:val="28"/>
        </w:rPr>
        <w:t>й инфраструктуры до 48,6% в 2025</w:t>
      </w:r>
      <w:r w:rsidRPr="00295DD9">
        <w:rPr>
          <w:rFonts w:ascii="Times New Roman" w:hAnsi="Times New Roman"/>
          <w:sz w:val="28"/>
          <w:szCs w:val="28"/>
        </w:rPr>
        <w:t xml:space="preserve"> году;</w:t>
      </w:r>
    </w:p>
    <w:p w:rsidR="009D3933"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убыточных организаций жилищно-коммуна</w:t>
      </w:r>
      <w:r w:rsidR="000A2D4A" w:rsidRPr="00295DD9">
        <w:rPr>
          <w:rFonts w:ascii="Times New Roman" w:hAnsi="Times New Roman"/>
          <w:sz w:val="28"/>
          <w:szCs w:val="28"/>
        </w:rPr>
        <w:t>льного хозяйства до 31,2% в 2025</w:t>
      </w:r>
      <w:r w:rsidRPr="00295DD9">
        <w:rPr>
          <w:rFonts w:ascii="Times New Roman" w:hAnsi="Times New Roman"/>
          <w:sz w:val="28"/>
          <w:szCs w:val="28"/>
        </w:rPr>
        <w:t xml:space="preserve"> году.</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достижение доли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 в размере 100 процентов в течение этапа реализации подпрограммы 3.</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 итогам реализации этапа подпрограммы 3 основные направления ее реализации будут уточнены с учетом результатов мониторинга их эффективности.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Кроме того, будут сформированы предложения по продолжению реализации мероприятий подпрограммы 3.</w:t>
      </w:r>
    </w:p>
    <w:p w:rsidR="009D3933" w:rsidRPr="00295DD9" w:rsidRDefault="009D3933" w:rsidP="00DD68BD">
      <w:pPr>
        <w:widowControl w:val="0"/>
        <w:autoSpaceDE w:val="0"/>
        <w:autoSpaceDN w:val="0"/>
        <w:adjustRightInd w:val="0"/>
        <w:spacing w:after="0" w:line="240" w:lineRule="auto"/>
        <w:outlineLvl w:val="2"/>
        <w:rPr>
          <w:rFonts w:ascii="Times New Roman" w:hAnsi="Times New Roman"/>
          <w:sz w:val="28"/>
          <w:szCs w:val="28"/>
        </w:rPr>
      </w:pPr>
      <w:bookmarkStart w:id="57" w:name="Par3132"/>
      <w:bookmarkEnd w:id="57"/>
    </w:p>
    <w:p w:rsidR="009D3933"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III. Характеристика основных мероприятий подпрограммы 3</w:t>
      </w:r>
    </w:p>
    <w:p w:rsidR="00295DD9" w:rsidRPr="00295DD9" w:rsidRDefault="00295DD9"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Задачи подпрограммы 3 будут решаться в рамках реализации следующих основных мероприятий: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3.1 «</w:t>
      </w:r>
      <w:r w:rsidR="00295DD9">
        <w:rPr>
          <w:rFonts w:ascii="Times New Roman" w:hAnsi="Times New Roman"/>
          <w:b/>
          <w:sz w:val="28"/>
          <w:szCs w:val="28"/>
        </w:rPr>
        <w:t>Муниципальная</w:t>
      </w:r>
      <w:r w:rsidRPr="00295DD9">
        <w:rPr>
          <w:rFonts w:ascii="Times New Roman" w:hAnsi="Times New Roman"/>
          <w:b/>
          <w:sz w:val="28"/>
          <w:szCs w:val="28"/>
        </w:rPr>
        <w:t xml:space="preserve"> поддержка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В рамках данного мероприятия предусматривается предоставление комитетом жилищно-коммунального хозяйства и ТЭК Курской области муниципальным образованиям субвенций на предоставление субсидий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соответствии со сводной бюджетной росписью областного бюджета в пределах лимитов бюджетных обязательств, установленных на данные цели законом Курской области об областном </w:t>
      </w:r>
      <w:r w:rsidRPr="00295DD9">
        <w:rPr>
          <w:rFonts w:ascii="Times New Roman" w:hAnsi="Times New Roman"/>
          <w:sz w:val="28"/>
          <w:szCs w:val="28"/>
        </w:rPr>
        <w:lastRenderedPageBreak/>
        <w:t>бюджете на соответствующий финансовый год и плановый период.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основного мероприятия 3.1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по тарифам и ценам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органы местного самоуправления, наделенные отдельными государственными полномочиями Курской области по возмещению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 результатом реализации основного мероприятия 3.1 будет являться перечисление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3.1 будет убыточность организаций, оказывающих услуги теплоснабжения, холодного и горячего водоснабжения, водоотведения, утилизации (захоронения) твердых бытовых отходов, и повлечет отклонение следующих показателей (индикаторов)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перечисленных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Курской области в сфере жилищно-коммунального хозяйства, а также оперативной ликвидации их последствий.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основного мероприятия 3.2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ОКУ «Инженерная компания» комитета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lastRenderedPageBreak/>
        <w:t>Основным результатом реализации основного мероприятия 3.2  будет являться обеспечение надежности работы объектов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3.2 будет снижение качества жизнедеятельности населения и повлечет отклонение показателя (индикатора) государственной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3.3 «Содействие проведению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предусматривается софин</w:t>
      </w:r>
      <w:r w:rsidR="00877D10" w:rsidRPr="00295DD9">
        <w:rPr>
          <w:rFonts w:ascii="Times New Roman" w:hAnsi="Times New Roman"/>
          <w:sz w:val="28"/>
          <w:szCs w:val="28"/>
        </w:rPr>
        <w:t>ансирование в период 2015 – 2025</w:t>
      </w:r>
      <w:r w:rsidRPr="00295DD9">
        <w:rPr>
          <w:rFonts w:ascii="Times New Roman" w:hAnsi="Times New Roman"/>
          <w:sz w:val="28"/>
          <w:szCs w:val="28"/>
        </w:rPr>
        <w:t xml:space="preserve"> годов адресных программ проведения капитального ремонта за счет средств Фонда содействия реформированию ЖКХ, областного, бюджет</w:t>
      </w:r>
      <w:r w:rsidR="00877D10" w:rsidRPr="00295DD9">
        <w:rPr>
          <w:rFonts w:ascii="Times New Roman" w:hAnsi="Times New Roman"/>
          <w:sz w:val="28"/>
          <w:szCs w:val="28"/>
        </w:rPr>
        <w:t>а</w:t>
      </w:r>
      <w:r w:rsidRPr="00295DD9">
        <w:rPr>
          <w:rFonts w:ascii="Times New Roman" w:hAnsi="Times New Roman"/>
          <w:sz w:val="28"/>
          <w:szCs w:val="28"/>
        </w:rPr>
        <w:t xml:space="preserve"> и собственников помещений в многоквартирных домах, функционирование региональной системы капитального ремонта общего имущества многоквартирных домов, расположенных на территории</w:t>
      </w:r>
      <w:r w:rsidR="00877D10" w:rsidRPr="00295DD9">
        <w:rPr>
          <w:rFonts w:ascii="Times New Roman" w:hAnsi="Times New Roman"/>
          <w:sz w:val="28"/>
          <w:szCs w:val="28"/>
        </w:rPr>
        <w:t xml:space="preserve"> Хомутовского района</w:t>
      </w:r>
      <w:r w:rsidRPr="00295DD9">
        <w:rPr>
          <w:rFonts w:ascii="Times New Roman" w:hAnsi="Times New Roman"/>
          <w:sz w:val="28"/>
          <w:szCs w:val="28"/>
        </w:rPr>
        <w:t xml:space="preserve">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Исполнителями основного мероприятия 1.3 является отдел </w:t>
      </w:r>
      <w:r w:rsidR="0010012C" w:rsidRPr="00295DD9">
        <w:rPr>
          <w:rFonts w:ascii="Times New Roman" w:hAnsi="Times New Roman"/>
          <w:sz w:val="28"/>
          <w:szCs w:val="28"/>
        </w:rPr>
        <w:t xml:space="preserve">ЖКХ транспорта, связи, </w:t>
      </w:r>
      <w:r w:rsidRPr="00295DD9">
        <w:rPr>
          <w:rFonts w:ascii="Times New Roman" w:hAnsi="Times New Roman"/>
          <w:sz w:val="28"/>
          <w:szCs w:val="28"/>
        </w:rPr>
        <w:t xml:space="preserve"> охраны окружающей среды Администрации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 результатом реализации основного мероприятия 3.3 будет являться 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технически исправное состояние.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3.3 будет снижение качества жизнедеятельности населения и повлечет отклонение показателя (индикатора) Государственной программы «Доля капитально отремонтированных многоквартирных домов»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3.4 «Модернизация объектов коммунальной инфраструктуры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предусматривается реализация комплекса мер, направленных на предоставление населению качественных жилищно-коммунальных услуг путем модернизации объектов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данного мероприятия является отдел</w:t>
      </w:r>
      <w:r w:rsidR="0010012C" w:rsidRPr="00295DD9">
        <w:rPr>
          <w:rFonts w:ascii="Times New Roman" w:hAnsi="Times New Roman"/>
          <w:sz w:val="28"/>
          <w:szCs w:val="28"/>
        </w:rPr>
        <w:t xml:space="preserve"> ЖКХ</w:t>
      </w:r>
      <w:r w:rsidRPr="00295DD9">
        <w:rPr>
          <w:rFonts w:ascii="Times New Roman" w:hAnsi="Times New Roman"/>
          <w:sz w:val="28"/>
          <w:szCs w:val="28"/>
        </w:rPr>
        <w:t>, транспорта, связи,  охраны окружающей среды Администрации Хомутовского района Курской области. Основным результатом реализации мероприятия 3.4 будет улучшение условий жизнедеятельности населения.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Последствием нереализации основного мероприятия 3.4 будет </w:t>
      </w:r>
      <w:r w:rsidRPr="00295DD9">
        <w:rPr>
          <w:rFonts w:ascii="Times New Roman" w:hAnsi="Times New Roman"/>
          <w:sz w:val="28"/>
          <w:szCs w:val="28"/>
        </w:rPr>
        <w:lastRenderedPageBreak/>
        <w:t>снижение качества жизнедеятельности населения и повлечет отклонение следующих показателей (индикаторов)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«Уровень износа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убыточных организаций жилищно-коммунального хозяйства».</w:t>
      </w:r>
    </w:p>
    <w:p w:rsidR="00347876" w:rsidRPr="00295DD9" w:rsidRDefault="00347876"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8" w:name="Par3269"/>
      <w:bookmarkEnd w:id="58"/>
    </w:p>
    <w:p w:rsidR="00347876" w:rsidRPr="00295DD9" w:rsidRDefault="00347876"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IV. Характеристика мер государственного регулирования</w:t>
      </w:r>
    </w:p>
    <w:p w:rsidR="00295DD9" w:rsidRPr="00295DD9" w:rsidRDefault="00295DD9"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Необходимость внесения изменений в нормативные правовые акты будет определяться в процессе реализации муниципальной программы в соответствии с изменениями, принимаемыми на региональном и федеральном уровне.</w:t>
      </w:r>
    </w:p>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bookmarkStart w:id="59" w:name="Par3274"/>
      <w:bookmarkEnd w:id="59"/>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60" w:name="Par3279"/>
      <w:bookmarkEnd w:id="60"/>
      <w:r w:rsidRPr="00295DD9">
        <w:rPr>
          <w:rFonts w:ascii="Times New Roman" w:hAnsi="Times New Roman"/>
          <w:b/>
          <w:sz w:val="28"/>
          <w:szCs w:val="28"/>
        </w:rPr>
        <w:t>V. Характеристика основных мероприятий, реализуемых</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 xml:space="preserve">органами местного самоуправления Хомутовского района </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Курской области в рамках</w:t>
      </w:r>
      <w:r w:rsidR="00295DD9">
        <w:rPr>
          <w:rFonts w:ascii="Times New Roman" w:hAnsi="Times New Roman"/>
          <w:b/>
          <w:sz w:val="28"/>
          <w:szCs w:val="28"/>
        </w:rPr>
        <w:t xml:space="preserve"> </w:t>
      </w:r>
      <w:r w:rsidRPr="00295DD9">
        <w:rPr>
          <w:rFonts w:ascii="Times New Roman" w:hAnsi="Times New Roman"/>
          <w:b/>
          <w:sz w:val="28"/>
          <w:szCs w:val="28"/>
        </w:rPr>
        <w:t>реализации подпрограммы 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Муниципальные образования Хомутовского района Курской области принимают участие в реализации след</w:t>
      </w:r>
      <w:r w:rsidR="008B05C5" w:rsidRPr="00295DD9">
        <w:rPr>
          <w:rFonts w:ascii="Times New Roman" w:hAnsi="Times New Roman"/>
          <w:sz w:val="28"/>
          <w:szCs w:val="28"/>
        </w:rPr>
        <w:t>ующих мероприятий подпрограммы 3</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3.1 «Муниципальная поддержка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основноемероприятие3.3 «Содействие проведению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3.4 «Модернизация объектов коммунальной инфраструктуры в Курской области».</w:t>
      </w:r>
    </w:p>
    <w:p w:rsidR="00347876" w:rsidRPr="00295DD9" w:rsidRDefault="00347876" w:rsidP="00295DD9">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61" w:name="Par3294"/>
      <w:bookmarkStart w:id="62" w:name="Par3300"/>
      <w:bookmarkEnd w:id="61"/>
      <w:bookmarkEnd w:id="62"/>
    </w:p>
    <w:p w:rsidR="009D3933" w:rsidRPr="00295DD9" w:rsidRDefault="009D3933" w:rsidP="00295DD9">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295DD9">
        <w:rPr>
          <w:rFonts w:ascii="Times New Roman" w:hAnsi="Times New Roman"/>
          <w:b/>
          <w:sz w:val="28"/>
          <w:szCs w:val="28"/>
        </w:rPr>
        <w:t>VI. Обоснование объема финансовых ресурсов, необходимых</w:t>
      </w:r>
    </w:p>
    <w:p w:rsidR="009D3933" w:rsidRPr="00295DD9" w:rsidRDefault="009D3933" w:rsidP="00295DD9">
      <w:pPr>
        <w:widowControl w:val="0"/>
        <w:autoSpaceDE w:val="0"/>
        <w:autoSpaceDN w:val="0"/>
        <w:adjustRightInd w:val="0"/>
        <w:spacing w:after="0" w:line="240" w:lineRule="auto"/>
        <w:ind w:firstLine="709"/>
        <w:jc w:val="center"/>
        <w:rPr>
          <w:rFonts w:ascii="Times New Roman" w:hAnsi="Times New Roman"/>
          <w:b/>
          <w:sz w:val="28"/>
          <w:szCs w:val="28"/>
        </w:rPr>
      </w:pPr>
      <w:r w:rsidRPr="00295DD9">
        <w:rPr>
          <w:rFonts w:ascii="Times New Roman" w:hAnsi="Times New Roman"/>
          <w:b/>
          <w:sz w:val="28"/>
          <w:szCs w:val="28"/>
        </w:rPr>
        <w:t>для реализации подпрограммы 3</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3 осуществляется за счет средств федерального бюджета, бюджета Курской области, бюджета муниципального района «Хомутовский район» и средств внебюджетных источников.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Обоснование планируемых объемов ресурсов на реализацию подпрограммы 3 заключается в следующем: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подпрограмма 3 обеспечивает вклад в достижение целей </w:t>
      </w:r>
      <w:r w:rsidRPr="00295DD9">
        <w:rPr>
          <w:rFonts w:ascii="Times New Roman" w:hAnsi="Times New Roman"/>
          <w:sz w:val="28"/>
          <w:szCs w:val="28"/>
        </w:rPr>
        <w:lastRenderedPageBreak/>
        <w:t>муниципальной программы, в том числе путем повышения качества и надежности предоставления жилищно-коммунальных услуг населению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расходы на реализацию подпрограммы 3 осуществляются в рамках текущего финансирования деятельности комитета жилищно-коммунального хозяйства и ТЭК Курской области, комитета лесного хозяйства Курской области, комитета социального обеспечения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 и плановый период.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Объем ресурсного обеспечения реализации подпрограммы 3 за счет средств </w:t>
      </w:r>
      <w:r w:rsidR="008B05C5" w:rsidRPr="00295DD9">
        <w:rPr>
          <w:rFonts w:ascii="Times New Roman" w:hAnsi="Times New Roman"/>
          <w:sz w:val="28"/>
          <w:szCs w:val="28"/>
        </w:rPr>
        <w:t xml:space="preserve">местного бюджетов </w:t>
      </w:r>
      <w:r w:rsidRPr="00295DD9">
        <w:rPr>
          <w:rFonts w:ascii="Times New Roman" w:hAnsi="Times New Roman"/>
          <w:sz w:val="28"/>
          <w:szCs w:val="28"/>
        </w:rPr>
        <w:t xml:space="preserve"> на 2015 –</w:t>
      </w:r>
      <w:r w:rsidR="001F6F1F" w:rsidRPr="00295DD9">
        <w:rPr>
          <w:rFonts w:ascii="Times New Roman" w:hAnsi="Times New Roman"/>
          <w:sz w:val="28"/>
          <w:szCs w:val="28"/>
        </w:rPr>
        <w:t xml:space="preserve"> 202</w:t>
      </w:r>
      <w:r w:rsidR="008B05C5" w:rsidRPr="00295DD9">
        <w:rPr>
          <w:rFonts w:ascii="Times New Roman" w:hAnsi="Times New Roman"/>
          <w:sz w:val="28"/>
          <w:szCs w:val="28"/>
        </w:rPr>
        <w:t>5</w:t>
      </w:r>
      <w:r w:rsidRPr="00295DD9">
        <w:rPr>
          <w:rFonts w:ascii="Times New Roman" w:hAnsi="Times New Roman"/>
          <w:sz w:val="28"/>
          <w:szCs w:val="28"/>
        </w:rPr>
        <w:t xml:space="preserve"> годы определен в соответствии </w:t>
      </w:r>
      <w:r w:rsidR="00337DA1" w:rsidRPr="00295DD9">
        <w:rPr>
          <w:rFonts w:ascii="Times New Roman" w:hAnsi="Times New Roman"/>
          <w:sz w:val="28"/>
          <w:szCs w:val="28"/>
        </w:rPr>
        <w:t>Решением Представительного собрания Хомутовского района Курской области от 25.10.2020 №14/135 «</w:t>
      </w:r>
      <w:r w:rsidR="007439F2" w:rsidRPr="00295DD9">
        <w:rPr>
          <w:rFonts w:ascii="Times New Roman" w:hAnsi="Times New Roman"/>
          <w:sz w:val="28"/>
          <w:szCs w:val="28"/>
        </w:rPr>
        <w:t>О бюджете муниципально</w:t>
      </w:r>
      <w:r w:rsidR="00337DA1" w:rsidRPr="00295DD9">
        <w:rPr>
          <w:rFonts w:ascii="Times New Roman" w:hAnsi="Times New Roman"/>
          <w:sz w:val="28"/>
          <w:szCs w:val="28"/>
        </w:rPr>
        <w:t>го района «Хомутовский район Курской области на 2021 год и на плановый период</w:t>
      </w:r>
      <w:r w:rsidR="007439F2" w:rsidRPr="00295DD9">
        <w:rPr>
          <w:rFonts w:ascii="Times New Roman" w:hAnsi="Times New Roman"/>
          <w:sz w:val="28"/>
          <w:szCs w:val="28"/>
        </w:rPr>
        <w:t xml:space="preserve"> 2022 и 2023 годов»</w:t>
      </w:r>
    </w:p>
    <w:p w:rsidR="002B5A6D" w:rsidRPr="00295DD9" w:rsidRDefault="002B5A6D"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Общий объем финансирования по </w:t>
      </w:r>
      <w:hyperlink w:anchor="Par1456" w:history="1">
        <w:r w:rsidRPr="00295DD9">
          <w:rPr>
            <w:rStyle w:val="a9"/>
            <w:rFonts w:ascii="Times New Roman" w:hAnsi="Times New Roman"/>
            <w:color w:val="auto"/>
            <w:sz w:val="28"/>
            <w:szCs w:val="28"/>
          </w:rPr>
          <w:t>подпрограмме 3</w:t>
        </w:r>
      </w:hyperlink>
      <w:r w:rsidR="00740AF7" w:rsidRPr="00295DD9">
        <w:rPr>
          <w:rFonts w:ascii="Times New Roman" w:hAnsi="Times New Roman"/>
          <w:sz w:val="28"/>
          <w:szCs w:val="28"/>
        </w:rPr>
        <w:t>составит 20992,739</w:t>
      </w:r>
      <w:r w:rsidRPr="00295DD9">
        <w:rPr>
          <w:rFonts w:ascii="Times New Roman" w:hAnsi="Times New Roman"/>
          <w:sz w:val="28"/>
          <w:szCs w:val="28"/>
        </w:rPr>
        <w:t>тыс. рублей, в том числе по годам:</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2015 год – 280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2016 год – 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2017 год – 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2018 год –0тыс.руб.;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2019 год – 6731,273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2020 год – 3661,326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2021 год – 4275,0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2022 год – 2914,916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2023 год – 1377,024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2024 год – 353,20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2025 год- 500,0 тыс.руб.,</w:t>
      </w:r>
    </w:p>
    <w:p w:rsidR="00740AF7" w:rsidRPr="00295DD9" w:rsidRDefault="00740A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2026 год -900,0 тыс.руб..</w:t>
      </w:r>
    </w:p>
    <w:p w:rsidR="009D3933" w:rsidRPr="00295DD9" w:rsidRDefault="009D3933"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Объемы финансирования подпрограммы 3 подлежат ежегодному уточнению.</w:t>
      </w:r>
    </w:p>
    <w:p w:rsidR="009C4268" w:rsidRPr="00295DD9" w:rsidRDefault="009C4268"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63" w:name="Par3324"/>
      <w:bookmarkEnd w:id="63"/>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V</w:t>
      </w:r>
      <w:r w:rsidRPr="00295DD9">
        <w:rPr>
          <w:rFonts w:ascii="Times New Roman" w:hAnsi="Times New Roman"/>
          <w:b/>
          <w:sz w:val="28"/>
          <w:szCs w:val="28"/>
          <w:lang w:val="en-US"/>
        </w:rPr>
        <w:t>I</w:t>
      </w:r>
      <w:r w:rsidRPr="00295DD9">
        <w:rPr>
          <w:rFonts w:ascii="Times New Roman" w:hAnsi="Times New Roman"/>
          <w:b/>
          <w:sz w:val="28"/>
          <w:szCs w:val="28"/>
        </w:rPr>
        <w:t>I. Анализ рисков реализации подпрограммы 3 и описание мер</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управления рисками реализации подпрограммы 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w:t>
      </w:r>
      <w:r w:rsidRPr="00295DD9">
        <w:rPr>
          <w:rFonts w:ascii="Times New Roman" w:hAnsi="Times New Roman"/>
          <w:sz w:val="28"/>
          <w:szCs w:val="28"/>
        </w:rPr>
        <w:lastRenderedPageBreak/>
        <w:t>мероприятий подпрограммы 3 или задержке в их выполнении.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по причине недофинансирования можно считать умеренным.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также угрожает риск, связанный с изменения внешней среды и которым невозможно управлять в рамках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Меры управления рисками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основываются на том, что наибольшее отрицательное влияние из вышеперечисленных рисков на реализацию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может оказать реализация риска ухудшения состояния экономики, который содержит угрозу срыва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w:t>
      </w:r>
    </w:p>
    <w:p w:rsidR="009D3933" w:rsidRPr="009A5A5D"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p>
    <w:p w:rsidR="009D3933" w:rsidRDefault="009D3933" w:rsidP="009D3933">
      <w:pPr>
        <w:widowControl w:val="0"/>
        <w:autoSpaceDE w:val="0"/>
        <w:autoSpaceDN w:val="0"/>
        <w:adjustRightInd w:val="0"/>
        <w:spacing w:after="0" w:line="240" w:lineRule="auto"/>
        <w:jc w:val="both"/>
        <w:rPr>
          <w:rFonts w:cs="Calibri"/>
        </w:rPr>
      </w:pPr>
    </w:p>
    <w:p w:rsidR="009D3933" w:rsidRPr="009D3933" w:rsidRDefault="009D3933" w:rsidP="00C42E1F">
      <w:pPr>
        <w:widowControl w:val="0"/>
        <w:autoSpaceDE w:val="0"/>
        <w:autoSpaceDN w:val="0"/>
        <w:adjustRightInd w:val="0"/>
        <w:spacing w:after="0" w:line="240" w:lineRule="auto"/>
        <w:jc w:val="both"/>
        <w:rPr>
          <w:rFonts w:cs="Calibri"/>
        </w:rPr>
        <w:sectPr w:rsidR="009D3933" w:rsidRPr="009D3933" w:rsidSect="00405E2C">
          <w:pgSz w:w="11905" w:h="16838"/>
          <w:pgMar w:top="1134" w:right="1134" w:bottom="993" w:left="1701" w:header="720" w:footer="720" w:gutter="0"/>
          <w:cols w:space="720"/>
          <w:noEndnote/>
        </w:sectPr>
      </w:pPr>
    </w:p>
    <w:p w:rsidR="00C42E1F" w:rsidRPr="00EE119C" w:rsidRDefault="00C42E1F"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 1</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r>
        <w:rPr>
          <w:rFonts w:ascii="Times New Roman" w:hAnsi="Times New Roman"/>
          <w:sz w:val="24"/>
          <w:szCs w:val="24"/>
        </w:rPr>
        <w:t xml:space="preserve"> </w:t>
      </w:r>
      <w:r w:rsidRPr="00EE119C">
        <w:rPr>
          <w:rFonts w:ascii="Times New Roman" w:hAnsi="Times New Roman"/>
          <w:sz w:val="24"/>
          <w:szCs w:val="24"/>
        </w:rPr>
        <w:t>«Обеспечение доступным и</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w:t>
      </w:r>
      <w:r>
        <w:rPr>
          <w:rFonts w:ascii="Times New Roman" w:hAnsi="Times New Roman"/>
          <w:sz w:val="24"/>
          <w:szCs w:val="24"/>
        </w:rPr>
        <w:t xml:space="preserve"> </w:t>
      </w:r>
      <w:r w:rsidRPr="00EE119C">
        <w:rPr>
          <w:rFonts w:ascii="Times New Roman" w:hAnsi="Times New Roman"/>
          <w:sz w:val="24"/>
          <w:szCs w:val="24"/>
        </w:rPr>
        <w:t>коммунальными услугами граждан</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C42E1F" w:rsidRDefault="00C42E1F" w:rsidP="00C42E1F">
      <w:pPr>
        <w:widowControl w:val="0"/>
        <w:autoSpaceDE w:val="0"/>
        <w:autoSpaceDN w:val="0"/>
        <w:adjustRightInd w:val="0"/>
        <w:spacing w:after="0" w:line="240" w:lineRule="auto"/>
        <w:jc w:val="center"/>
        <w:rPr>
          <w:rFonts w:ascii="Times New Roman" w:hAnsi="Times New Roman"/>
          <w:b/>
          <w:sz w:val="28"/>
          <w:szCs w:val="28"/>
        </w:rPr>
      </w:pPr>
    </w:p>
    <w:p w:rsidR="00A31CCB" w:rsidRDefault="00A31CCB" w:rsidP="00C42E1F">
      <w:pPr>
        <w:widowControl w:val="0"/>
        <w:autoSpaceDE w:val="0"/>
        <w:autoSpaceDN w:val="0"/>
        <w:adjustRightInd w:val="0"/>
        <w:spacing w:after="0" w:line="240" w:lineRule="auto"/>
        <w:jc w:val="center"/>
        <w:rPr>
          <w:rFonts w:ascii="Times New Roman" w:hAnsi="Times New Roman"/>
          <w:b/>
          <w:sz w:val="28"/>
          <w:szCs w:val="28"/>
        </w:rPr>
      </w:pPr>
    </w:p>
    <w:p w:rsidR="00A31CCB" w:rsidRDefault="00A31CCB" w:rsidP="00C42E1F">
      <w:pPr>
        <w:widowControl w:val="0"/>
        <w:autoSpaceDE w:val="0"/>
        <w:autoSpaceDN w:val="0"/>
        <w:adjustRightInd w:val="0"/>
        <w:spacing w:after="0" w:line="240" w:lineRule="auto"/>
        <w:jc w:val="center"/>
        <w:rPr>
          <w:rFonts w:ascii="Times New Roman" w:hAnsi="Times New Roman"/>
          <w:b/>
          <w:sz w:val="28"/>
          <w:szCs w:val="28"/>
        </w:rPr>
      </w:pPr>
    </w:p>
    <w:p w:rsidR="00C42E1F" w:rsidRPr="00A432E0"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ПЕРЕЧЕНЬ</w:t>
      </w:r>
    </w:p>
    <w:p w:rsidR="00C42E1F"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 xml:space="preserve">основных мероприятий </w:t>
      </w:r>
      <w:r w:rsidR="008759E9" w:rsidRPr="00A432E0">
        <w:rPr>
          <w:rFonts w:ascii="Times New Roman" w:hAnsi="Times New Roman"/>
          <w:b/>
          <w:sz w:val="28"/>
          <w:szCs w:val="28"/>
        </w:rPr>
        <w:t>муниципальной программы</w:t>
      </w:r>
      <w:r>
        <w:rPr>
          <w:rFonts w:ascii="Times New Roman" w:hAnsi="Times New Roman"/>
          <w:b/>
          <w:sz w:val="28"/>
          <w:szCs w:val="28"/>
        </w:rPr>
        <w:t xml:space="preserve"> «О</w:t>
      </w:r>
      <w:r w:rsidRPr="00A432E0">
        <w:rPr>
          <w:rFonts w:ascii="Times New Roman" w:hAnsi="Times New Roman"/>
          <w:b/>
          <w:sz w:val="28"/>
          <w:szCs w:val="28"/>
        </w:rPr>
        <w:t>беспечение</w:t>
      </w:r>
    </w:p>
    <w:p w:rsidR="00C42E1F" w:rsidRPr="00A432E0"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доступными комфортным жильем и коммунальными услугамиграждан</w:t>
      </w:r>
      <w:r>
        <w:rPr>
          <w:rFonts w:ascii="Times New Roman" w:hAnsi="Times New Roman"/>
          <w:b/>
          <w:sz w:val="28"/>
          <w:szCs w:val="28"/>
        </w:rPr>
        <w:t>Х</w:t>
      </w:r>
      <w:r w:rsidRPr="00A432E0">
        <w:rPr>
          <w:rFonts w:ascii="Times New Roman" w:hAnsi="Times New Roman"/>
          <w:b/>
          <w:sz w:val="28"/>
          <w:szCs w:val="28"/>
        </w:rPr>
        <w:t xml:space="preserve">омутовского района </w:t>
      </w:r>
      <w:r>
        <w:rPr>
          <w:rFonts w:ascii="Times New Roman" w:hAnsi="Times New Roman"/>
          <w:b/>
          <w:sz w:val="28"/>
          <w:szCs w:val="28"/>
        </w:rPr>
        <w:t>К</w:t>
      </w:r>
      <w:r w:rsidRPr="00A432E0">
        <w:rPr>
          <w:rFonts w:ascii="Times New Roman" w:hAnsi="Times New Roman"/>
          <w:b/>
          <w:sz w:val="28"/>
          <w:szCs w:val="28"/>
        </w:rPr>
        <w:t>урской области</w:t>
      </w:r>
      <w:r>
        <w:rPr>
          <w:rFonts w:ascii="Times New Roman" w:hAnsi="Times New Roman"/>
          <w:b/>
          <w:sz w:val="28"/>
          <w:szCs w:val="28"/>
        </w:rPr>
        <w:t>»</w:t>
      </w:r>
    </w:p>
    <w:p w:rsidR="00C42E1F" w:rsidRPr="00A432E0" w:rsidRDefault="00C42E1F" w:rsidP="00C42E1F">
      <w:pPr>
        <w:widowControl w:val="0"/>
        <w:autoSpaceDE w:val="0"/>
        <w:autoSpaceDN w:val="0"/>
        <w:adjustRightInd w:val="0"/>
        <w:spacing w:after="0" w:line="240" w:lineRule="auto"/>
        <w:jc w:val="center"/>
        <w:rPr>
          <w:rFonts w:ascii="Times New Roman" w:hAnsi="Times New Roman"/>
          <w:sz w:val="20"/>
        </w:rPr>
      </w:pPr>
    </w:p>
    <w:p w:rsidR="00C42E1F" w:rsidRPr="00173F06" w:rsidRDefault="00C42E1F" w:rsidP="00C42E1F">
      <w:pPr>
        <w:widowControl w:val="0"/>
        <w:autoSpaceDE w:val="0"/>
        <w:autoSpaceDN w:val="0"/>
        <w:adjustRightInd w:val="0"/>
        <w:spacing w:after="0" w:line="240" w:lineRule="auto"/>
        <w:jc w:val="both"/>
        <w:rPr>
          <w:rFonts w:cs="Calibri"/>
          <w:sz w:val="20"/>
        </w:rPr>
      </w:pPr>
    </w:p>
    <w:tbl>
      <w:tblPr>
        <w:tblW w:w="15168" w:type="dxa"/>
        <w:tblInd w:w="102" w:type="dxa"/>
        <w:tblLayout w:type="fixed"/>
        <w:tblCellMar>
          <w:top w:w="75" w:type="dxa"/>
          <w:left w:w="0" w:type="dxa"/>
          <w:bottom w:w="75" w:type="dxa"/>
          <w:right w:w="0" w:type="dxa"/>
        </w:tblCellMar>
        <w:tblLook w:val="0000"/>
      </w:tblPr>
      <w:tblGrid>
        <w:gridCol w:w="849"/>
        <w:gridCol w:w="3120"/>
        <w:gridCol w:w="426"/>
        <w:gridCol w:w="2126"/>
        <w:gridCol w:w="142"/>
        <w:gridCol w:w="850"/>
        <w:gridCol w:w="142"/>
        <w:gridCol w:w="709"/>
        <w:gridCol w:w="283"/>
        <w:gridCol w:w="3544"/>
        <w:gridCol w:w="2977"/>
      </w:tblGrid>
      <w:tr w:rsidR="00C42E1F" w:rsidRPr="00A31CCB" w:rsidTr="00EE119C">
        <w:tc>
          <w:tcPr>
            <w:tcW w:w="8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w:t>
            </w:r>
          </w:p>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п/п</w:t>
            </w:r>
          </w:p>
        </w:tc>
        <w:tc>
          <w:tcPr>
            <w:tcW w:w="3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Номер и наименование основного мероприятия</w:t>
            </w:r>
          </w:p>
        </w:tc>
        <w:tc>
          <w:tcPr>
            <w:tcW w:w="269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Ответственный исполнитель</w:t>
            </w:r>
          </w:p>
        </w:tc>
        <w:tc>
          <w:tcPr>
            <w:tcW w:w="19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Срок</w:t>
            </w:r>
          </w:p>
        </w:tc>
        <w:tc>
          <w:tcPr>
            <w:tcW w:w="35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Ожидаемый непосредственный результат (краткое описание)</w:t>
            </w: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Последствия не реализации основного мероприятия</w:t>
            </w:r>
          </w:p>
        </w:tc>
      </w:tr>
      <w:tr w:rsidR="00C42E1F" w:rsidRPr="00A31CCB" w:rsidTr="00EE119C">
        <w:tc>
          <w:tcPr>
            <w:tcW w:w="8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начала реализации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окончания реализации</w:t>
            </w:r>
          </w:p>
        </w:tc>
        <w:tc>
          <w:tcPr>
            <w:tcW w:w="3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p>
        </w:tc>
      </w:tr>
      <w:tr w:rsidR="00C42E1F" w:rsidRPr="00A31CCB" w:rsidTr="00EE119C">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F57A2" w:rsidP="003C29CD">
            <w:pPr>
              <w:widowControl w:val="0"/>
              <w:autoSpaceDE w:val="0"/>
              <w:autoSpaceDN w:val="0"/>
              <w:adjustRightInd w:val="0"/>
              <w:spacing w:after="0" w:line="240" w:lineRule="auto"/>
              <w:jc w:val="center"/>
              <w:outlineLvl w:val="2"/>
              <w:rPr>
                <w:rFonts w:ascii="Times New Roman" w:hAnsi="Times New Roman"/>
                <w:b/>
                <w:sz w:val="24"/>
                <w:szCs w:val="24"/>
              </w:rPr>
            </w:pPr>
            <w:hyperlink w:anchor="Par2944" w:history="1">
              <w:r w:rsidR="00C42E1F" w:rsidRPr="00A31CCB">
                <w:rPr>
                  <w:rFonts w:ascii="Times New Roman" w:hAnsi="Times New Roman"/>
                  <w:b/>
                  <w:sz w:val="24"/>
                  <w:szCs w:val="24"/>
                </w:rPr>
                <w:t>Подпрограмма 1</w:t>
              </w:r>
            </w:hyperlink>
            <w:r w:rsidR="00C42E1F" w:rsidRPr="00A31CCB">
              <w:rPr>
                <w:rFonts w:ascii="Times New Roman" w:hAnsi="Times New Roman"/>
                <w:b/>
                <w:sz w:val="24"/>
                <w:szCs w:val="24"/>
              </w:rPr>
              <w:t xml:space="preserve"> «</w:t>
            </w:r>
            <w:r w:rsidR="003C29CD" w:rsidRPr="00A31CCB">
              <w:rPr>
                <w:rFonts w:ascii="Times New Roman" w:hAnsi="Times New Roman"/>
                <w:b/>
                <w:sz w:val="24"/>
                <w:szCs w:val="24"/>
              </w:rPr>
              <w:t>Управление муниципальной программой и обеспечение условий реализации»</w:t>
            </w:r>
          </w:p>
        </w:tc>
      </w:tr>
      <w:tr w:rsidR="00C42E1F"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1.1.</w:t>
            </w:r>
          </w:p>
        </w:tc>
        <w:tc>
          <w:tcPr>
            <w:tcW w:w="3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9818FA">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Основное мероприятие 1.1.</w:t>
            </w:r>
            <w:r w:rsidR="009818FA" w:rsidRPr="00A31CCB">
              <w:rPr>
                <w:rFonts w:ascii="Times New Roman" w:hAnsi="Times New Roman"/>
                <w:sz w:val="24"/>
                <w:szCs w:val="24"/>
              </w:rPr>
              <w:t>Обеспечение деятельности и исполнения функций отдела ЖКХ, транспорта, связи, охраны окружающей среды</w:t>
            </w:r>
            <w:r w:rsidR="00AB63CD" w:rsidRPr="00A31CCB">
              <w:rPr>
                <w:rFonts w:ascii="Times New Roman" w:hAnsi="Times New Roman"/>
                <w:sz w:val="24"/>
                <w:szCs w:val="24"/>
              </w:rPr>
              <w:t xml:space="preserve"> Администрации Хомутовского района</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Отдел ЖКХ, транспорта, связи, охраны окружающей среды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2015</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05E2C">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202</w:t>
            </w:r>
            <w:r w:rsidR="00E52FF7">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 xml:space="preserve">Перечисление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w:t>
            </w:r>
            <w:r w:rsidRPr="00A31CCB">
              <w:rPr>
                <w:rFonts w:ascii="Times New Roman" w:hAnsi="Times New Roman"/>
                <w:sz w:val="24"/>
                <w:szCs w:val="24"/>
              </w:rPr>
              <w:lastRenderedPageBreak/>
              <w:t>цен (тарифов) при оказании услуг населению</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lastRenderedPageBreak/>
              <w:t>Убыточность организаций, оказывающих услуги теплоснабжения, холодного и горячего водоснабжения, водоотведения, утилизации (захоронения) твердых бытовых отходов</w:t>
            </w:r>
          </w:p>
        </w:tc>
      </w:tr>
      <w:tr w:rsidR="00C42E1F" w:rsidRPr="00A31CCB" w:rsidTr="00EE119C">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F57A2" w:rsidP="00454BFB">
            <w:pPr>
              <w:widowControl w:val="0"/>
              <w:autoSpaceDE w:val="0"/>
              <w:autoSpaceDN w:val="0"/>
              <w:adjustRightInd w:val="0"/>
              <w:spacing w:after="0" w:line="240" w:lineRule="auto"/>
              <w:jc w:val="center"/>
              <w:outlineLvl w:val="2"/>
              <w:rPr>
                <w:rFonts w:ascii="Times New Roman" w:hAnsi="Times New Roman"/>
                <w:b/>
                <w:sz w:val="24"/>
                <w:szCs w:val="24"/>
              </w:rPr>
            </w:pPr>
            <w:hyperlink w:anchor="Par1456" w:history="1">
              <w:r w:rsidR="00C42E1F" w:rsidRPr="00A31CCB">
                <w:rPr>
                  <w:rFonts w:ascii="Times New Roman" w:hAnsi="Times New Roman"/>
                  <w:b/>
                  <w:sz w:val="24"/>
                  <w:szCs w:val="24"/>
                </w:rPr>
                <w:t>Подпрограмма 2</w:t>
              </w:r>
            </w:hyperlink>
            <w:r w:rsidR="00327492" w:rsidRPr="00A31CCB">
              <w:rPr>
                <w:rFonts w:ascii="Times New Roman" w:hAnsi="Times New Roman"/>
                <w:b/>
                <w:sz w:val="24"/>
                <w:szCs w:val="24"/>
              </w:rPr>
              <w:t>«Создание условий для обеспечения доступн</w:t>
            </w:r>
            <w:r w:rsidR="00327492">
              <w:rPr>
                <w:rFonts w:ascii="Times New Roman" w:hAnsi="Times New Roman"/>
                <w:b/>
                <w:sz w:val="24"/>
                <w:szCs w:val="24"/>
              </w:rPr>
              <w:t>ым и комфортным жильем граждан Хомутовского</w:t>
            </w:r>
            <w:r w:rsidR="00EE119C">
              <w:rPr>
                <w:rFonts w:ascii="Times New Roman" w:hAnsi="Times New Roman"/>
                <w:b/>
                <w:sz w:val="24"/>
                <w:szCs w:val="24"/>
              </w:rPr>
              <w:t xml:space="preserve"> </w:t>
            </w:r>
            <w:r w:rsidR="00327492">
              <w:rPr>
                <w:rFonts w:ascii="Times New Roman" w:hAnsi="Times New Roman"/>
                <w:b/>
                <w:sz w:val="24"/>
                <w:szCs w:val="24"/>
              </w:rPr>
              <w:t>района</w:t>
            </w:r>
            <w:r w:rsidR="00327492" w:rsidRPr="00A31CCB">
              <w:rPr>
                <w:rFonts w:ascii="Times New Roman" w:hAnsi="Times New Roman"/>
                <w:b/>
                <w:sz w:val="24"/>
                <w:szCs w:val="24"/>
              </w:rPr>
              <w:t xml:space="preserve"> Курской области»</w:t>
            </w:r>
          </w:p>
        </w:tc>
      </w:tr>
      <w:tr w:rsidR="00F91E06"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2.1</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Проведение эффективной муниципальной  политики по обеспечению населения Хомутовского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405E2C"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153B60">
              <w:rPr>
                <w:rFonts w:ascii="Times New Roman" w:hAnsi="Times New Roman"/>
                <w:sz w:val="24"/>
                <w:szCs w:val="24"/>
              </w:rPr>
              <w:t xml:space="preserve"> «Создание условий для развития социальной и инженерной инфраструктуры муниципальных образований Хомут</w:t>
            </w:r>
            <w:r>
              <w:rPr>
                <w:rFonts w:ascii="Times New Roman" w:hAnsi="Times New Roman"/>
                <w:sz w:val="24"/>
                <w:szCs w:val="24"/>
              </w:rPr>
              <w:t>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8D1746">
              <w:rPr>
                <w:rFonts w:ascii="Times New Roman" w:hAnsi="Times New Roman"/>
                <w:sz w:val="24"/>
                <w:szCs w:val="24"/>
              </w:rPr>
              <w:t xml:space="preserve"> «Муниципальная поддержка молодых семей в улучшении жилищных условий на территории Хомутов</w:t>
            </w:r>
            <w:r>
              <w:rPr>
                <w:rFonts w:ascii="Times New Roman" w:hAnsi="Times New Roman"/>
                <w:sz w:val="24"/>
                <w:szCs w:val="24"/>
              </w:rPr>
              <w:t>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 xml:space="preserve"> «Организация ввода в эксплуатацию с учётом   ранее выданных разрешений на строительство»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2.5</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«Инвентаризация ранее построенных и находящихся в эксплуатации жилых домов, которые обеспечиваются энергоресурсами по постоянной схеме</w:t>
            </w:r>
            <w:r>
              <w:rPr>
                <w:rFonts w:ascii="Times New Roman" w:hAnsi="Times New Roman"/>
                <w:sz w:val="24"/>
                <w:szCs w:val="24"/>
              </w:rPr>
              <w:t>, но не введены в эксплуатацию»</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«Разработка и корректировка документов территориального планирования и градостроительного зонирования»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w:t>
            </w:r>
            <w:r>
              <w:rPr>
                <w:rFonts w:ascii="Times New Roman" w:hAnsi="Times New Roman"/>
                <w:sz w:val="24"/>
                <w:szCs w:val="24"/>
              </w:rPr>
              <w:t>Координирование границ муниципальных образований и населенных пунктов Хомутовского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rPr>
          <w:trHeight w:val="358"/>
        </w:trPr>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CF57A2" w:rsidP="00327492">
            <w:pPr>
              <w:widowControl w:val="0"/>
              <w:autoSpaceDE w:val="0"/>
              <w:autoSpaceDN w:val="0"/>
              <w:adjustRightInd w:val="0"/>
              <w:spacing w:after="0" w:line="240" w:lineRule="auto"/>
              <w:rPr>
                <w:rFonts w:ascii="Times New Roman" w:hAnsi="Times New Roman"/>
                <w:sz w:val="24"/>
                <w:szCs w:val="24"/>
              </w:rPr>
            </w:pPr>
            <w:hyperlink w:anchor="Par2944" w:history="1">
              <w:r w:rsidR="00327492" w:rsidRPr="00A31CCB">
                <w:rPr>
                  <w:rFonts w:ascii="Times New Roman" w:hAnsi="Times New Roman"/>
                  <w:b/>
                  <w:sz w:val="24"/>
                  <w:szCs w:val="24"/>
                </w:rPr>
                <w:t>Подпрограмма 3</w:t>
              </w:r>
            </w:hyperlink>
            <w:r w:rsidR="00327492" w:rsidRPr="00A31CCB">
              <w:rPr>
                <w:rFonts w:ascii="Times New Roman" w:hAnsi="Times New Roman"/>
                <w:b/>
                <w:sz w:val="24"/>
                <w:szCs w:val="24"/>
              </w:rPr>
              <w:t xml:space="preserve"> «Обеспечение качественными услугами ЖКХ населения Хомутовского района Курской области»</w:t>
            </w:r>
          </w:p>
        </w:tc>
      </w:tr>
      <w:tr w:rsidR="00327492" w:rsidRPr="00A31CCB" w:rsidTr="00EE119C">
        <w:trPr>
          <w:trHeight w:val="921"/>
        </w:trPr>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3.1.</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jc w:val="both"/>
              <w:rPr>
                <w:rFonts w:ascii="Times New Roman" w:hAnsi="Times New Roman"/>
                <w:sz w:val="24"/>
                <w:szCs w:val="24"/>
              </w:rPr>
            </w:pPr>
            <w:r w:rsidRPr="00A31CCB">
              <w:rPr>
                <w:rFonts w:ascii="Times New Roman" w:hAnsi="Times New Roman"/>
                <w:sz w:val="24"/>
                <w:szCs w:val="24"/>
              </w:rPr>
              <w:t>«Проведение эффективной муниципальной политики по повышению качества представления услуг ЖКХ населению»</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ЖКХ, транспорта, связи, охраны окружающей среды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00E52FF7">
              <w:rPr>
                <w:rFonts w:ascii="Times New Roman" w:hAnsi="Times New Roman"/>
                <w:sz w:val="24"/>
                <w:szCs w:val="24"/>
              </w:rPr>
              <w:t>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Обеспечение качественными услугами ЖКХ населения  Хомутовского района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Снижение качества жизнедеятельности населения</w:t>
            </w:r>
          </w:p>
        </w:tc>
      </w:tr>
    </w:tbl>
    <w:p w:rsidR="00C42E1F" w:rsidRPr="00A31CCB" w:rsidRDefault="00C42E1F" w:rsidP="00C42E1F">
      <w:pPr>
        <w:rPr>
          <w:rFonts w:ascii="Times New Roman" w:hAnsi="Times New Roman"/>
          <w:sz w:val="24"/>
          <w:szCs w:val="24"/>
        </w:rPr>
      </w:pPr>
    </w:p>
    <w:p w:rsidR="00366BA7" w:rsidRPr="00EE119C" w:rsidRDefault="00366BA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 2</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r w:rsidR="00EE119C">
        <w:rPr>
          <w:rFonts w:ascii="Times New Roman" w:hAnsi="Times New Roman"/>
          <w:sz w:val="24"/>
          <w:szCs w:val="24"/>
        </w:rPr>
        <w:t xml:space="preserve"> </w:t>
      </w:r>
      <w:r w:rsidRPr="00EE119C">
        <w:rPr>
          <w:rFonts w:ascii="Times New Roman" w:hAnsi="Times New Roman"/>
          <w:sz w:val="24"/>
          <w:szCs w:val="24"/>
        </w:rPr>
        <w:t>«Обеспечение доступным и</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w:t>
      </w:r>
      <w:r w:rsidR="00EE119C">
        <w:rPr>
          <w:rFonts w:ascii="Times New Roman" w:hAnsi="Times New Roman"/>
          <w:sz w:val="24"/>
          <w:szCs w:val="24"/>
        </w:rPr>
        <w:t xml:space="preserve"> </w:t>
      </w:r>
      <w:r w:rsidRPr="00EE119C">
        <w:rPr>
          <w:rFonts w:ascii="Times New Roman" w:hAnsi="Times New Roman"/>
          <w:sz w:val="24"/>
          <w:szCs w:val="24"/>
        </w:rPr>
        <w:t>коммунальными услугами граждан</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366BA7" w:rsidRDefault="00366BA7"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2B5A6D" w:rsidRDefault="002B5A6D"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EE119C" w:rsidRDefault="00EE119C"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A31CCB" w:rsidRDefault="00A31CCB" w:rsidP="002B5A6D">
      <w:pPr>
        <w:widowControl w:val="0"/>
        <w:autoSpaceDE w:val="0"/>
        <w:autoSpaceDN w:val="0"/>
        <w:adjustRightInd w:val="0"/>
        <w:spacing w:after="0" w:line="240" w:lineRule="auto"/>
        <w:jc w:val="center"/>
        <w:rPr>
          <w:rFonts w:ascii="Times New Roman" w:hAnsi="Times New Roman"/>
          <w:b/>
          <w:sz w:val="28"/>
          <w:szCs w:val="28"/>
        </w:rPr>
      </w:pPr>
    </w:p>
    <w:p w:rsidR="002B5A6D" w:rsidRPr="00A432E0" w:rsidRDefault="002B5A6D" w:rsidP="002B5A6D">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ПЕРЕЧЕНЬ</w:t>
      </w:r>
    </w:p>
    <w:p w:rsidR="002B5A6D" w:rsidRDefault="00A31CCB" w:rsidP="002B5A6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w:t>
      </w:r>
      <w:r w:rsidR="002B5A6D">
        <w:rPr>
          <w:rFonts w:ascii="Times New Roman" w:hAnsi="Times New Roman"/>
          <w:b/>
          <w:sz w:val="28"/>
          <w:szCs w:val="28"/>
        </w:rPr>
        <w:t>оказателей(индикаторов)</w:t>
      </w:r>
      <w:r w:rsidR="00327492" w:rsidRPr="00A432E0">
        <w:rPr>
          <w:rFonts w:ascii="Times New Roman" w:hAnsi="Times New Roman"/>
          <w:b/>
          <w:sz w:val="28"/>
          <w:szCs w:val="28"/>
        </w:rPr>
        <w:t>муниципальной программы</w:t>
      </w:r>
      <w:r w:rsidR="002B5A6D">
        <w:rPr>
          <w:rFonts w:ascii="Times New Roman" w:hAnsi="Times New Roman"/>
          <w:b/>
          <w:sz w:val="28"/>
          <w:szCs w:val="28"/>
        </w:rPr>
        <w:t xml:space="preserve"> «О</w:t>
      </w:r>
      <w:r w:rsidR="002B5A6D" w:rsidRPr="00A432E0">
        <w:rPr>
          <w:rFonts w:ascii="Times New Roman" w:hAnsi="Times New Roman"/>
          <w:b/>
          <w:sz w:val="28"/>
          <w:szCs w:val="28"/>
        </w:rPr>
        <w:t xml:space="preserve">беспечение </w:t>
      </w:r>
    </w:p>
    <w:p w:rsidR="00366BA7" w:rsidRPr="00A12DE9" w:rsidRDefault="002B5A6D" w:rsidP="00A12DE9">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доступными комфортным жильем и коммунальными услугамиграждан</w:t>
      </w:r>
      <w:r>
        <w:rPr>
          <w:rFonts w:ascii="Times New Roman" w:hAnsi="Times New Roman"/>
          <w:b/>
          <w:sz w:val="28"/>
          <w:szCs w:val="28"/>
        </w:rPr>
        <w:t xml:space="preserve"> Х</w:t>
      </w:r>
      <w:r w:rsidRPr="00A432E0">
        <w:rPr>
          <w:rFonts w:ascii="Times New Roman" w:hAnsi="Times New Roman"/>
          <w:b/>
          <w:sz w:val="28"/>
          <w:szCs w:val="28"/>
        </w:rPr>
        <w:t xml:space="preserve">омутовского района </w:t>
      </w:r>
      <w:r>
        <w:rPr>
          <w:rFonts w:ascii="Times New Roman" w:hAnsi="Times New Roman"/>
          <w:b/>
          <w:sz w:val="28"/>
          <w:szCs w:val="28"/>
        </w:rPr>
        <w:t>К</w:t>
      </w:r>
      <w:r w:rsidRPr="00A432E0">
        <w:rPr>
          <w:rFonts w:ascii="Times New Roman" w:hAnsi="Times New Roman"/>
          <w:b/>
          <w:sz w:val="28"/>
          <w:szCs w:val="28"/>
        </w:rPr>
        <w:t>урской области</w:t>
      </w:r>
      <w:r>
        <w:rPr>
          <w:rFonts w:ascii="Times New Roman" w:hAnsi="Times New Roman"/>
          <w:b/>
          <w:sz w:val="28"/>
          <w:szCs w:val="28"/>
        </w:rPr>
        <w:t>»</w:t>
      </w:r>
    </w:p>
    <w:tbl>
      <w:tblPr>
        <w:tblpPr w:leftFromText="180" w:rightFromText="180" w:vertAnchor="text" w:tblpY="1"/>
        <w:tblOverlap w:val="neve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
        <w:gridCol w:w="2421"/>
        <w:gridCol w:w="884"/>
        <w:gridCol w:w="893"/>
        <w:gridCol w:w="850"/>
        <w:gridCol w:w="851"/>
        <w:gridCol w:w="850"/>
        <w:gridCol w:w="993"/>
        <w:gridCol w:w="992"/>
        <w:gridCol w:w="996"/>
        <w:gridCol w:w="996"/>
        <w:gridCol w:w="996"/>
        <w:gridCol w:w="996"/>
        <w:gridCol w:w="996"/>
        <w:gridCol w:w="996"/>
      </w:tblGrid>
      <w:tr w:rsidR="00E52FF7" w:rsidRPr="000F2CEC" w:rsidTr="00BD084B">
        <w:trPr>
          <w:trHeight w:val="289"/>
        </w:trPr>
        <w:tc>
          <w:tcPr>
            <w:tcW w:w="684" w:type="dxa"/>
            <w:vMerge w:val="restart"/>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0F2CEC">
              <w:rPr>
                <w:rFonts w:ascii="Times New Roman" w:hAnsi="Times New Roman"/>
                <w:sz w:val="24"/>
                <w:szCs w:val="24"/>
              </w:rPr>
              <w:t xml:space="preserve"> п/п</w:t>
            </w:r>
          </w:p>
        </w:tc>
        <w:tc>
          <w:tcPr>
            <w:tcW w:w="2421" w:type="dxa"/>
            <w:vMerge w:val="restart"/>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Наименование показателя</w:t>
            </w:r>
          </w:p>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(индикатора)</w:t>
            </w:r>
          </w:p>
        </w:tc>
        <w:tc>
          <w:tcPr>
            <w:tcW w:w="884" w:type="dxa"/>
            <w:vMerge w:val="restart"/>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Ед. изм.</w:t>
            </w:r>
          </w:p>
        </w:tc>
        <w:tc>
          <w:tcPr>
            <w:tcW w:w="11405" w:type="dxa"/>
            <w:gridSpan w:val="12"/>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Значения показателей</w:t>
            </w:r>
          </w:p>
        </w:tc>
      </w:tr>
      <w:tr w:rsidR="00E52FF7" w:rsidRPr="000F2CEC" w:rsidTr="00E52FF7">
        <w:trPr>
          <w:trHeight w:val="248"/>
        </w:trPr>
        <w:tc>
          <w:tcPr>
            <w:tcW w:w="684" w:type="dxa"/>
            <w:vMerge/>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p>
        </w:tc>
        <w:tc>
          <w:tcPr>
            <w:tcW w:w="2421" w:type="dxa"/>
            <w:vMerge/>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p>
        </w:tc>
        <w:tc>
          <w:tcPr>
            <w:tcW w:w="884" w:type="dxa"/>
            <w:vMerge/>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p>
        </w:tc>
        <w:tc>
          <w:tcPr>
            <w:tcW w:w="8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2015 </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2016 </w:t>
            </w:r>
          </w:p>
        </w:tc>
        <w:tc>
          <w:tcPr>
            <w:tcW w:w="851" w:type="dxa"/>
            <w:vAlign w:val="center"/>
          </w:tcPr>
          <w:p w:rsidR="00E52FF7" w:rsidRPr="000F2CEC" w:rsidRDefault="00E52FF7" w:rsidP="00E52FF7">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 xml:space="preserve">2017 </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2018 </w:t>
            </w:r>
          </w:p>
        </w:tc>
        <w:tc>
          <w:tcPr>
            <w:tcW w:w="9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2019 </w:t>
            </w:r>
          </w:p>
        </w:tc>
        <w:tc>
          <w:tcPr>
            <w:tcW w:w="992"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2020 </w:t>
            </w:r>
          </w:p>
        </w:tc>
        <w:tc>
          <w:tcPr>
            <w:tcW w:w="996" w:type="dxa"/>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996" w:type="dxa"/>
            <w:vAlign w:val="center"/>
          </w:tcPr>
          <w:p w:rsidR="00E52FF7" w:rsidRPr="000F2CEC" w:rsidRDefault="00E52FF7" w:rsidP="00E52F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r>
      <w:tr w:rsidR="00E52FF7" w:rsidRPr="000F2CEC" w:rsidTr="00E52FF7">
        <w:trPr>
          <w:trHeight w:val="208"/>
        </w:trPr>
        <w:tc>
          <w:tcPr>
            <w:tcW w:w="684"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84"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8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851"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9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2"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996" w:type="dxa"/>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E52FF7" w:rsidRPr="000F2CEC" w:rsidTr="00BD084B">
        <w:trPr>
          <w:trHeight w:val="208"/>
        </w:trPr>
        <w:tc>
          <w:tcPr>
            <w:tcW w:w="15394" w:type="dxa"/>
            <w:gridSpan w:val="15"/>
            <w:vAlign w:val="center"/>
          </w:tcPr>
          <w:p w:rsidR="00E52FF7" w:rsidRDefault="00CF57A2" w:rsidP="00762879">
            <w:pPr>
              <w:autoSpaceDE w:val="0"/>
              <w:autoSpaceDN w:val="0"/>
              <w:adjustRightInd w:val="0"/>
              <w:spacing w:after="0" w:line="240" w:lineRule="auto"/>
              <w:jc w:val="center"/>
            </w:pPr>
            <w:hyperlink w:anchor="Par1456" w:history="1">
              <w:r w:rsidR="00E52FF7" w:rsidRPr="00A31CCB">
                <w:rPr>
                  <w:rFonts w:ascii="Times New Roman" w:hAnsi="Times New Roman"/>
                  <w:b/>
                  <w:sz w:val="24"/>
                  <w:szCs w:val="24"/>
                </w:rPr>
                <w:t>Подпрограмма 2</w:t>
              </w:r>
            </w:hyperlink>
            <w:r w:rsidR="00E52FF7" w:rsidRPr="00A31CCB">
              <w:rPr>
                <w:rFonts w:ascii="Times New Roman" w:hAnsi="Times New Roman"/>
                <w:b/>
                <w:sz w:val="24"/>
                <w:szCs w:val="24"/>
              </w:rPr>
              <w:t xml:space="preserve"> «Создание условий для обеспечения доступн</w:t>
            </w:r>
            <w:r w:rsidR="00E52FF7">
              <w:rPr>
                <w:rFonts w:ascii="Times New Roman" w:hAnsi="Times New Roman"/>
                <w:b/>
                <w:sz w:val="24"/>
                <w:szCs w:val="24"/>
              </w:rPr>
              <w:t>ым и комфортным жильем граждан Хомутовского</w:t>
            </w:r>
            <w:r w:rsidR="00EE119C">
              <w:rPr>
                <w:rFonts w:ascii="Times New Roman" w:hAnsi="Times New Roman"/>
                <w:b/>
                <w:sz w:val="24"/>
                <w:szCs w:val="24"/>
              </w:rPr>
              <w:t xml:space="preserve"> </w:t>
            </w:r>
            <w:r w:rsidR="00E52FF7">
              <w:rPr>
                <w:rFonts w:ascii="Times New Roman" w:hAnsi="Times New Roman"/>
                <w:b/>
                <w:sz w:val="24"/>
                <w:szCs w:val="24"/>
              </w:rPr>
              <w:t>района</w:t>
            </w:r>
            <w:r w:rsidR="00EE119C">
              <w:rPr>
                <w:rFonts w:ascii="Times New Roman" w:hAnsi="Times New Roman"/>
                <w:b/>
                <w:sz w:val="24"/>
                <w:szCs w:val="24"/>
              </w:rPr>
              <w:t xml:space="preserve"> </w:t>
            </w:r>
            <w:r w:rsidR="00E52FF7" w:rsidRPr="00A31CCB">
              <w:rPr>
                <w:rFonts w:ascii="Times New Roman" w:hAnsi="Times New Roman"/>
                <w:b/>
                <w:sz w:val="24"/>
                <w:szCs w:val="24"/>
              </w:rPr>
              <w:t>Курской области»</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объем ввода жилья на территории Хомутовского района Курской области;</w:t>
            </w:r>
          </w:p>
        </w:tc>
        <w:tc>
          <w:tcPr>
            <w:tcW w:w="884"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тыс.кв. м;</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3,6</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3,7</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3,398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3,471</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w:t>
            </w:r>
          </w:p>
        </w:tc>
        <w:tc>
          <w:tcPr>
            <w:tcW w:w="992"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2,892</w:t>
            </w:r>
          </w:p>
        </w:tc>
        <w:tc>
          <w:tcPr>
            <w:tcW w:w="996" w:type="dxa"/>
            <w:shd w:val="clear" w:color="auto" w:fill="auto"/>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3,454</w:t>
            </w:r>
          </w:p>
        </w:tc>
        <w:tc>
          <w:tcPr>
            <w:tcW w:w="996"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3,436</w:t>
            </w:r>
          </w:p>
        </w:tc>
        <w:tc>
          <w:tcPr>
            <w:tcW w:w="996"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3,760</w:t>
            </w:r>
          </w:p>
        </w:tc>
        <w:tc>
          <w:tcPr>
            <w:tcW w:w="996"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3,951</w:t>
            </w:r>
          </w:p>
        </w:tc>
        <w:tc>
          <w:tcPr>
            <w:tcW w:w="996" w:type="dxa"/>
            <w:vAlign w:val="center"/>
          </w:tcPr>
          <w:p w:rsidR="00E52FF7" w:rsidRDefault="00E52FF7" w:rsidP="00EE119C">
            <w:pPr>
              <w:pStyle w:val="aa"/>
              <w:jc w:val="center"/>
              <w:rPr>
                <w:rFonts w:ascii="Times New Roman" w:hAnsi="Times New Roman"/>
                <w:sz w:val="24"/>
                <w:szCs w:val="24"/>
              </w:rPr>
            </w:pPr>
            <w:r>
              <w:rPr>
                <w:rFonts w:ascii="Times New Roman" w:hAnsi="Times New Roman"/>
                <w:sz w:val="24"/>
                <w:szCs w:val="24"/>
              </w:rPr>
              <w:t>3,951</w:t>
            </w:r>
          </w:p>
        </w:tc>
        <w:tc>
          <w:tcPr>
            <w:tcW w:w="996" w:type="dxa"/>
            <w:vAlign w:val="center"/>
          </w:tcPr>
          <w:p w:rsidR="00E52FF7" w:rsidRDefault="00E52FF7" w:rsidP="00EE119C">
            <w:pPr>
              <w:pStyle w:val="aa"/>
              <w:jc w:val="center"/>
              <w:rPr>
                <w:rFonts w:ascii="Times New Roman" w:hAnsi="Times New Roman"/>
                <w:sz w:val="24"/>
                <w:szCs w:val="24"/>
              </w:rPr>
            </w:pPr>
            <w:r>
              <w:rPr>
                <w:rFonts w:ascii="Times New Roman" w:hAnsi="Times New Roman"/>
                <w:sz w:val="24"/>
                <w:szCs w:val="24"/>
              </w:rPr>
              <w:t>4,0</w:t>
            </w:r>
          </w:p>
        </w:tc>
      </w:tr>
      <w:tr w:rsidR="00E52FF7" w:rsidRPr="000F2CEC" w:rsidTr="00EE119C">
        <w:trPr>
          <w:trHeight w:val="208"/>
        </w:trPr>
        <w:tc>
          <w:tcPr>
            <w:tcW w:w="684" w:type="dxa"/>
            <w:tcBorders>
              <w:bottom w:val="nil"/>
            </w:tcBorders>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421" w:type="dxa"/>
            <w:shd w:val="clear" w:color="auto" w:fill="auto"/>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объема введенного жилья;</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100</w:t>
            </w:r>
          </w:p>
        </w:tc>
        <w:tc>
          <w:tcPr>
            <w:tcW w:w="996"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количество сельских поселений Хомутовского района Курской области, обеспеченных </w:t>
            </w:r>
            <w:r w:rsidRPr="000F2CEC">
              <w:rPr>
                <w:rFonts w:ascii="Times New Roman" w:hAnsi="Times New Roman"/>
                <w:sz w:val="24"/>
                <w:szCs w:val="24"/>
              </w:rPr>
              <w:lastRenderedPageBreak/>
              <w:t>разработанными генеральными планами и откорректированными правилами землепользования и застройки</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шт.</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6"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ввод в эксплуатацию сетей водоснабжения</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км</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0,5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1,9</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color w:val="FFFFFF" w:themeColor="background1"/>
                <w:sz w:val="24"/>
                <w:szCs w:val="24"/>
              </w:rPr>
            </w:pPr>
            <w:r w:rsidRPr="000F2CEC">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газификация </w:t>
            </w:r>
            <w:r w:rsidRPr="000F2CEC">
              <w:rPr>
                <w:rFonts w:ascii="Times New Roman" w:hAnsi="Times New Roman"/>
                <w:sz w:val="24"/>
                <w:szCs w:val="24"/>
              </w:rPr>
              <w:t>домовладений (квартир)</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шт</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996" w:type="dxa"/>
            <w:vAlign w:val="center"/>
          </w:tcPr>
          <w:p w:rsidR="00E52FF7" w:rsidRPr="00E52FF7" w:rsidRDefault="00E52FF7" w:rsidP="00EE119C">
            <w:pPr>
              <w:jc w:val="center"/>
              <w:rPr>
                <w:rFonts w:ascii="Times New Roman" w:hAnsi="Times New Roman"/>
                <w:sz w:val="24"/>
                <w:szCs w:val="24"/>
              </w:rPr>
            </w:pPr>
            <w:r>
              <w:rPr>
                <w:rFonts w:ascii="Times New Roman" w:hAnsi="Times New Roman"/>
                <w:sz w:val="24"/>
                <w:szCs w:val="24"/>
              </w:rPr>
              <w:t>60</w:t>
            </w:r>
          </w:p>
        </w:tc>
      </w:tr>
      <w:tr w:rsidR="00E52FF7" w:rsidRPr="000F2CEC" w:rsidTr="00EE119C">
        <w:trPr>
          <w:trHeight w:val="208"/>
        </w:trPr>
        <w:tc>
          <w:tcPr>
            <w:tcW w:w="684" w:type="dxa"/>
            <w:tcBorders>
              <w:bottom w:val="nil"/>
            </w:tcBorders>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421" w:type="dxa"/>
            <w:shd w:val="clear" w:color="auto" w:fill="auto"/>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перевод котельных на газообразное топливо</w:t>
            </w:r>
          </w:p>
        </w:tc>
        <w:tc>
          <w:tcPr>
            <w:tcW w:w="884"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шт.;</w:t>
            </w:r>
          </w:p>
        </w:tc>
        <w:tc>
          <w:tcPr>
            <w:tcW w:w="893"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0"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капитально отремонтированных многоквартирных домов,</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износа коммунальной инфраструктуры,</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молодых семей получивших социальную поддержку</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шт</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E52FF7" w:rsidRPr="000F2CEC" w:rsidTr="00BD084B">
        <w:trPr>
          <w:trHeight w:val="208"/>
        </w:trPr>
        <w:tc>
          <w:tcPr>
            <w:tcW w:w="15394" w:type="dxa"/>
            <w:gridSpan w:val="15"/>
            <w:tcBorders>
              <w:bottom w:val="nil"/>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b/>
                <w:sz w:val="24"/>
                <w:szCs w:val="24"/>
              </w:rPr>
            </w:pPr>
            <w:r w:rsidRPr="000F2CEC">
              <w:rPr>
                <w:rFonts w:ascii="Times New Roman" w:hAnsi="Times New Roman"/>
                <w:b/>
                <w:sz w:val="24"/>
                <w:szCs w:val="24"/>
              </w:rPr>
              <w:t>Подпрограмма 3 «Обеспечение качественными услугами ЖКХ населения Хомутовского района Курской области»</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1</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капитально отремонтированных многоквартирных домов</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E52FF7" w:rsidRPr="000F2CEC" w:rsidTr="00EE119C">
        <w:trPr>
          <w:trHeight w:val="208"/>
        </w:trPr>
        <w:tc>
          <w:tcPr>
            <w:tcW w:w="684" w:type="dxa"/>
            <w:tcBorders>
              <w:bottom w:val="single" w:sz="4" w:space="0" w:color="auto"/>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2421" w:type="dxa"/>
            <w:tcBorders>
              <w:bottom w:val="single" w:sz="4" w:space="0" w:color="auto"/>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потерь тепловой энергии в суммарном объеме отпуска тепловой энергии</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E52FF7" w:rsidRPr="000F2CEC" w:rsidTr="00EE119C">
        <w:trPr>
          <w:trHeight w:val="208"/>
        </w:trPr>
        <w:tc>
          <w:tcPr>
            <w:tcW w:w="684" w:type="dxa"/>
            <w:tcBorders>
              <w:top w:val="single" w:sz="4" w:space="0" w:color="auto"/>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2421" w:type="dxa"/>
            <w:tcBorders>
              <w:top w:val="single" w:sz="4" w:space="0" w:color="auto"/>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износа коммунальной инфраструктуры</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убыточных организаций жилищно-коммунального хозяйства</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доля многоквартирных домов, в которых собственники </w:t>
            </w:r>
            <w:r w:rsidRPr="000F2CEC">
              <w:rPr>
                <w:rFonts w:ascii="Times New Roman" w:hAnsi="Times New Roman"/>
                <w:sz w:val="24"/>
                <w:szCs w:val="24"/>
              </w:rPr>
              <w:lastRenderedPageBreak/>
              <w:t>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97</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7</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доля перечисленных муниципальным образованием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w:t>
            </w:r>
            <w:r w:rsidRPr="000F2CEC">
              <w:rPr>
                <w:rFonts w:ascii="Times New Roman" w:hAnsi="Times New Roman"/>
                <w:sz w:val="24"/>
                <w:szCs w:val="24"/>
              </w:rPr>
              <w:lastRenderedPageBreak/>
              <w:t>государственных регулируемых цен (тарифов) при оказании услуг населению, в общем объеме субвенций, запланированных к перечислению</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14</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E52FF7" w:rsidRPr="000F2CEC" w:rsidTr="00EE119C">
        <w:trPr>
          <w:trHeight w:val="208"/>
        </w:trPr>
        <w:tc>
          <w:tcPr>
            <w:tcW w:w="684" w:type="dxa"/>
            <w:tcBorders>
              <w:bottom w:val="single" w:sz="4" w:space="0" w:color="auto"/>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8</w:t>
            </w:r>
          </w:p>
        </w:tc>
        <w:tc>
          <w:tcPr>
            <w:tcW w:w="2421" w:type="dxa"/>
            <w:tcBorders>
              <w:bottom w:val="single" w:sz="4" w:space="0" w:color="auto"/>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bl>
    <w:p w:rsidR="00C42E1F" w:rsidRDefault="00C42E1F" w:rsidP="00C42E1F">
      <w:pPr>
        <w:rPr>
          <w:rFonts w:cs="Calibri"/>
        </w:rPr>
      </w:pPr>
    </w:p>
    <w:p w:rsidR="00C42E1F" w:rsidRDefault="00C42E1F" w:rsidP="00C42E1F">
      <w:pPr>
        <w:rPr>
          <w:rFonts w:cs="Calibri"/>
        </w:rPr>
      </w:pPr>
    </w:p>
    <w:p w:rsidR="007D2523" w:rsidRDefault="007D2523" w:rsidP="00C42E1F">
      <w:pPr>
        <w:rPr>
          <w:rFonts w:cs="Calibri"/>
        </w:rPr>
      </w:pPr>
    </w:p>
    <w:p w:rsidR="001D37A0" w:rsidRDefault="001D37A0" w:rsidP="00C42E1F">
      <w:pPr>
        <w:rPr>
          <w:rFonts w:cs="Calibri"/>
        </w:rPr>
      </w:pPr>
    </w:p>
    <w:p w:rsidR="00E52FF7" w:rsidRPr="00EE119C" w:rsidRDefault="00E52FF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w:t>
      </w:r>
      <w:r w:rsidR="00EE119C">
        <w:rPr>
          <w:rFonts w:ascii="Times New Roman" w:hAnsi="Times New Roman"/>
          <w:sz w:val="24"/>
          <w:szCs w:val="24"/>
        </w:rPr>
        <w:t xml:space="preserve"> </w:t>
      </w:r>
      <w:r w:rsidRPr="00EE119C">
        <w:rPr>
          <w:rFonts w:ascii="Times New Roman" w:hAnsi="Times New Roman"/>
          <w:sz w:val="24"/>
          <w:szCs w:val="24"/>
        </w:rPr>
        <w:t>3</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 xml:space="preserve">«Обеспечение доступным и комфортным жильем и коммунальными услугами граждан Хомутовского района </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Курской области»</w:t>
      </w:r>
    </w:p>
    <w:p w:rsidR="00E52FF7" w:rsidRPr="00EE119C" w:rsidRDefault="00E52FF7" w:rsidP="00E52FF7">
      <w:pPr>
        <w:widowControl w:val="0"/>
        <w:autoSpaceDE w:val="0"/>
        <w:autoSpaceDN w:val="0"/>
        <w:adjustRightInd w:val="0"/>
        <w:spacing w:after="0"/>
        <w:ind w:left="9072"/>
        <w:jc w:val="center"/>
        <w:rPr>
          <w:rFonts w:ascii="Times New Roman" w:hAnsi="Times New Roman"/>
          <w:sz w:val="24"/>
          <w:szCs w:val="24"/>
        </w:rPr>
      </w:pPr>
    </w:p>
    <w:p w:rsidR="00EE119C" w:rsidRPr="00EE119C" w:rsidRDefault="00EE119C" w:rsidP="00E52FF7">
      <w:pPr>
        <w:widowControl w:val="0"/>
        <w:autoSpaceDE w:val="0"/>
        <w:autoSpaceDN w:val="0"/>
        <w:adjustRightInd w:val="0"/>
        <w:spacing w:after="0"/>
        <w:ind w:left="9072"/>
        <w:jc w:val="center"/>
        <w:rPr>
          <w:rFonts w:ascii="Times New Roman" w:hAnsi="Times New Roman"/>
          <w:sz w:val="24"/>
          <w:szCs w:val="24"/>
        </w:rPr>
      </w:pPr>
    </w:p>
    <w:p w:rsidR="00EE119C" w:rsidRPr="00EE119C" w:rsidRDefault="00EE119C" w:rsidP="00E52FF7">
      <w:pPr>
        <w:widowControl w:val="0"/>
        <w:autoSpaceDE w:val="0"/>
        <w:autoSpaceDN w:val="0"/>
        <w:adjustRightInd w:val="0"/>
        <w:spacing w:after="0"/>
        <w:ind w:left="9072"/>
        <w:jc w:val="center"/>
        <w:rPr>
          <w:rFonts w:ascii="Times New Roman" w:hAnsi="Times New Roman"/>
          <w:sz w:val="24"/>
          <w:szCs w:val="24"/>
        </w:rPr>
      </w:pP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РЕСУРСНОЕ ОБЕСПЕЧЕНИЕ</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муниципальной программы «Обеспечение доступным и комфортным жильем и коммунальными услугами граждан Хомутовского района Курской области»</w:t>
      </w:r>
    </w:p>
    <w:p w:rsidR="00E52FF7" w:rsidRPr="00F94EFC" w:rsidRDefault="00E52FF7" w:rsidP="00E52FF7">
      <w:pPr>
        <w:widowControl w:val="0"/>
        <w:autoSpaceDE w:val="0"/>
        <w:autoSpaceDN w:val="0"/>
        <w:adjustRightInd w:val="0"/>
        <w:outlineLvl w:val="1"/>
        <w:rPr>
          <w:rFonts w:ascii="Times New Roman" w:hAnsi="Times New Roman"/>
          <w:b/>
          <w:sz w:val="1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544"/>
        <w:gridCol w:w="1275"/>
        <w:gridCol w:w="1134"/>
        <w:gridCol w:w="1134"/>
        <w:gridCol w:w="993"/>
        <w:gridCol w:w="1134"/>
        <w:gridCol w:w="992"/>
        <w:gridCol w:w="992"/>
        <w:gridCol w:w="1702"/>
      </w:tblGrid>
      <w:tr w:rsidR="00E52FF7" w:rsidRPr="00F94EFC" w:rsidTr="00EE119C">
        <w:trPr>
          <w:trHeight w:val="438"/>
        </w:trPr>
        <w:tc>
          <w:tcPr>
            <w:tcW w:w="2268"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Статус</w:t>
            </w:r>
          </w:p>
        </w:tc>
        <w:tc>
          <w:tcPr>
            <w:tcW w:w="3544"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Наименование государственной программы, подпрограммы государственной программы, основного мероприятия</w:t>
            </w:r>
          </w:p>
        </w:tc>
        <w:tc>
          <w:tcPr>
            <w:tcW w:w="1275"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Источники ресурсного обеспечения</w:t>
            </w:r>
          </w:p>
        </w:tc>
        <w:tc>
          <w:tcPr>
            <w:tcW w:w="8081" w:type="dxa"/>
            <w:gridSpan w:val="7"/>
            <w:shd w:val="clear" w:color="auto" w:fill="auto"/>
            <w:vAlign w:val="center"/>
          </w:tcPr>
          <w:p w:rsidR="00E52FF7" w:rsidRPr="00EE119C" w:rsidRDefault="00E52FF7" w:rsidP="00BD084B">
            <w:pPr>
              <w:spacing w:after="0" w:line="240" w:lineRule="auto"/>
              <w:jc w:val="center"/>
              <w:rPr>
                <w:rFonts w:ascii="Times New Roman" w:hAnsi="Times New Roman"/>
                <w:b/>
                <w:sz w:val="20"/>
                <w:szCs w:val="20"/>
              </w:rPr>
            </w:pPr>
            <w:r w:rsidRPr="00EE119C">
              <w:rPr>
                <w:rFonts w:ascii="Times New Roman" w:hAnsi="Times New Roman"/>
                <w:b/>
                <w:sz w:val="20"/>
                <w:szCs w:val="20"/>
              </w:rPr>
              <w:t>Расходов (тыс.рублей), годы</w:t>
            </w:r>
          </w:p>
        </w:tc>
      </w:tr>
      <w:tr w:rsidR="00E52FF7" w:rsidRPr="00F94EFC" w:rsidTr="00EE119C">
        <w:trPr>
          <w:trHeight w:val="831"/>
        </w:trPr>
        <w:tc>
          <w:tcPr>
            <w:tcW w:w="2268" w:type="dxa"/>
            <w:vMerge/>
            <w:vAlign w:val="center"/>
            <w:hideMark/>
          </w:tcPr>
          <w:p w:rsidR="00E52FF7" w:rsidRPr="00EE119C" w:rsidRDefault="00E52FF7" w:rsidP="00BD084B">
            <w:pPr>
              <w:jc w:val="center"/>
              <w:rPr>
                <w:rFonts w:ascii="Times New Roman" w:hAnsi="Times New Roman"/>
                <w:b/>
                <w:sz w:val="20"/>
                <w:szCs w:val="20"/>
              </w:rPr>
            </w:pPr>
          </w:p>
        </w:tc>
        <w:tc>
          <w:tcPr>
            <w:tcW w:w="3544" w:type="dxa"/>
            <w:vMerge/>
            <w:vAlign w:val="center"/>
            <w:hideMark/>
          </w:tcPr>
          <w:p w:rsidR="00E52FF7" w:rsidRPr="00EE119C" w:rsidRDefault="00E52FF7" w:rsidP="00BD084B">
            <w:pPr>
              <w:jc w:val="center"/>
              <w:rPr>
                <w:rFonts w:ascii="Times New Roman" w:hAnsi="Times New Roman"/>
                <w:b/>
                <w:sz w:val="20"/>
                <w:szCs w:val="20"/>
              </w:rPr>
            </w:pPr>
          </w:p>
        </w:tc>
        <w:tc>
          <w:tcPr>
            <w:tcW w:w="1275" w:type="dxa"/>
            <w:vMerge/>
            <w:vAlign w:val="center"/>
            <w:hideMark/>
          </w:tcPr>
          <w:p w:rsidR="00E52FF7" w:rsidRPr="00EE119C" w:rsidRDefault="00E52FF7" w:rsidP="00BD084B">
            <w:pPr>
              <w:jc w:val="center"/>
              <w:rPr>
                <w:rFonts w:ascii="Times New Roman" w:hAnsi="Times New Roman"/>
                <w:b/>
                <w:sz w:val="20"/>
                <w:szCs w:val="20"/>
              </w:rPr>
            </w:pP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2015-2020</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2021 </w:t>
            </w:r>
          </w:p>
        </w:tc>
        <w:tc>
          <w:tcPr>
            <w:tcW w:w="993"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2022 </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2023 </w:t>
            </w:r>
          </w:p>
        </w:tc>
        <w:tc>
          <w:tcPr>
            <w:tcW w:w="992"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2024 </w:t>
            </w:r>
          </w:p>
        </w:tc>
        <w:tc>
          <w:tcPr>
            <w:tcW w:w="992" w:type="dxa"/>
            <w:vAlign w:val="center"/>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2025 </w:t>
            </w:r>
          </w:p>
        </w:tc>
        <w:tc>
          <w:tcPr>
            <w:tcW w:w="1702" w:type="dxa"/>
            <w:vAlign w:val="center"/>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2026 </w:t>
            </w:r>
          </w:p>
        </w:tc>
      </w:tr>
      <w:tr w:rsidR="00E52FF7" w:rsidRPr="00F94EFC" w:rsidTr="00EE119C">
        <w:trPr>
          <w:trHeight w:val="365"/>
        </w:trPr>
        <w:tc>
          <w:tcPr>
            <w:tcW w:w="2268"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w:t>
            </w:r>
          </w:p>
        </w:tc>
        <w:tc>
          <w:tcPr>
            <w:tcW w:w="354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w:t>
            </w:r>
          </w:p>
        </w:tc>
        <w:tc>
          <w:tcPr>
            <w:tcW w:w="1702" w:type="dxa"/>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w:t>
            </w:r>
          </w:p>
        </w:tc>
      </w:tr>
      <w:tr w:rsidR="00E52FF7" w:rsidRPr="00F94EFC" w:rsidTr="00EE119C">
        <w:trPr>
          <w:trHeight w:val="92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Муниципальная программа</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«Обеспечение доступным и комфортным жильем и коммунальными услугами граждан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33892,494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9379,898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6436,737</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4689,391</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72352,726</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915,000</w:t>
            </w:r>
          </w:p>
        </w:tc>
      </w:tr>
      <w:tr w:rsidR="00E52FF7" w:rsidRPr="00F94EFC" w:rsidTr="00EE119C">
        <w:trPr>
          <w:trHeight w:val="74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Подпрограмма 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«Управление муниципальной программой и обеспечение условий реализации»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702" w:type="dxa"/>
          </w:tcPr>
          <w:p w:rsidR="00E52FF7" w:rsidRPr="00EE119C" w:rsidRDefault="00E52FF7" w:rsidP="00BD084B">
            <w:pPr>
              <w:jc w:val="center"/>
              <w:rPr>
                <w:rFonts w:ascii="Times New Roman" w:hAnsi="Times New Roman"/>
                <w:sz w:val="20"/>
                <w:szCs w:val="20"/>
              </w:rPr>
            </w:pPr>
          </w:p>
        </w:tc>
      </w:tr>
      <w:tr w:rsidR="00E52FF7" w:rsidRPr="00F94EFC" w:rsidTr="00EE119C">
        <w:trPr>
          <w:trHeight w:val="169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Основное мероприятие 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1.1. Обеспечение деятельности и исполнения функций отдела  ЖКХ, транспорта, связи, охраны окружающей среды Администрации Хомутовского района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702" w:type="dxa"/>
          </w:tcPr>
          <w:p w:rsidR="00E52FF7" w:rsidRPr="00EE119C" w:rsidRDefault="00E52FF7" w:rsidP="00BD084B">
            <w:pPr>
              <w:jc w:val="center"/>
              <w:rPr>
                <w:rFonts w:ascii="Times New Roman" w:hAnsi="Times New Roman"/>
                <w:sz w:val="20"/>
                <w:szCs w:val="20"/>
              </w:rPr>
            </w:pPr>
          </w:p>
        </w:tc>
      </w:tr>
      <w:tr w:rsidR="00E52FF7" w:rsidRPr="00F94EFC" w:rsidTr="00EE119C">
        <w:trPr>
          <w:trHeight w:val="112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Подпрограмма 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bCs/>
                <w:sz w:val="20"/>
                <w:szCs w:val="20"/>
              </w:rPr>
            </w:pPr>
            <w:r w:rsidRPr="00EE119C">
              <w:rPr>
                <w:rFonts w:ascii="Times New Roman" w:hAnsi="Times New Roman"/>
                <w:bCs/>
                <w:sz w:val="20"/>
                <w:szCs w:val="20"/>
              </w:rPr>
              <w:t>«Создание условий для обеспечения доступным и комфортным жильем граждан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23219,895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5104,898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3521,821</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3312,326</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71999,526</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EE119C">
        <w:trPr>
          <w:trHeight w:val="112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Основное мероприятие  2.1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bCs/>
                <w:sz w:val="20"/>
                <w:szCs w:val="20"/>
              </w:rPr>
            </w:pPr>
            <w:r w:rsidRPr="00EE119C">
              <w:rPr>
                <w:rFonts w:ascii="Times New Roman" w:hAnsi="Times New Roman"/>
                <w:bCs/>
                <w:sz w:val="20"/>
                <w:szCs w:val="20"/>
              </w:rPr>
              <w:t>Проведение эффективной муни</w:t>
            </w:r>
            <w:r w:rsidR="00EE119C">
              <w:rPr>
                <w:rFonts w:ascii="Times New Roman" w:hAnsi="Times New Roman"/>
                <w:bCs/>
                <w:sz w:val="20"/>
                <w:szCs w:val="20"/>
              </w:rPr>
              <w:t xml:space="preserve">ципальной </w:t>
            </w:r>
            <w:r w:rsidRPr="00EE119C">
              <w:rPr>
                <w:rFonts w:ascii="Times New Roman" w:hAnsi="Times New Roman"/>
                <w:bCs/>
                <w:sz w:val="20"/>
                <w:szCs w:val="20"/>
              </w:rPr>
              <w:t>политики по обеспечению населени</w:t>
            </w:r>
            <w:r w:rsidR="00EE119C">
              <w:rPr>
                <w:rFonts w:ascii="Times New Roman" w:hAnsi="Times New Roman"/>
                <w:bCs/>
                <w:sz w:val="20"/>
                <w:szCs w:val="20"/>
              </w:rPr>
              <w:t xml:space="preserve">я Хомутовского района Курской  </w:t>
            </w:r>
            <w:r w:rsidRPr="00EE119C">
              <w:rPr>
                <w:rFonts w:ascii="Times New Roman" w:hAnsi="Times New Roman"/>
                <w:bCs/>
                <w:sz w:val="20"/>
                <w:szCs w:val="20"/>
              </w:rPr>
              <w:t>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23219,895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5104,898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3521,821</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3312,326</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71999,526</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EE119C">
        <w:trPr>
          <w:trHeight w:val="1555"/>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муниципальным образованиям Курской области в разработке документов территориального планирования и градостроительного зонирования»</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19255,088</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54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«Создание условий для развития социальной и инженерной инфраструктуры муниципальных образований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1864,375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3558,254</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1986,619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1612,0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68421,053</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31"/>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«Муниципальная поддержка молодых семей в улучшении жилищных условий на территории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860,202</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65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мероприятие 2.1.4</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2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2.1.5</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«Организация ввода в эксплуатацию с учётом   ранее выданных разрешений на строительство»</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41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2.1.6</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96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2.1.7</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«Привлечение инвесторов для жилищного строительства на территории Хомутовского района»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83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2.1.8</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«Формирование земельных участков под жилищное строительство»</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846"/>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2.1.9</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«Разработка и корректировка документов территориального планирования и градостроительного зонирования »</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815,227</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1464,000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62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2.1.10</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Внесение в единый государственный реестр недвижимости сведений о границах МО,границах населенных пунктов и границах тер. зон.Хомутовского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1232,005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65,644</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660,0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1687,175</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3563,473</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967"/>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 xml:space="preserve"> мероприятие 2.1.11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Мероприятия по капитальному ремонту муниципального жилищного фонда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53,200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17,000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13,192</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EE119C">
        <w:trPr>
          <w:trHeight w:val="995"/>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Подпрограмма 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«Обеспечение качественными услугами ЖКХ граждан Хомутовскогорайона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10672,599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4275,000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2914,916</w:t>
            </w:r>
          </w:p>
        </w:tc>
        <w:tc>
          <w:tcPr>
            <w:tcW w:w="1134" w:type="dxa"/>
            <w:shd w:val="clear" w:color="auto" w:fill="auto"/>
            <w:vAlign w:val="center"/>
            <w:hideMark/>
          </w:tcPr>
          <w:p w:rsidR="00E52FF7" w:rsidRPr="00EE119C" w:rsidRDefault="00E52FF7" w:rsidP="007533F8">
            <w:pPr>
              <w:jc w:val="center"/>
              <w:rPr>
                <w:rFonts w:ascii="Times New Roman" w:hAnsi="Times New Roman"/>
                <w:sz w:val="20"/>
                <w:szCs w:val="20"/>
              </w:rPr>
            </w:pPr>
            <w:r w:rsidRPr="00EE119C">
              <w:rPr>
                <w:rFonts w:ascii="Times New Roman" w:hAnsi="Times New Roman"/>
                <w:sz w:val="20"/>
                <w:szCs w:val="20"/>
              </w:rPr>
              <w:t>1377,</w:t>
            </w:r>
            <w:r w:rsidR="007533F8" w:rsidRPr="00EE119C">
              <w:rPr>
                <w:rFonts w:ascii="Times New Roman" w:hAnsi="Times New Roman"/>
                <w:sz w:val="20"/>
                <w:szCs w:val="20"/>
              </w:rPr>
              <w:t>024</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353,200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900,000</w:t>
            </w:r>
          </w:p>
        </w:tc>
      </w:tr>
      <w:tr w:rsidR="00E52FF7" w:rsidRPr="00F94EFC" w:rsidTr="00EE119C">
        <w:trPr>
          <w:trHeight w:val="1422"/>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Основное мероприятие 3.1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«Проведение эффективной муниципальной политики по повышению качества представления услуг ЖКХ населению»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10672,599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4275,000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2914,916</w:t>
            </w:r>
          </w:p>
        </w:tc>
        <w:tc>
          <w:tcPr>
            <w:tcW w:w="1134" w:type="dxa"/>
            <w:shd w:val="clear" w:color="auto" w:fill="auto"/>
            <w:vAlign w:val="center"/>
            <w:hideMark/>
          </w:tcPr>
          <w:p w:rsidR="00E52FF7" w:rsidRPr="00EE119C" w:rsidRDefault="00E52FF7" w:rsidP="007533F8">
            <w:pPr>
              <w:jc w:val="center"/>
              <w:rPr>
                <w:rFonts w:ascii="Times New Roman" w:hAnsi="Times New Roman"/>
                <w:sz w:val="20"/>
                <w:szCs w:val="20"/>
              </w:rPr>
            </w:pPr>
            <w:r w:rsidRPr="00EE119C">
              <w:rPr>
                <w:rFonts w:ascii="Times New Roman" w:hAnsi="Times New Roman"/>
                <w:sz w:val="20"/>
                <w:szCs w:val="20"/>
              </w:rPr>
              <w:t>1377,</w:t>
            </w:r>
            <w:r w:rsidR="007533F8" w:rsidRPr="00EE119C">
              <w:rPr>
                <w:rFonts w:ascii="Times New Roman" w:hAnsi="Times New Roman"/>
                <w:sz w:val="20"/>
                <w:szCs w:val="20"/>
              </w:rPr>
              <w:t>024</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353,200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900,000</w:t>
            </w:r>
          </w:p>
        </w:tc>
      </w:tr>
      <w:tr w:rsidR="00E52FF7" w:rsidRPr="00F94EFC" w:rsidTr="00EE119C">
        <w:trPr>
          <w:trHeight w:val="209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Поддержка организаций, оказывающих услуги теплоснабжени, холодного и горячего водоснабжения, водоотведения, утилизации (захоронения) твердых бытовых отходов, в связи с применением государственных регулирующих цен при оказании услуг населению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3185,000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2305,000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827,230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200,000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600,000</w:t>
            </w:r>
          </w:p>
        </w:tc>
      </w:tr>
      <w:tr w:rsidR="00E52FF7" w:rsidRPr="00F94EFC" w:rsidTr="00EE119C">
        <w:trPr>
          <w:trHeight w:val="2122"/>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6748,700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520,000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1414,916</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549,794</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153,200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300,000</w:t>
            </w:r>
          </w:p>
        </w:tc>
      </w:tr>
      <w:tr w:rsidR="00E52FF7" w:rsidRPr="00F94EFC" w:rsidTr="00EE119C">
        <w:trPr>
          <w:trHeight w:val="846"/>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проведению капитального ремонта многоквартирных домов»</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17"/>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мероприятие 3.1.4</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«Модернизация объектов коммунальной инфраструктуры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673,899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1450,000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3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3.1.5</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«Мероприятия по определению расчетной 1кв.м обязательных и дополнительных работ по содержанию и ремонту общего имущества в МКД.»</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ind w:right="35"/>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ind w:right="35"/>
              <w:jc w:val="center"/>
              <w:rPr>
                <w:rFonts w:ascii="Times New Roman" w:hAnsi="Times New Roman"/>
                <w:sz w:val="20"/>
                <w:szCs w:val="20"/>
              </w:rPr>
            </w:pPr>
            <w:r w:rsidRPr="00EE119C">
              <w:rPr>
                <w:rFonts w:ascii="Times New Roman" w:hAnsi="Times New Roman"/>
                <w:sz w:val="20"/>
                <w:szCs w:val="20"/>
              </w:rPr>
              <w:t>0,000</w:t>
            </w:r>
          </w:p>
        </w:tc>
        <w:tc>
          <w:tcPr>
            <w:tcW w:w="1702" w:type="dxa"/>
          </w:tcPr>
          <w:p w:rsidR="00E52FF7" w:rsidRPr="00EE119C" w:rsidRDefault="00E52FF7" w:rsidP="00BD084B">
            <w:pPr>
              <w:ind w:right="35"/>
              <w:jc w:val="center"/>
              <w:rPr>
                <w:rFonts w:ascii="Times New Roman" w:hAnsi="Times New Roman"/>
                <w:sz w:val="20"/>
                <w:szCs w:val="20"/>
              </w:rPr>
            </w:pPr>
          </w:p>
        </w:tc>
      </w:tr>
    </w:tbl>
    <w:p w:rsidR="00E52FF7" w:rsidRPr="00EE119C" w:rsidRDefault="00E52FF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F94EFC">
        <w:rPr>
          <w:rFonts w:ascii="Times New Roman" w:hAnsi="Times New Roman"/>
          <w:b/>
          <w:sz w:val="18"/>
        </w:rPr>
        <w:br w:type="page"/>
      </w:r>
      <w:r w:rsidRPr="00EE119C">
        <w:rPr>
          <w:rFonts w:ascii="Times New Roman" w:hAnsi="Times New Roman"/>
          <w:sz w:val="24"/>
          <w:szCs w:val="24"/>
        </w:rPr>
        <w:lastRenderedPageBreak/>
        <w:t>Приложение №</w:t>
      </w:r>
      <w:r w:rsidR="00EE119C">
        <w:rPr>
          <w:rFonts w:ascii="Times New Roman" w:hAnsi="Times New Roman"/>
          <w:sz w:val="24"/>
          <w:szCs w:val="24"/>
        </w:rPr>
        <w:t xml:space="preserve"> </w:t>
      </w:r>
      <w:r w:rsidRPr="00EE119C">
        <w:rPr>
          <w:rFonts w:ascii="Times New Roman" w:hAnsi="Times New Roman"/>
          <w:sz w:val="24"/>
          <w:szCs w:val="24"/>
        </w:rPr>
        <w:t>4</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r w:rsidR="00EE119C">
        <w:rPr>
          <w:rFonts w:ascii="Times New Roman" w:hAnsi="Times New Roman"/>
          <w:sz w:val="24"/>
          <w:szCs w:val="24"/>
        </w:rPr>
        <w:t xml:space="preserve"> </w:t>
      </w:r>
      <w:r w:rsidRPr="00EE119C">
        <w:rPr>
          <w:rFonts w:ascii="Times New Roman" w:hAnsi="Times New Roman"/>
          <w:sz w:val="24"/>
          <w:szCs w:val="24"/>
        </w:rPr>
        <w:t>«Обеспечение доступным и</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w:t>
      </w:r>
      <w:r w:rsidR="00EE119C">
        <w:rPr>
          <w:rFonts w:ascii="Times New Roman" w:hAnsi="Times New Roman"/>
          <w:sz w:val="24"/>
          <w:szCs w:val="24"/>
        </w:rPr>
        <w:t xml:space="preserve"> </w:t>
      </w:r>
      <w:r w:rsidRPr="00EE119C">
        <w:rPr>
          <w:rFonts w:ascii="Times New Roman" w:hAnsi="Times New Roman"/>
          <w:sz w:val="24"/>
          <w:szCs w:val="24"/>
        </w:rPr>
        <w:t>коммунальными услугами граждан</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E52FF7" w:rsidRPr="00F94EFC" w:rsidRDefault="00E52FF7" w:rsidP="00E52FF7">
      <w:pPr>
        <w:widowControl w:val="0"/>
        <w:autoSpaceDE w:val="0"/>
        <w:autoSpaceDN w:val="0"/>
        <w:adjustRightInd w:val="0"/>
        <w:spacing w:after="0"/>
        <w:jc w:val="both"/>
        <w:rPr>
          <w:rFonts w:ascii="Times New Roman" w:hAnsi="Times New Roman"/>
          <w:sz w:val="1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РЕСУРСНОЕ ОБЕСПЕЧЕНИЕ</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и прогнозная оценка расходов федерального, областного бюджета, бюджета Хомутовского района бюджетов поселений Хомутовского района и внебюджетных источников на реализацию целей муниципальной программы</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«Обеспечение доступным и комфортным жильем и коммунальными</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услугами граждан Хомутовского района Курской области»</w:t>
      </w:r>
      <w:r w:rsidR="00CF57A2" w:rsidRPr="00EE119C">
        <w:rPr>
          <w:rFonts w:ascii="Times New Roman" w:hAnsi="Times New Roman"/>
          <w:sz w:val="28"/>
          <w:szCs w:val="28"/>
        </w:rPr>
        <w:fldChar w:fldCharType="begin"/>
      </w:r>
      <w:r w:rsidRPr="00EE119C">
        <w:rPr>
          <w:rFonts w:ascii="Times New Roman" w:hAnsi="Times New Roman"/>
          <w:sz w:val="28"/>
          <w:szCs w:val="28"/>
        </w:rPr>
        <w:instrText xml:space="preserve"> LINK Excel.Sheet.12 "D:\\Шеховцов Ю. М. Администрация Хомутовского района\\ПРОГРАММЫ\\Обеспечение доступным и комфортным  жильём\\изм. 23.10.18\\от 23.10.18 Расчёт (1).xlsx" Лист1!R3C1:R89C10 \a \f 4 \h  \* MERGEFORMAT </w:instrText>
      </w:r>
      <w:r w:rsidR="00CF57A2" w:rsidRPr="00EE119C">
        <w:rPr>
          <w:rFonts w:ascii="Times New Roman" w:hAnsi="Times New Roman"/>
          <w:sz w:val="28"/>
          <w:szCs w:val="28"/>
        </w:rPr>
        <w:fldChar w:fldCharType="separate"/>
      </w:r>
    </w:p>
    <w:p w:rsidR="00E52FF7" w:rsidRPr="00F94EFC" w:rsidRDefault="00CF57A2" w:rsidP="00EE119C">
      <w:pPr>
        <w:widowControl w:val="0"/>
        <w:autoSpaceDE w:val="0"/>
        <w:autoSpaceDN w:val="0"/>
        <w:adjustRightInd w:val="0"/>
        <w:spacing w:after="0" w:line="240" w:lineRule="auto"/>
        <w:jc w:val="center"/>
        <w:outlineLvl w:val="1"/>
        <w:rPr>
          <w:rFonts w:ascii="Times New Roman" w:hAnsi="Times New Roman"/>
          <w:b/>
          <w:sz w:val="18"/>
        </w:rPr>
      </w:pPr>
      <w:r w:rsidRPr="00EE119C">
        <w:rPr>
          <w:rFonts w:ascii="Times New Roman" w:hAnsi="Times New Roman"/>
          <w:sz w:val="28"/>
          <w:szCs w:val="28"/>
        </w:rPr>
        <w:fldChar w:fldCharType="end"/>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402"/>
        <w:gridCol w:w="1418"/>
        <w:gridCol w:w="1418"/>
        <w:gridCol w:w="1275"/>
        <w:gridCol w:w="1134"/>
        <w:gridCol w:w="993"/>
        <w:gridCol w:w="1133"/>
        <w:gridCol w:w="993"/>
        <w:gridCol w:w="1276"/>
      </w:tblGrid>
      <w:tr w:rsidR="00E52FF7" w:rsidRPr="003B05DA" w:rsidTr="00EE119C">
        <w:trPr>
          <w:trHeight w:val="950"/>
        </w:trPr>
        <w:tc>
          <w:tcPr>
            <w:tcW w:w="2126"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Статус</w:t>
            </w:r>
          </w:p>
        </w:tc>
        <w:tc>
          <w:tcPr>
            <w:tcW w:w="3402"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Наименование государственной программы, подпрограммы государственной программы, основного мероприятия</w:t>
            </w:r>
          </w:p>
        </w:tc>
        <w:tc>
          <w:tcPr>
            <w:tcW w:w="1418"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Источники ресурсного обеспечения</w:t>
            </w:r>
          </w:p>
        </w:tc>
        <w:tc>
          <w:tcPr>
            <w:tcW w:w="8222" w:type="dxa"/>
            <w:gridSpan w:val="7"/>
            <w:vAlign w:val="center"/>
          </w:tcPr>
          <w:p w:rsidR="00E52FF7" w:rsidRPr="003B05DA" w:rsidRDefault="00E52FF7" w:rsidP="00BD084B">
            <w:pPr>
              <w:spacing w:after="0" w:line="240" w:lineRule="auto"/>
              <w:jc w:val="center"/>
              <w:rPr>
                <w:rFonts w:ascii="Times New Roman" w:hAnsi="Times New Roman"/>
                <w:b/>
                <w:sz w:val="18"/>
              </w:rPr>
            </w:pPr>
            <w:r w:rsidRPr="003B05DA">
              <w:rPr>
                <w:rFonts w:ascii="Times New Roman" w:hAnsi="Times New Roman"/>
                <w:b/>
                <w:sz w:val="18"/>
              </w:rPr>
              <w:t>Расходов  (тыс.рублей),годы</w:t>
            </w:r>
          </w:p>
        </w:tc>
      </w:tr>
      <w:tr w:rsidR="00E52FF7" w:rsidRPr="003B05DA" w:rsidTr="00EE119C">
        <w:trPr>
          <w:trHeight w:val="904"/>
        </w:trPr>
        <w:tc>
          <w:tcPr>
            <w:tcW w:w="2126"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3402"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1418"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2015 -2020</w:t>
            </w:r>
          </w:p>
        </w:tc>
        <w:tc>
          <w:tcPr>
            <w:tcW w:w="1275"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2021</w:t>
            </w:r>
          </w:p>
        </w:tc>
        <w:tc>
          <w:tcPr>
            <w:tcW w:w="1134"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2022</w:t>
            </w:r>
          </w:p>
        </w:tc>
        <w:tc>
          <w:tcPr>
            <w:tcW w:w="993"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2023</w:t>
            </w:r>
          </w:p>
        </w:tc>
        <w:tc>
          <w:tcPr>
            <w:tcW w:w="1133"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2024</w:t>
            </w:r>
          </w:p>
        </w:tc>
        <w:tc>
          <w:tcPr>
            <w:tcW w:w="993" w:type="dxa"/>
            <w:vAlign w:val="center"/>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2025</w:t>
            </w:r>
          </w:p>
        </w:tc>
        <w:tc>
          <w:tcPr>
            <w:tcW w:w="1276" w:type="dxa"/>
            <w:vAlign w:val="center"/>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2026</w:t>
            </w:r>
          </w:p>
        </w:tc>
      </w:tr>
      <w:tr w:rsidR="00E52FF7" w:rsidRPr="003B05DA" w:rsidTr="00EE119C">
        <w:trPr>
          <w:trHeight w:val="250"/>
        </w:trPr>
        <w:tc>
          <w:tcPr>
            <w:tcW w:w="2126"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1</w:t>
            </w:r>
          </w:p>
        </w:tc>
        <w:tc>
          <w:tcPr>
            <w:tcW w:w="3402"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w:t>
            </w: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3</w:t>
            </w: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4</w:t>
            </w:r>
          </w:p>
        </w:tc>
        <w:tc>
          <w:tcPr>
            <w:tcW w:w="1275"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5</w:t>
            </w:r>
          </w:p>
        </w:tc>
        <w:tc>
          <w:tcPr>
            <w:tcW w:w="1134"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6</w:t>
            </w:r>
          </w:p>
        </w:tc>
        <w:tc>
          <w:tcPr>
            <w:tcW w:w="993"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7</w:t>
            </w:r>
          </w:p>
        </w:tc>
        <w:tc>
          <w:tcPr>
            <w:tcW w:w="1133"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8</w:t>
            </w:r>
          </w:p>
        </w:tc>
        <w:tc>
          <w:tcPr>
            <w:tcW w:w="993" w:type="dxa"/>
            <w:vAlign w:val="center"/>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9</w:t>
            </w:r>
          </w:p>
        </w:tc>
        <w:tc>
          <w:tcPr>
            <w:tcW w:w="1276" w:type="dxa"/>
            <w:vAlign w:val="center"/>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10</w:t>
            </w:r>
          </w:p>
        </w:tc>
      </w:tr>
      <w:tr w:rsidR="00E52FF7" w:rsidRPr="00EE119C" w:rsidTr="00EE119C">
        <w:trPr>
          <w:trHeight w:val="562"/>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Cs/>
                <w:color w:val="000000"/>
                <w:sz w:val="20"/>
                <w:szCs w:val="20"/>
              </w:rPr>
            </w:pPr>
            <w:r w:rsidRPr="00EE119C">
              <w:rPr>
                <w:rFonts w:ascii="Times New Roman" w:hAnsi="Times New Roman"/>
                <w:bCs/>
                <w:color w:val="000000"/>
                <w:sz w:val="20"/>
                <w:szCs w:val="20"/>
              </w:rPr>
              <w:t>Муниципальная программа</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«Обеспечение доступным и комфортным жильем и коммунальными услугами граждан Хомутовского района Курской области»</w:t>
            </w:r>
          </w:p>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33892,494</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9379,898</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6436,737</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4689,597</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72352,726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515,0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915,0</w:t>
            </w:r>
          </w:p>
        </w:tc>
      </w:tr>
      <w:tr w:rsidR="00E52FF7" w:rsidRPr="00EE119C" w:rsidTr="00EE119C">
        <w:trPr>
          <w:trHeight w:val="38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5477,159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462,000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3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28415,335</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9333,944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5559,377</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3508,</w:t>
            </w:r>
            <w:r w:rsidR="00277FDB" w:rsidRPr="00EE119C">
              <w:rPr>
                <w:rFonts w:ascii="Times New Roman" w:hAnsi="Times New Roman"/>
                <w:sz w:val="20"/>
                <w:szCs w:val="20"/>
              </w:rPr>
              <w:t>368</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7352,726</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515,0</w:t>
            </w:r>
          </w:p>
        </w:tc>
        <w:tc>
          <w:tcPr>
            <w:tcW w:w="1276"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915,0</w:t>
            </w:r>
          </w:p>
        </w:tc>
      </w:tr>
      <w:tr w:rsidR="00E52FF7" w:rsidRPr="00EE119C" w:rsidTr="00EE119C">
        <w:trPr>
          <w:trHeight w:val="352"/>
        </w:trPr>
        <w:tc>
          <w:tcPr>
            <w:tcW w:w="2126" w:type="dxa"/>
            <w:vMerge/>
            <w:shd w:val="clear" w:color="auto" w:fill="auto"/>
            <w:vAlign w:val="center"/>
            <w:hideMark/>
          </w:tcPr>
          <w:p w:rsidR="00E52FF7" w:rsidRPr="00EE119C" w:rsidRDefault="00E52FF7" w:rsidP="00EE119C">
            <w:pPr>
              <w:spacing w:after="0" w:line="240" w:lineRule="auto"/>
              <w:jc w:val="center"/>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61"/>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color w:val="000000"/>
                <w:sz w:val="20"/>
                <w:szCs w:val="20"/>
              </w:rPr>
            </w:pPr>
            <w:r w:rsidRPr="00EE119C">
              <w:rPr>
                <w:rFonts w:ascii="Times New Roman" w:hAnsi="Times New Roman"/>
                <w:b/>
                <w:color w:val="000000"/>
                <w:sz w:val="20"/>
                <w:szCs w:val="20"/>
              </w:rPr>
              <w:t>Подпрограмма 1</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color w:val="000000"/>
                <w:sz w:val="20"/>
                <w:szCs w:val="20"/>
              </w:rPr>
            </w:pPr>
            <w:r w:rsidRPr="00EE119C">
              <w:rPr>
                <w:rFonts w:ascii="Times New Roman" w:hAnsi="Times New Roman"/>
                <w:b/>
                <w:color w:val="000000"/>
                <w:sz w:val="20"/>
                <w:szCs w:val="20"/>
              </w:rPr>
              <w:t xml:space="preserve">«Управление муниципальной программой и обеспечение </w:t>
            </w:r>
            <w:r w:rsidRPr="00EE119C">
              <w:rPr>
                <w:rFonts w:ascii="Times New Roman" w:hAnsi="Times New Roman"/>
                <w:b/>
                <w:color w:val="000000"/>
                <w:sz w:val="20"/>
                <w:szCs w:val="20"/>
              </w:rPr>
              <w:lastRenderedPageBreak/>
              <w:t xml:space="preserve">условий реализации» </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lastRenderedPageBreak/>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55"/>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22"/>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84"/>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9"/>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color w:val="000000"/>
                <w:sz w:val="20"/>
                <w:szCs w:val="20"/>
              </w:rPr>
            </w:pPr>
            <w:r w:rsidRPr="00EE119C">
              <w:rPr>
                <w:rFonts w:ascii="Times New Roman" w:hAnsi="Times New Roman"/>
                <w:color w:val="000000"/>
                <w:sz w:val="20"/>
                <w:szCs w:val="20"/>
              </w:rPr>
              <w:t xml:space="preserve">Основное мероприятие 1.1 </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Обеспечение деятельности и исполнения функций отдела  ЖКХ, транспорта, связи, охраны окружающей среды Хомутовского района</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27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2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263"/>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bCs/>
                <w:color w:val="000000"/>
                <w:sz w:val="20"/>
                <w:szCs w:val="20"/>
              </w:rPr>
            </w:pPr>
            <w:r w:rsidRPr="00EE119C">
              <w:rPr>
                <w:rFonts w:ascii="Times New Roman" w:hAnsi="Times New Roman"/>
                <w:b/>
                <w:bCs/>
                <w:color w:val="000000"/>
                <w:sz w:val="20"/>
                <w:szCs w:val="20"/>
              </w:rPr>
              <w:t>Подпрограмма 2</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bCs/>
                <w:color w:val="000000"/>
                <w:sz w:val="20"/>
                <w:szCs w:val="20"/>
              </w:rPr>
            </w:pPr>
            <w:r w:rsidRPr="00EE119C">
              <w:rPr>
                <w:rFonts w:ascii="Times New Roman" w:hAnsi="Times New Roman"/>
                <w:b/>
                <w:bCs/>
                <w:color w:val="000000"/>
                <w:sz w:val="20"/>
                <w:szCs w:val="20"/>
              </w:rPr>
              <w:t>«Создание условий для обеспечения доступным и комфортным жильем граждан Хомутовского района Курской области»</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23219,895</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5104,898</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3521,821</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3312,</w:t>
            </w:r>
            <w:r w:rsidR="00277FDB" w:rsidRPr="00EE119C">
              <w:rPr>
                <w:rFonts w:ascii="Times New Roman" w:hAnsi="Times New Roman"/>
                <w:sz w:val="20"/>
                <w:szCs w:val="20"/>
              </w:rPr>
              <w:t>367</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71999,526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15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5477,159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877,360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9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17742,736</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5058,944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2644,461</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2131,344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6999,526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41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277FDB" w:rsidRPr="00EE119C" w:rsidTr="00EE119C">
        <w:trPr>
          <w:trHeight w:val="383"/>
        </w:trPr>
        <w:tc>
          <w:tcPr>
            <w:tcW w:w="2126" w:type="dxa"/>
            <w:vMerge w:val="restart"/>
            <w:shd w:val="clear" w:color="auto" w:fill="auto"/>
            <w:vAlign w:val="center"/>
          </w:tcPr>
          <w:p w:rsidR="00277FDB" w:rsidRPr="00EE119C" w:rsidRDefault="00277FDB" w:rsidP="00EE119C">
            <w:pPr>
              <w:spacing w:after="0" w:line="240" w:lineRule="auto"/>
              <w:jc w:val="center"/>
              <w:rPr>
                <w:rFonts w:ascii="Times New Roman" w:hAnsi="Times New Roman"/>
                <w:bCs/>
                <w:color w:val="000000"/>
                <w:sz w:val="20"/>
                <w:szCs w:val="20"/>
              </w:rPr>
            </w:pPr>
            <w:r w:rsidRPr="00EE119C">
              <w:rPr>
                <w:rFonts w:ascii="Times New Roman" w:hAnsi="Times New Roman"/>
                <w:bCs/>
                <w:color w:val="000000"/>
                <w:sz w:val="20"/>
                <w:szCs w:val="20"/>
              </w:rPr>
              <w:t>Основное мероприятие  2,1</w:t>
            </w:r>
          </w:p>
        </w:tc>
        <w:tc>
          <w:tcPr>
            <w:tcW w:w="3402" w:type="dxa"/>
            <w:vMerge w:val="restart"/>
            <w:shd w:val="clear" w:color="auto" w:fill="auto"/>
            <w:vAlign w:val="center"/>
          </w:tcPr>
          <w:p w:rsidR="00277FDB" w:rsidRPr="00EE119C" w:rsidRDefault="00277FDB" w:rsidP="00EE119C">
            <w:pPr>
              <w:spacing w:after="0" w:line="240" w:lineRule="auto"/>
              <w:jc w:val="both"/>
              <w:rPr>
                <w:rFonts w:ascii="Times New Roman" w:hAnsi="Times New Roman"/>
                <w:bCs/>
                <w:color w:val="000000"/>
                <w:sz w:val="20"/>
                <w:szCs w:val="20"/>
              </w:rPr>
            </w:pPr>
            <w:r w:rsidRPr="00EE119C">
              <w:rPr>
                <w:rFonts w:ascii="Times New Roman" w:hAnsi="Times New Roman"/>
                <w:bCs/>
                <w:color w:val="000000"/>
                <w:sz w:val="20"/>
                <w:szCs w:val="20"/>
              </w:rPr>
              <w:t>Проведение эффективной муниципальной  политики по обеспечению населения Хомутовского района Курской  области</w:t>
            </w:r>
          </w:p>
        </w:tc>
        <w:tc>
          <w:tcPr>
            <w:tcW w:w="1418" w:type="dxa"/>
            <w:shd w:val="clear" w:color="auto" w:fill="auto"/>
            <w:vAlign w:val="center"/>
          </w:tcPr>
          <w:p w:rsidR="00277FDB" w:rsidRPr="00EE119C" w:rsidRDefault="00277FDB"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23219,895</w:t>
            </w:r>
          </w:p>
        </w:tc>
        <w:tc>
          <w:tcPr>
            <w:tcW w:w="1275"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5104,898</w:t>
            </w:r>
          </w:p>
        </w:tc>
        <w:tc>
          <w:tcPr>
            <w:tcW w:w="1134"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3521,821</w:t>
            </w:r>
          </w:p>
        </w:tc>
        <w:tc>
          <w:tcPr>
            <w:tcW w:w="99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3312,367</w:t>
            </w:r>
          </w:p>
        </w:tc>
        <w:tc>
          <w:tcPr>
            <w:tcW w:w="113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71999,526</w:t>
            </w:r>
          </w:p>
        </w:tc>
        <w:tc>
          <w:tcPr>
            <w:tcW w:w="993" w:type="dxa"/>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277FDB" w:rsidRPr="00EE119C" w:rsidTr="00EE119C">
        <w:trPr>
          <w:trHeight w:val="629"/>
        </w:trPr>
        <w:tc>
          <w:tcPr>
            <w:tcW w:w="2126" w:type="dxa"/>
            <w:vMerge/>
            <w:shd w:val="clear" w:color="auto" w:fill="auto"/>
            <w:vAlign w:val="center"/>
          </w:tcPr>
          <w:p w:rsidR="00277FDB" w:rsidRPr="00EE119C" w:rsidRDefault="00277FDB"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277FDB" w:rsidRPr="00EE119C" w:rsidRDefault="00277FDB"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277FDB" w:rsidRPr="00EE119C" w:rsidRDefault="00277FDB"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16299,935</w:t>
            </w:r>
          </w:p>
        </w:tc>
        <w:tc>
          <w:tcPr>
            <w:tcW w:w="1275"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877,360</w:t>
            </w:r>
          </w:p>
        </w:tc>
        <w:tc>
          <w:tcPr>
            <w:tcW w:w="99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277FDB" w:rsidRPr="00EE119C" w:rsidTr="00EE119C">
        <w:trPr>
          <w:trHeight w:val="599"/>
        </w:trPr>
        <w:tc>
          <w:tcPr>
            <w:tcW w:w="2126" w:type="dxa"/>
            <w:vMerge/>
            <w:shd w:val="clear" w:color="auto" w:fill="auto"/>
            <w:vAlign w:val="center"/>
          </w:tcPr>
          <w:p w:rsidR="00277FDB" w:rsidRPr="00EE119C" w:rsidRDefault="00277FDB"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277FDB" w:rsidRPr="00EE119C" w:rsidRDefault="00277FDB"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277FDB" w:rsidRPr="00EE119C" w:rsidRDefault="00277FDB"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6918,960</w:t>
            </w:r>
          </w:p>
        </w:tc>
        <w:tc>
          <w:tcPr>
            <w:tcW w:w="1275"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5058,944</w:t>
            </w:r>
          </w:p>
        </w:tc>
        <w:tc>
          <w:tcPr>
            <w:tcW w:w="1134"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2644,461</w:t>
            </w:r>
          </w:p>
        </w:tc>
        <w:tc>
          <w:tcPr>
            <w:tcW w:w="99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2131,344</w:t>
            </w:r>
          </w:p>
        </w:tc>
        <w:tc>
          <w:tcPr>
            <w:tcW w:w="113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6999,526</w:t>
            </w:r>
          </w:p>
        </w:tc>
        <w:tc>
          <w:tcPr>
            <w:tcW w:w="993" w:type="dxa"/>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410"/>
        </w:trPr>
        <w:tc>
          <w:tcPr>
            <w:tcW w:w="2126" w:type="dxa"/>
            <w:vMerge/>
            <w:shd w:val="clear" w:color="auto" w:fill="auto"/>
            <w:vAlign w:val="center"/>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E52FF7" w:rsidRPr="00EE119C" w:rsidRDefault="00E52FF7"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0"/>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color w:val="000000"/>
                <w:sz w:val="20"/>
                <w:szCs w:val="20"/>
              </w:rPr>
            </w:pPr>
            <w:r w:rsidRPr="00EE119C">
              <w:rPr>
                <w:rFonts w:ascii="Times New Roman" w:hAnsi="Times New Roman"/>
                <w:b/>
                <w:color w:val="000000"/>
                <w:sz w:val="20"/>
                <w:szCs w:val="20"/>
              </w:rPr>
              <w:t>Подпрограмма 3</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color w:val="000000"/>
                <w:sz w:val="20"/>
                <w:szCs w:val="20"/>
              </w:rPr>
            </w:pPr>
            <w:r w:rsidRPr="00EE119C">
              <w:rPr>
                <w:rFonts w:ascii="Times New Roman" w:hAnsi="Times New Roman"/>
                <w:b/>
                <w:color w:val="000000"/>
                <w:sz w:val="20"/>
                <w:szCs w:val="20"/>
              </w:rPr>
              <w:t>«Обеспечение качественными услугами ЖКХ граждан Х</w:t>
            </w:r>
            <w:r w:rsidR="00EE119C">
              <w:rPr>
                <w:rFonts w:ascii="Times New Roman" w:hAnsi="Times New Roman"/>
                <w:b/>
                <w:color w:val="000000"/>
                <w:sz w:val="20"/>
                <w:szCs w:val="20"/>
              </w:rPr>
              <w:t>омутовскогорайона</w:t>
            </w:r>
            <w:r w:rsidRPr="00EE119C">
              <w:rPr>
                <w:rFonts w:ascii="Times New Roman" w:hAnsi="Times New Roman"/>
                <w:b/>
                <w:color w:val="000000"/>
                <w:sz w:val="20"/>
                <w:szCs w:val="20"/>
              </w:rPr>
              <w:t xml:space="preserve"> Курской области»</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10672,599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1377,024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500</w:t>
            </w:r>
          </w:p>
        </w:tc>
        <w:tc>
          <w:tcPr>
            <w:tcW w:w="1276" w:type="dxa"/>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900,0</w:t>
            </w:r>
          </w:p>
        </w:tc>
      </w:tr>
      <w:tr w:rsidR="00E52FF7" w:rsidRPr="00EE119C" w:rsidTr="00EE119C">
        <w:trPr>
          <w:trHeight w:val="562"/>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0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10672,599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1377,024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500,0</w:t>
            </w:r>
          </w:p>
        </w:tc>
        <w:tc>
          <w:tcPr>
            <w:tcW w:w="1276" w:type="dxa"/>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900,0</w:t>
            </w:r>
            <w:bookmarkStart w:id="64" w:name="_GoBack"/>
            <w:bookmarkEnd w:id="64"/>
          </w:p>
        </w:tc>
      </w:tr>
      <w:tr w:rsidR="00E52FF7" w:rsidRPr="00EE119C" w:rsidTr="00EE119C">
        <w:trPr>
          <w:trHeight w:val="62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88"/>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color w:val="000000"/>
                <w:sz w:val="20"/>
                <w:szCs w:val="20"/>
              </w:rPr>
            </w:pPr>
            <w:r w:rsidRPr="00EE119C">
              <w:rPr>
                <w:rFonts w:ascii="Times New Roman" w:hAnsi="Times New Roman"/>
                <w:color w:val="000000"/>
                <w:sz w:val="20"/>
                <w:szCs w:val="20"/>
              </w:rPr>
              <w:t>Основное мероприятие 3.1</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«Проведение эффективной муниципальной политики по повышению качества представления услуг ЖКХ населению»</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280,000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1377,</w:t>
            </w:r>
            <w:r w:rsidR="00277FDB" w:rsidRPr="00EE119C">
              <w:rPr>
                <w:rFonts w:ascii="Times New Roman" w:hAnsi="Times New Roman"/>
                <w:sz w:val="20"/>
                <w:szCs w:val="20"/>
              </w:rPr>
              <w:t>024</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900,000</w:t>
            </w:r>
          </w:p>
        </w:tc>
      </w:tr>
      <w:tr w:rsidR="00E52FF7" w:rsidRPr="00EE119C" w:rsidTr="00EE119C">
        <w:trPr>
          <w:trHeight w:val="37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46"/>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280,000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1377,</w:t>
            </w:r>
            <w:r w:rsidR="00277FDB" w:rsidRPr="00EE119C">
              <w:rPr>
                <w:rFonts w:ascii="Times New Roman" w:hAnsi="Times New Roman"/>
                <w:sz w:val="20"/>
                <w:szCs w:val="20"/>
              </w:rPr>
              <w:t>024</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900,000</w:t>
            </w:r>
          </w:p>
        </w:tc>
      </w:tr>
      <w:tr w:rsidR="00E52FF7" w:rsidRPr="00EE119C" w:rsidTr="00EE119C">
        <w:trPr>
          <w:trHeight w:val="50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bl>
    <w:p w:rsidR="00E52FF7" w:rsidRPr="00EE119C" w:rsidRDefault="00E52FF7" w:rsidP="00EE119C">
      <w:pPr>
        <w:widowControl w:val="0"/>
        <w:autoSpaceDE w:val="0"/>
        <w:autoSpaceDN w:val="0"/>
        <w:adjustRightInd w:val="0"/>
        <w:spacing w:after="0" w:line="240" w:lineRule="auto"/>
        <w:outlineLvl w:val="1"/>
        <w:rPr>
          <w:b/>
          <w:sz w:val="20"/>
          <w:szCs w:val="20"/>
        </w:rPr>
      </w:pPr>
    </w:p>
    <w:p w:rsidR="00E52FF7" w:rsidRPr="00066DD7" w:rsidRDefault="00E52FF7" w:rsidP="00E52FF7">
      <w:pPr>
        <w:spacing w:after="0" w:line="240" w:lineRule="auto"/>
        <w:ind w:firstLine="709"/>
        <w:jc w:val="both"/>
        <w:rPr>
          <w:rFonts w:ascii="Times New Roman" w:hAnsi="Times New Roman"/>
          <w:sz w:val="28"/>
          <w:szCs w:val="28"/>
        </w:rPr>
      </w:pPr>
    </w:p>
    <w:p w:rsidR="00A12DE9" w:rsidRDefault="00A12DE9" w:rsidP="00A12DE9">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7D2523" w:rsidRDefault="007D2523" w:rsidP="00F80B44">
      <w:pPr>
        <w:widowControl w:val="0"/>
        <w:autoSpaceDE w:val="0"/>
        <w:autoSpaceDN w:val="0"/>
        <w:adjustRightInd w:val="0"/>
        <w:spacing w:after="0" w:line="240" w:lineRule="auto"/>
        <w:rPr>
          <w:rFonts w:ascii="Times New Roman" w:hAnsi="Times New Roman"/>
          <w:b/>
          <w:sz w:val="28"/>
          <w:szCs w:val="28"/>
        </w:rPr>
      </w:pPr>
    </w:p>
    <w:sectPr w:rsidR="007D2523" w:rsidSect="00EE119C">
      <w:pgSz w:w="16838" w:h="11905" w:orient="landscape"/>
      <w:pgMar w:top="1701" w:right="85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70E" w:rsidRDefault="00DC070E" w:rsidP="00295DD9">
      <w:pPr>
        <w:spacing w:after="0" w:line="240" w:lineRule="auto"/>
      </w:pPr>
      <w:r>
        <w:separator/>
      </w:r>
    </w:p>
  </w:endnote>
  <w:endnote w:type="continuationSeparator" w:id="1">
    <w:p w:rsidR="00DC070E" w:rsidRDefault="00DC070E" w:rsidP="0029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70E" w:rsidRDefault="00DC070E" w:rsidP="00295DD9">
      <w:pPr>
        <w:spacing w:after="0" w:line="240" w:lineRule="auto"/>
      </w:pPr>
      <w:r>
        <w:separator/>
      </w:r>
    </w:p>
  </w:footnote>
  <w:footnote w:type="continuationSeparator" w:id="1">
    <w:p w:rsidR="00DC070E" w:rsidRDefault="00DC070E" w:rsidP="0029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5395264"/>
      <w:docPartObj>
        <w:docPartGallery w:val="Page Numbers (Top of Page)"/>
        <w:docPartUnique/>
      </w:docPartObj>
    </w:sdtPr>
    <w:sdtContent>
      <w:p w:rsidR="00295DD9" w:rsidRPr="00295DD9" w:rsidRDefault="00CF57A2">
        <w:pPr>
          <w:pStyle w:val="a5"/>
          <w:jc w:val="center"/>
          <w:rPr>
            <w:rFonts w:ascii="Times New Roman" w:hAnsi="Times New Roman"/>
            <w:sz w:val="24"/>
            <w:szCs w:val="24"/>
          </w:rPr>
        </w:pPr>
        <w:r w:rsidRPr="00295DD9">
          <w:rPr>
            <w:rFonts w:ascii="Times New Roman" w:hAnsi="Times New Roman"/>
            <w:sz w:val="24"/>
            <w:szCs w:val="24"/>
          </w:rPr>
          <w:fldChar w:fldCharType="begin"/>
        </w:r>
        <w:r w:rsidR="00295DD9" w:rsidRPr="00295DD9">
          <w:rPr>
            <w:rFonts w:ascii="Times New Roman" w:hAnsi="Times New Roman"/>
            <w:sz w:val="24"/>
            <w:szCs w:val="24"/>
          </w:rPr>
          <w:instrText xml:space="preserve"> PAGE   \* MERGEFORMAT </w:instrText>
        </w:r>
        <w:r w:rsidRPr="00295DD9">
          <w:rPr>
            <w:rFonts w:ascii="Times New Roman" w:hAnsi="Times New Roman"/>
            <w:sz w:val="24"/>
            <w:szCs w:val="24"/>
          </w:rPr>
          <w:fldChar w:fldCharType="separate"/>
        </w:r>
        <w:r w:rsidR="00501B86">
          <w:rPr>
            <w:rFonts w:ascii="Times New Roman" w:hAnsi="Times New Roman"/>
            <w:noProof/>
            <w:sz w:val="24"/>
            <w:szCs w:val="24"/>
          </w:rPr>
          <w:t>2</w:t>
        </w:r>
        <w:r w:rsidRPr="00295DD9">
          <w:rPr>
            <w:rFonts w:ascii="Times New Roman" w:hAnsi="Times New Roman"/>
            <w:sz w:val="24"/>
            <w:szCs w:val="24"/>
          </w:rPr>
          <w:fldChar w:fldCharType="end"/>
        </w:r>
      </w:p>
    </w:sdtContent>
  </w:sdt>
  <w:p w:rsidR="00295DD9" w:rsidRDefault="00295DD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2E1F"/>
    <w:rsid w:val="00016DAF"/>
    <w:rsid w:val="000275FE"/>
    <w:rsid w:val="0003237A"/>
    <w:rsid w:val="000343FA"/>
    <w:rsid w:val="00034DB7"/>
    <w:rsid w:val="00036140"/>
    <w:rsid w:val="00040E86"/>
    <w:rsid w:val="00042634"/>
    <w:rsid w:val="00046C04"/>
    <w:rsid w:val="0005191C"/>
    <w:rsid w:val="00052EBD"/>
    <w:rsid w:val="000738A1"/>
    <w:rsid w:val="00075B3F"/>
    <w:rsid w:val="00077FED"/>
    <w:rsid w:val="00092C75"/>
    <w:rsid w:val="00095B01"/>
    <w:rsid w:val="00095E4F"/>
    <w:rsid w:val="000A2D4A"/>
    <w:rsid w:val="000A3539"/>
    <w:rsid w:val="000F2CEC"/>
    <w:rsid w:val="0010012C"/>
    <w:rsid w:val="001010D4"/>
    <w:rsid w:val="00111329"/>
    <w:rsid w:val="001233CB"/>
    <w:rsid w:val="00131F75"/>
    <w:rsid w:val="001345F8"/>
    <w:rsid w:val="00144A75"/>
    <w:rsid w:val="00145122"/>
    <w:rsid w:val="00153B60"/>
    <w:rsid w:val="00161CE5"/>
    <w:rsid w:val="00184E10"/>
    <w:rsid w:val="0019185E"/>
    <w:rsid w:val="001929AD"/>
    <w:rsid w:val="001A204B"/>
    <w:rsid w:val="001A387D"/>
    <w:rsid w:val="001A3F3F"/>
    <w:rsid w:val="001A67FF"/>
    <w:rsid w:val="001C14A3"/>
    <w:rsid w:val="001D37A0"/>
    <w:rsid w:val="001E0825"/>
    <w:rsid w:val="001E0984"/>
    <w:rsid w:val="001F6F1F"/>
    <w:rsid w:val="001F749E"/>
    <w:rsid w:val="002144EC"/>
    <w:rsid w:val="00215EBB"/>
    <w:rsid w:val="00225E0F"/>
    <w:rsid w:val="00236166"/>
    <w:rsid w:val="002404A9"/>
    <w:rsid w:val="002409AD"/>
    <w:rsid w:val="002411CD"/>
    <w:rsid w:val="00253470"/>
    <w:rsid w:val="00255F27"/>
    <w:rsid w:val="002568AE"/>
    <w:rsid w:val="00266C29"/>
    <w:rsid w:val="00277FDB"/>
    <w:rsid w:val="00295DD9"/>
    <w:rsid w:val="002A0D43"/>
    <w:rsid w:val="002A26F1"/>
    <w:rsid w:val="002A5992"/>
    <w:rsid w:val="002B05C5"/>
    <w:rsid w:val="002B5A6D"/>
    <w:rsid w:val="002C0F28"/>
    <w:rsid w:val="002D38CF"/>
    <w:rsid w:val="00305513"/>
    <w:rsid w:val="00311489"/>
    <w:rsid w:val="00313824"/>
    <w:rsid w:val="00324C24"/>
    <w:rsid w:val="00327492"/>
    <w:rsid w:val="003312B4"/>
    <w:rsid w:val="00337DA1"/>
    <w:rsid w:val="0034367C"/>
    <w:rsid w:val="00344501"/>
    <w:rsid w:val="00345008"/>
    <w:rsid w:val="00347876"/>
    <w:rsid w:val="00364A06"/>
    <w:rsid w:val="00366BA7"/>
    <w:rsid w:val="003C29CD"/>
    <w:rsid w:val="003F60F8"/>
    <w:rsid w:val="003F7C90"/>
    <w:rsid w:val="0040582C"/>
    <w:rsid w:val="00405E2C"/>
    <w:rsid w:val="0041696E"/>
    <w:rsid w:val="00423525"/>
    <w:rsid w:val="00426EC4"/>
    <w:rsid w:val="00441EEF"/>
    <w:rsid w:val="00445697"/>
    <w:rsid w:val="004456AF"/>
    <w:rsid w:val="00450018"/>
    <w:rsid w:val="00454BFB"/>
    <w:rsid w:val="00475F4C"/>
    <w:rsid w:val="00480883"/>
    <w:rsid w:val="0048607B"/>
    <w:rsid w:val="0049100C"/>
    <w:rsid w:val="00495547"/>
    <w:rsid w:val="004C1359"/>
    <w:rsid w:val="004E0690"/>
    <w:rsid w:val="004E3AB4"/>
    <w:rsid w:val="004F145E"/>
    <w:rsid w:val="00501B86"/>
    <w:rsid w:val="00514E76"/>
    <w:rsid w:val="00521CB7"/>
    <w:rsid w:val="0052264B"/>
    <w:rsid w:val="00537C33"/>
    <w:rsid w:val="00554C49"/>
    <w:rsid w:val="0056004D"/>
    <w:rsid w:val="00593C1C"/>
    <w:rsid w:val="005B1246"/>
    <w:rsid w:val="005B201E"/>
    <w:rsid w:val="005D00BF"/>
    <w:rsid w:val="005E3B97"/>
    <w:rsid w:val="005F6AB8"/>
    <w:rsid w:val="0060104F"/>
    <w:rsid w:val="00605437"/>
    <w:rsid w:val="00642DAB"/>
    <w:rsid w:val="006445DB"/>
    <w:rsid w:val="00660E6F"/>
    <w:rsid w:val="0067784D"/>
    <w:rsid w:val="006828CE"/>
    <w:rsid w:val="006A3B50"/>
    <w:rsid w:val="006B622B"/>
    <w:rsid w:val="006B7CCC"/>
    <w:rsid w:val="006D1F50"/>
    <w:rsid w:val="006D2C54"/>
    <w:rsid w:val="006D5A2A"/>
    <w:rsid w:val="006E2214"/>
    <w:rsid w:val="006E3289"/>
    <w:rsid w:val="006F296C"/>
    <w:rsid w:val="006F737B"/>
    <w:rsid w:val="00704C73"/>
    <w:rsid w:val="0070647D"/>
    <w:rsid w:val="00714741"/>
    <w:rsid w:val="00724B33"/>
    <w:rsid w:val="00740AF7"/>
    <w:rsid w:val="007439F2"/>
    <w:rsid w:val="007533F8"/>
    <w:rsid w:val="00762879"/>
    <w:rsid w:val="007675C3"/>
    <w:rsid w:val="00776D53"/>
    <w:rsid w:val="007904B6"/>
    <w:rsid w:val="007A5E65"/>
    <w:rsid w:val="007D2523"/>
    <w:rsid w:val="007D5AD1"/>
    <w:rsid w:val="007D62AC"/>
    <w:rsid w:val="00810EEA"/>
    <w:rsid w:val="00822C40"/>
    <w:rsid w:val="00831D5C"/>
    <w:rsid w:val="00844DEB"/>
    <w:rsid w:val="00870B93"/>
    <w:rsid w:val="008759E9"/>
    <w:rsid w:val="00877D10"/>
    <w:rsid w:val="00884CB6"/>
    <w:rsid w:val="008B05C5"/>
    <w:rsid w:val="008B3931"/>
    <w:rsid w:val="008C53C7"/>
    <w:rsid w:val="008C6441"/>
    <w:rsid w:val="008D1746"/>
    <w:rsid w:val="008D3571"/>
    <w:rsid w:val="00921812"/>
    <w:rsid w:val="0093309A"/>
    <w:rsid w:val="00933AD1"/>
    <w:rsid w:val="009553F7"/>
    <w:rsid w:val="009818FA"/>
    <w:rsid w:val="00986A00"/>
    <w:rsid w:val="009A3D9D"/>
    <w:rsid w:val="009A4842"/>
    <w:rsid w:val="009B33F5"/>
    <w:rsid w:val="009C235D"/>
    <w:rsid w:val="009C31AF"/>
    <w:rsid w:val="009C4268"/>
    <w:rsid w:val="009C4F84"/>
    <w:rsid w:val="009D3933"/>
    <w:rsid w:val="009E43C1"/>
    <w:rsid w:val="009E6BE5"/>
    <w:rsid w:val="009F7808"/>
    <w:rsid w:val="00A02F9C"/>
    <w:rsid w:val="00A037A6"/>
    <w:rsid w:val="00A04E9C"/>
    <w:rsid w:val="00A12DE9"/>
    <w:rsid w:val="00A26443"/>
    <w:rsid w:val="00A304E0"/>
    <w:rsid w:val="00A31CCB"/>
    <w:rsid w:val="00A327FC"/>
    <w:rsid w:val="00A35D1E"/>
    <w:rsid w:val="00A72B27"/>
    <w:rsid w:val="00A73AED"/>
    <w:rsid w:val="00A82A1C"/>
    <w:rsid w:val="00A861B3"/>
    <w:rsid w:val="00A96F2B"/>
    <w:rsid w:val="00AA0187"/>
    <w:rsid w:val="00AB30DF"/>
    <w:rsid w:val="00AB3A36"/>
    <w:rsid w:val="00AB63CD"/>
    <w:rsid w:val="00AC74B6"/>
    <w:rsid w:val="00AD1AB0"/>
    <w:rsid w:val="00AD3D24"/>
    <w:rsid w:val="00AD47E9"/>
    <w:rsid w:val="00AD6582"/>
    <w:rsid w:val="00AD6B9D"/>
    <w:rsid w:val="00AE3567"/>
    <w:rsid w:val="00AF4DA3"/>
    <w:rsid w:val="00AF59E1"/>
    <w:rsid w:val="00AF64F5"/>
    <w:rsid w:val="00B125E5"/>
    <w:rsid w:val="00B14532"/>
    <w:rsid w:val="00B62CEC"/>
    <w:rsid w:val="00B7539C"/>
    <w:rsid w:val="00B8697E"/>
    <w:rsid w:val="00B87187"/>
    <w:rsid w:val="00B9034D"/>
    <w:rsid w:val="00B97D9A"/>
    <w:rsid w:val="00BA0851"/>
    <w:rsid w:val="00BA26F1"/>
    <w:rsid w:val="00BA330D"/>
    <w:rsid w:val="00BB1A87"/>
    <w:rsid w:val="00BD084B"/>
    <w:rsid w:val="00BD1FA9"/>
    <w:rsid w:val="00BD31F9"/>
    <w:rsid w:val="00BE54E7"/>
    <w:rsid w:val="00C15487"/>
    <w:rsid w:val="00C206E8"/>
    <w:rsid w:val="00C27F9A"/>
    <w:rsid w:val="00C33882"/>
    <w:rsid w:val="00C42E1F"/>
    <w:rsid w:val="00C55B3D"/>
    <w:rsid w:val="00C56912"/>
    <w:rsid w:val="00C64231"/>
    <w:rsid w:val="00C70AED"/>
    <w:rsid w:val="00C7505B"/>
    <w:rsid w:val="00C853BD"/>
    <w:rsid w:val="00C9393A"/>
    <w:rsid w:val="00CA4002"/>
    <w:rsid w:val="00CB164F"/>
    <w:rsid w:val="00CB5ECC"/>
    <w:rsid w:val="00CC2A09"/>
    <w:rsid w:val="00CE2C4C"/>
    <w:rsid w:val="00CF57A2"/>
    <w:rsid w:val="00D107BE"/>
    <w:rsid w:val="00D20011"/>
    <w:rsid w:val="00D26412"/>
    <w:rsid w:val="00D30931"/>
    <w:rsid w:val="00D379E3"/>
    <w:rsid w:val="00D41F23"/>
    <w:rsid w:val="00D47268"/>
    <w:rsid w:val="00D55985"/>
    <w:rsid w:val="00D5659A"/>
    <w:rsid w:val="00D66A02"/>
    <w:rsid w:val="00D677A6"/>
    <w:rsid w:val="00D83A06"/>
    <w:rsid w:val="00D92779"/>
    <w:rsid w:val="00DA1E94"/>
    <w:rsid w:val="00DC070E"/>
    <w:rsid w:val="00DC344B"/>
    <w:rsid w:val="00DC5A40"/>
    <w:rsid w:val="00DC73E4"/>
    <w:rsid w:val="00DC79DD"/>
    <w:rsid w:val="00DD1867"/>
    <w:rsid w:val="00DD37FC"/>
    <w:rsid w:val="00DD68BD"/>
    <w:rsid w:val="00DE6D3A"/>
    <w:rsid w:val="00DE771A"/>
    <w:rsid w:val="00DF2B18"/>
    <w:rsid w:val="00E024AF"/>
    <w:rsid w:val="00E042B8"/>
    <w:rsid w:val="00E239C5"/>
    <w:rsid w:val="00E27BE2"/>
    <w:rsid w:val="00E3408C"/>
    <w:rsid w:val="00E35720"/>
    <w:rsid w:val="00E44395"/>
    <w:rsid w:val="00E52FF7"/>
    <w:rsid w:val="00E66364"/>
    <w:rsid w:val="00EA174E"/>
    <w:rsid w:val="00EA3F29"/>
    <w:rsid w:val="00EB44D8"/>
    <w:rsid w:val="00ED1F6F"/>
    <w:rsid w:val="00ED419E"/>
    <w:rsid w:val="00ED4DF3"/>
    <w:rsid w:val="00EE0EAF"/>
    <w:rsid w:val="00EE119C"/>
    <w:rsid w:val="00EE5A98"/>
    <w:rsid w:val="00EE6397"/>
    <w:rsid w:val="00F026B4"/>
    <w:rsid w:val="00F2161E"/>
    <w:rsid w:val="00F34E61"/>
    <w:rsid w:val="00F43DB3"/>
    <w:rsid w:val="00F66361"/>
    <w:rsid w:val="00F7249F"/>
    <w:rsid w:val="00F80B44"/>
    <w:rsid w:val="00F91E06"/>
    <w:rsid w:val="00FA6A40"/>
    <w:rsid w:val="00FB57A8"/>
    <w:rsid w:val="00FC7777"/>
    <w:rsid w:val="00FE042E"/>
    <w:rsid w:val="00FE3E6D"/>
    <w:rsid w:val="00FF4D99"/>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30"/>
        <o:r id="V:Rule12" type="connector" idref="#_x0000_s1031"/>
        <o:r id="V:Rule13" type="connector" idref="#_x0000_s1029"/>
        <o:r id="V:Rule14" type="connector" idref="#_x0000_s1035"/>
        <o:r id="V:Rule15" type="connector" idref="#_x0000_s1034"/>
        <o:r id="V:Rule16" type="connector" idref="#_x0000_s1027"/>
        <o:r id="V:Rule17" type="connector" idref="#_x0000_s1033"/>
        <o:r id="V:Rule18" type="connector" idref="#_x0000_s1032"/>
        <o:r id="V:Rule19" type="connector" idref="#_x0000_s1026"/>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1F"/>
    <w:rPr>
      <w:rFonts w:ascii="Calibri" w:eastAsia="Times New Roman" w:hAnsi="Calibri" w:cs="Times New Roman"/>
      <w:lang w:eastAsia="ru-RU"/>
    </w:rPr>
  </w:style>
  <w:style w:type="paragraph" w:styleId="1">
    <w:name w:val="heading 1"/>
    <w:basedOn w:val="a"/>
    <w:next w:val="a"/>
    <w:link w:val="10"/>
    <w:qFormat/>
    <w:rsid w:val="00C42E1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qFormat/>
    <w:rsid w:val="00C42E1F"/>
    <w:pPr>
      <w:keepNext/>
      <w:spacing w:after="0" w:line="240" w:lineRule="auto"/>
      <w:jc w:val="center"/>
      <w:outlineLvl w:val="1"/>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E1F"/>
    <w:rPr>
      <w:rFonts w:ascii="Times New Roman" w:eastAsia="Times New Roman" w:hAnsi="Times New Roman" w:cs="Times New Roman"/>
      <w:sz w:val="44"/>
      <w:szCs w:val="20"/>
    </w:rPr>
  </w:style>
  <w:style w:type="character" w:customStyle="1" w:styleId="20">
    <w:name w:val="Заголовок 2 Знак"/>
    <w:basedOn w:val="a0"/>
    <w:link w:val="2"/>
    <w:rsid w:val="00C42E1F"/>
    <w:rPr>
      <w:rFonts w:ascii="Times New Roman" w:eastAsia="Times New Roman" w:hAnsi="Times New Roman" w:cs="Times New Roman"/>
      <w:b/>
      <w:sz w:val="36"/>
      <w:szCs w:val="20"/>
    </w:rPr>
  </w:style>
  <w:style w:type="paragraph" w:customStyle="1" w:styleId="ConsPlusNormal">
    <w:name w:val="ConsPlusNormal"/>
    <w:rsid w:val="00C42E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42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42E1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42E1F"/>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C42E1F"/>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C42E1F"/>
    <w:rPr>
      <w:rFonts w:ascii="Tahoma" w:eastAsia="Times New Roman" w:hAnsi="Tahoma" w:cs="Times New Roman"/>
      <w:sz w:val="16"/>
      <w:szCs w:val="16"/>
    </w:rPr>
  </w:style>
  <w:style w:type="numbering" w:customStyle="1" w:styleId="11">
    <w:name w:val="Нет списка1"/>
    <w:next w:val="a2"/>
    <w:uiPriority w:val="99"/>
    <w:semiHidden/>
    <w:unhideWhenUsed/>
    <w:rsid w:val="00C42E1F"/>
  </w:style>
  <w:style w:type="paragraph" w:styleId="a5">
    <w:name w:val="header"/>
    <w:basedOn w:val="a"/>
    <w:link w:val="a6"/>
    <w:uiPriority w:val="99"/>
    <w:unhideWhenUsed/>
    <w:rsid w:val="00C42E1F"/>
    <w:pPr>
      <w:tabs>
        <w:tab w:val="center" w:pos="4677"/>
        <w:tab w:val="right" w:pos="9355"/>
      </w:tabs>
      <w:spacing w:after="0" w:line="240" w:lineRule="auto"/>
    </w:pPr>
    <w:rPr>
      <w:rFonts w:eastAsia="Calibri"/>
      <w:lang w:eastAsia="en-US"/>
    </w:rPr>
  </w:style>
  <w:style w:type="character" w:customStyle="1" w:styleId="a6">
    <w:name w:val="Верхний колонтитул Знак"/>
    <w:basedOn w:val="a0"/>
    <w:link w:val="a5"/>
    <w:uiPriority w:val="99"/>
    <w:rsid w:val="00C42E1F"/>
    <w:rPr>
      <w:rFonts w:ascii="Calibri" w:eastAsia="Calibri" w:hAnsi="Calibri" w:cs="Times New Roman"/>
    </w:rPr>
  </w:style>
  <w:style w:type="paragraph" w:styleId="a7">
    <w:name w:val="footer"/>
    <w:basedOn w:val="a"/>
    <w:link w:val="a8"/>
    <w:uiPriority w:val="99"/>
    <w:unhideWhenUsed/>
    <w:rsid w:val="00C42E1F"/>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a7"/>
    <w:uiPriority w:val="99"/>
    <w:rsid w:val="00C42E1F"/>
    <w:rPr>
      <w:rFonts w:ascii="Calibri" w:eastAsia="Calibri" w:hAnsi="Calibri" w:cs="Times New Roman"/>
    </w:rPr>
  </w:style>
  <w:style w:type="character" w:styleId="a9">
    <w:name w:val="Hyperlink"/>
    <w:uiPriority w:val="99"/>
    <w:unhideWhenUsed/>
    <w:rsid w:val="00C42E1F"/>
    <w:rPr>
      <w:color w:val="0000FF"/>
      <w:u w:val="single"/>
    </w:rPr>
  </w:style>
  <w:style w:type="paragraph" w:styleId="aa">
    <w:name w:val="No Spacing"/>
    <w:uiPriority w:val="1"/>
    <w:qFormat/>
    <w:rsid w:val="00C42E1F"/>
    <w:pPr>
      <w:spacing w:after="0" w:line="240" w:lineRule="auto"/>
    </w:pPr>
    <w:rPr>
      <w:rFonts w:ascii="Calibri" w:eastAsia="Times New Roman" w:hAnsi="Calibri" w:cs="Times New Roman"/>
      <w:lang w:eastAsia="ru-RU"/>
    </w:rPr>
  </w:style>
  <w:style w:type="table" w:styleId="ab">
    <w:name w:val="Table Grid"/>
    <w:basedOn w:val="a1"/>
    <w:uiPriority w:val="59"/>
    <w:rsid w:val="00C42E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7D2523"/>
    <w:rPr>
      <w:color w:val="800080"/>
      <w:u w:val="single"/>
    </w:rPr>
  </w:style>
  <w:style w:type="paragraph" w:customStyle="1" w:styleId="xl65">
    <w:name w:val="xl65"/>
    <w:basedOn w:val="a"/>
    <w:rsid w:val="007D2523"/>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7D25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7D2523"/>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7D252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7D2523"/>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7D25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7D252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7D252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7D25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7D2523"/>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7D2523"/>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7D2523"/>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7D2523"/>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7D252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7D25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7D252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7D25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7D25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
    <w:rsid w:val="007D252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
    <w:rsid w:val="007D25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
    <w:rsid w:val="007D2523"/>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7D2523"/>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7D2523"/>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8">
    <w:name w:val="xl88"/>
    <w:basedOn w:val="a"/>
    <w:rsid w:val="00BA085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9">
    <w:name w:val="xl89"/>
    <w:basedOn w:val="a"/>
    <w:rsid w:val="00BA08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styleId="ad">
    <w:name w:val="List Paragraph"/>
    <w:basedOn w:val="a"/>
    <w:uiPriority w:val="34"/>
    <w:qFormat/>
    <w:rsid w:val="00441EEF"/>
    <w:pPr>
      <w:ind w:left="720"/>
      <w:contextualSpacing/>
    </w:pPr>
  </w:style>
</w:styles>
</file>

<file path=word/webSettings.xml><?xml version="1.0" encoding="utf-8"?>
<w:webSettings xmlns:r="http://schemas.openxmlformats.org/officeDocument/2006/relationships" xmlns:w="http://schemas.openxmlformats.org/wordprocessingml/2006/main">
  <w:divs>
    <w:div w:id="70547186">
      <w:bodyDiv w:val="1"/>
      <w:marLeft w:val="0"/>
      <w:marRight w:val="0"/>
      <w:marTop w:val="0"/>
      <w:marBottom w:val="0"/>
      <w:divBdr>
        <w:top w:val="none" w:sz="0" w:space="0" w:color="auto"/>
        <w:left w:val="none" w:sz="0" w:space="0" w:color="auto"/>
        <w:bottom w:val="none" w:sz="0" w:space="0" w:color="auto"/>
        <w:right w:val="none" w:sz="0" w:space="0" w:color="auto"/>
      </w:divBdr>
    </w:div>
    <w:div w:id="89132643">
      <w:bodyDiv w:val="1"/>
      <w:marLeft w:val="0"/>
      <w:marRight w:val="0"/>
      <w:marTop w:val="0"/>
      <w:marBottom w:val="0"/>
      <w:divBdr>
        <w:top w:val="none" w:sz="0" w:space="0" w:color="auto"/>
        <w:left w:val="none" w:sz="0" w:space="0" w:color="auto"/>
        <w:bottom w:val="none" w:sz="0" w:space="0" w:color="auto"/>
        <w:right w:val="none" w:sz="0" w:space="0" w:color="auto"/>
      </w:divBdr>
    </w:div>
    <w:div w:id="131825341">
      <w:bodyDiv w:val="1"/>
      <w:marLeft w:val="0"/>
      <w:marRight w:val="0"/>
      <w:marTop w:val="0"/>
      <w:marBottom w:val="0"/>
      <w:divBdr>
        <w:top w:val="none" w:sz="0" w:space="0" w:color="auto"/>
        <w:left w:val="none" w:sz="0" w:space="0" w:color="auto"/>
        <w:bottom w:val="none" w:sz="0" w:space="0" w:color="auto"/>
        <w:right w:val="none" w:sz="0" w:space="0" w:color="auto"/>
      </w:divBdr>
    </w:div>
    <w:div w:id="283931511">
      <w:bodyDiv w:val="1"/>
      <w:marLeft w:val="0"/>
      <w:marRight w:val="0"/>
      <w:marTop w:val="0"/>
      <w:marBottom w:val="0"/>
      <w:divBdr>
        <w:top w:val="none" w:sz="0" w:space="0" w:color="auto"/>
        <w:left w:val="none" w:sz="0" w:space="0" w:color="auto"/>
        <w:bottom w:val="none" w:sz="0" w:space="0" w:color="auto"/>
        <w:right w:val="none" w:sz="0" w:space="0" w:color="auto"/>
      </w:divBdr>
    </w:div>
    <w:div w:id="398286741">
      <w:bodyDiv w:val="1"/>
      <w:marLeft w:val="0"/>
      <w:marRight w:val="0"/>
      <w:marTop w:val="0"/>
      <w:marBottom w:val="0"/>
      <w:divBdr>
        <w:top w:val="none" w:sz="0" w:space="0" w:color="auto"/>
        <w:left w:val="none" w:sz="0" w:space="0" w:color="auto"/>
        <w:bottom w:val="none" w:sz="0" w:space="0" w:color="auto"/>
        <w:right w:val="none" w:sz="0" w:space="0" w:color="auto"/>
      </w:divBdr>
    </w:div>
    <w:div w:id="606697645">
      <w:bodyDiv w:val="1"/>
      <w:marLeft w:val="0"/>
      <w:marRight w:val="0"/>
      <w:marTop w:val="0"/>
      <w:marBottom w:val="0"/>
      <w:divBdr>
        <w:top w:val="none" w:sz="0" w:space="0" w:color="auto"/>
        <w:left w:val="none" w:sz="0" w:space="0" w:color="auto"/>
        <w:bottom w:val="none" w:sz="0" w:space="0" w:color="auto"/>
        <w:right w:val="none" w:sz="0" w:space="0" w:color="auto"/>
      </w:divBdr>
    </w:div>
    <w:div w:id="915479695">
      <w:bodyDiv w:val="1"/>
      <w:marLeft w:val="0"/>
      <w:marRight w:val="0"/>
      <w:marTop w:val="0"/>
      <w:marBottom w:val="0"/>
      <w:divBdr>
        <w:top w:val="none" w:sz="0" w:space="0" w:color="auto"/>
        <w:left w:val="none" w:sz="0" w:space="0" w:color="auto"/>
        <w:bottom w:val="none" w:sz="0" w:space="0" w:color="auto"/>
        <w:right w:val="none" w:sz="0" w:space="0" w:color="auto"/>
      </w:divBdr>
    </w:div>
    <w:div w:id="1003095696">
      <w:bodyDiv w:val="1"/>
      <w:marLeft w:val="0"/>
      <w:marRight w:val="0"/>
      <w:marTop w:val="0"/>
      <w:marBottom w:val="0"/>
      <w:divBdr>
        <w:top w:val="none" w:sz="0" w:space="0" w:color="auto"/>
        <w:left w:val="none" w:sz="0" w:space="0" w:color="auto"/>
        <w:bottom w:val="none" w:sz="0" w:space="0" w:color="auto"/>
        <w:right w:val="none" w:sz="0" w:space="0" w:color="auto"/>
      </w:divBdr>
    </w:div>
    <w:div w:id="1094934664">
      <w:bodyDiv w:val="1"/>
      <w:marLeft w:val="0"/>
      <w:marRight w:val="0"/>
      <w:marTop w:val="0"/>
      <w:marBottom w:val="0"/>
      <w:divBdr>
        <w:top w:val="none" w:sz="0" w:space="0" w:color="auto"/>
        <w:left w:val="none" w:sz="0" w:space="0" w:color="auto"/>
        <w:bottom w:val="none" w:sz="0" w:space="0" w:color="auto"/>
        <w:right w:val="none" w:sz="0" w:space="0" w:color="auto"/>
      </w:divBdr>
    </w:div>
    <w:div w:id="1148282511">
      <w:bodyDiv w:val="1"/>
      <w:marLeft w:val="0"/>
      <w:marRight w:val="0"/>
      <w:marTop w:val="0"/>
      <w:marBottom w:val="0"/>
      <w:divBdr>
        <w:top w:val="none" w:sz="0" w:space="0" w:color="auto"/>
        <w:left w:val="none" w:sz="0" w:space="0" w:color="auto"/>
        <w:bottom w:val="none" w:sz="0" w:space="0" w:color="auto"/>
        <w:right w:val="none" w:sz="0" w:space="0" w:color="auto"/>
      </w:divBdr>
    </w:div>
    <w:div w:id="1229998599">
      <w:bodyDiv w:val="1"/>
      <w:marLeft w:val="0"/>
      <w:marRight w:val="0"/>
      <w:marTop w:val="0"/>
      <w:marBottom w:val="0"/>
      <w:divBdr>
        <w:top w:val="none" w:sz="0" w:space="0" w:color="auto"/>
        <w:left w:val="none" w:sz="0" w:space="0" w:color="auto"/>
        <w:bottom w:val="none" w:sz="0" w:space="0" w:color="auto"/>
        <w:right w:val="none" w:sz="0" w:space="0" w:color="auto"/>
      </w:divBdr>
    </w:div>
    <w:div w:id="1437016269">
      <w:bodyDiv w:val="1"/>
      <w:marLeft w:val="0"/>
      <w:marRight w:val="0"/>
      <w:marTop w:val="0"/>
      <w:marBottom w:val="0"/>
      <w:divBdr>
        <w:top w:val="none" w:sz="0" w:space="0" w:color="auto"/>
        <w:left w:val="none" w:sz="0" w:space="0" w:color="auto"/>
        <w:bottom w:val="none" w:sz="0" w:space="0" w:color="auto"/>
        <w:right w:val="none" w:sz="0" w:space="0" w:color="auto"/>
      </w:divBdr>
    </w:div>
    <w:div w:id="1456369944">
      <w:bodyDiv w:val="1"/>
      <w:marLeft w:val="0"/>
      <w:marRight w:val="0"/>
      <w:marTop w:val="0"/>
      <w:marBottom w:val="0"/>
      <w:divBdr>
        <w:top w:val="none" w:sz="0" w:space="0" w:color="auto"/>
        <w:left w:val="none" w:sz="0" w:space="0" w:color="auto"/>
        <w:bottom w:val="none" w:sz="0" w:space="0" w:color="auto"/>
        <w:right w:val="none" w:sz="0" w:space="0" w:color="auto"/>
      </w:divBdr>
    </w:div>
    <w:div w:id="1619945278">
      <w:bodyDiv w:val="1"/>
      <w:marLeft w:val="0"/>
      <w:marRight w:val="0"/>
      <w:marTop w:val="0"/>
      <w:marBottom w:val="0"/>
      <w:divBdr>
        <w:top w:val="none" w:sz="0" w:space="0" w:color="auto"/>
        <w:left w:val="none" w:sz="0" w:space="0" w:color="auto"/>
        <w:bottom w:val="none" w:sz="0" w:space="0" w:color="auto"/>
        <w:right w:val="none" w:sz="0" w:space="0" w:color="auto"/>
      </w:divBdr>
    </w:div>
    <w:div w:id="1708263611">
      <w:bodyDiv w:val="1"/>
      <w:marLeft w:val="0"/>
      <w:marRight w:val="0"/>
      <w:marTop w:val="0"/>
      <w:marBottom w:val="0"/>
      <w:divBdr>
        <w:top w:val="none" w:sz="0" w:space="0" w:color="auto"/>
        <w:left w:val="none" w:sz="0" w:space="0" w:color="auto"/>
        <w:bottom w:val="none" w:sz="0" w:space="0" w:color="auto"/>
        <w:right w:val="none" w:sz="0" w:space="0" w:color="auto"/>
      </w:divBdr>
    </w:div>
    <w:div w:id="1730877888">
      <w:bodyDiv w:val="1"/>
      <w:marLeft w:val="0"/>
      <w:marRight w:val="0"/>
      <w:marTop w:val="0"/>
      <w:marBottom w:val="0"/>
      <w:divBdr>
        <w:top w:val="none" w:sz="0" w:space="0" w:color="auto"/>
        <w:left w:val="none" w:sz="0" w:space="0" w:color="auto"/>
        <w:bottom w:val="none" w:sz="0" w:space="0" w:color="auto"/>
        <w:right w:val="none" w:sz="0" w:space="0" w:color="auto"/>
      </w:divBdr>
    </w:div>
    <w:div w:id="1797793479">
      <w:bodyDiv w:val="1"/>
      <w:marLeft w:val="0"/>
      <w:marRight w:val="0"/>
      <w:marTop w:val="0"/>
      <w:marBottom w:val="0"/>
      <w:divBdr>
        <w:top w:val="none" w:sz="0" w:space="0" w:color="auto"/>
        <w:left w:val="none" w:sz="0" w:space="0" w:color="auto"/>
        <w:bottom w:val="none" w:sz="0" w:space="0" w:color="auto"/>
        <w:right w:val="none" w:sz="0" w:space="0" w:color="auto"/>
      </w:divBdr>
    </w:div>
    <w:div w:id="1799182109">
      <w:bodyDiv w:val="1"/>
      <w:marLeft w:val="0"/>
      <w:marRight w:val="0"/>
      <w:marTop w:val="0"/>
      <w:marBottom w:val="0"/>
      <w:divBdr>
        <w:top w:val="none" w:sz="0" w:space="0" w:color="auto"/>
        <w:left w:val="none" w:sz="0" w:space="0" w:color="auto"/>
        <w:bottom w:val="none" w:sz="0" w:space="0" w:color="auto"/>
        <w:right w:val="none" w:sz="0" w:space="0" w:color="auto"/>
      </w:divBdr>
    </w:div>
    <w:div w:id="1811749534">
      <w:bodyDiv w:val="1"/>
      <w:marLeft w:val="0"/>
      <w:marRight w:val="0"/>
      <w:marTop w:val="0"/>
      <w:marBottom w:val="0"/>
      <w:divBdr>
        <w:top w:val="none" w:sz="0" w:space="0" w:color="auto"/>
        <w:left w:val="none" w:sz="0" w:space="0" w:color="auto"/>
        <w:bottom w:val="none" w:sz="0" w:space="0" w:color="auto"/>
        <w:right w:val="none" w:sz="0" w:space="0" w:color="auto"/>
      </w:divBdr>
    </w:div>
    <w:div w:id="19113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legalacts.ru/doc/postanovlenie-pravitelstva-rf-ot-30122017-n-1710-ob-utverzhdenii/" TargetMode="External"/><Relationship Id="rId16" Type="http://schemas.openxmlformats.org/officeDocument/2006/relationships/hyperlink" Target="consultantplus://offline/ref=2C7778FF42966EBA95C6A3AD0A1056F1FC615ED818473F303A24E08693U6cFP" TargetMode="External"/><Relationship Id="rId107" Type="http://schemas.openxmlformats.org/officeDocument/2006/relationships/hyperlink" Target="https://internet.garant.ru/" TargetMode="External"/><Relationship Id="rId11" Type="http://schemas.openxmlformats.org/officeDocument/2006/relationships/hyperlink" Target="consultantplus://offline/ref=2C7778FF42966EBA95C6BDA01C7C0CFDFA6C04D01F423266667BBBDBC4669FA2UFc0P"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www.gosuslugi.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5" Type="http://schemas.openxmlformats.org/officeDocument/2006/relationships/footnotes" Target="foot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legalacts.ru/doc/postanovlenie-pravitelstva-rf-ot-30122017-n-1710-ob-utverzhdenii/" TargetMode="External"/><Relationship Id="rId8" Type="http://schemas.openxmlformats.org/officeDocument/2006/relationships/hyperlink" Target="consultantplus://offline/ref=2C7778FF42966EBA95C6A3AD0A1056F1FC615FD413433F303A24E08693U6cFP" TargetMode="External"/><Relationship Id="rId51" Type="http://schemas.openxmlformats.org/officeDocument/2006/relationships/hyperlink" Target="https://www.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C7778FF42966EBA95C6A3AD0A1056F1FC6553DE18443F303A24E08693U6cFP" TargetMode="External"/><Relationship Id="rId17" Type="http://schemas.openxmlformats.org/officeDocument/2006/relationships/hyperlink" Target="consultantplus://offline/ref=2C7778FF42966EBA95C6A3AD0A1056F1FC615CDC1F433F303A24E08693U6cFP"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www.gosuslugi.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legalacts.ru/doc/postanovlenie-pravitelstva-rf-ot-30122017-n-1710-ob-utverzhdenii/"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2C7778FF42966EBA95C6A3AD0A1056F1FC615FD413433F303A24E086936F95F5B7630FCBD692DDBCU0cFP"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www.gosuslugi.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consultantplus://offline/ref=2C7778FF42966EBA95C6A3AD0A1056F1FC615CDC1F433F303A24E08693U6cFP"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2C7778FF42966EBA95C6A3AD0A1056F1FC615ED818473F303A24E08693U6cFP" TargetMode="External"/><Relationship Id="rId13" Type="http://schemas.openxmlformats.org/officeDocument/2006/relationships/hyperlink" Target="consultantplus://offline/ref=2C7778FF42966EBA95C6BDA01C7C0CFDFA6C04D0124734636D26B1D39D6A9DA5FF73418EDB93D9B50E4EUEcBP" TargetMode="External"/><Relationship Id="rId18" Type="http://schemas.openxmlformats.org/officeDocument/2006/relationships/hyperlink" Target="consultantplus://offline/ref=2C7778FF42966EBA95C6A3AD0A1056F1F4675CDD1A4A623A327DEC849460CAE2B02A03CAD692D9UBcDP"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fontTable" Target="fontTable.xml"/><Relationship Id="rId7" Type="http://schemas.openxmlformats.org/officeDocument/2006/relationships/hyperlink" Target="consultantplus://offline/ref=2C7778FF42966EBA95C6BDA01C7C0CFDFA6C04D019483660627BBBDBC4669FA2F02C5689929FD8B50E4EEFU6c4P"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consultantplus://offline/ref=2C7778FF42966EBA95C6A3AD0A1056F1FC6553DE18443F303A24E08693U6cFP" TargetMode="External"/><Relationship Id="rId14" Type="http://schemas.openxmlformats.org/officeDocument/2006/relationships/header" Target="header1.xm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8733-B133-42AA-AD46-CDF1A184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92</Pages>
  <Words>28968</Words>
  <Characters>165121</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193702</CharactersWithSpaces>
  <SharedDoc>false</SharedDoc>
  <HLinks>
    <vt:vector size="234" baseType="variant">
      <vt:variant>
        <vt:i4>6750267</vt:i4>
      </vt:variant>
      <vt:variant>
        <vt:i4>114</vt:i4>
      </vt:variant>
      <vt:variant>
        <vt:i4>0</vt:i4>
      </vt:variant>
      <vt:variant>
        <vt:i4>5</vt:i4>
      </vt:variant>
      <vt:variant>
        <vt:lpwstr/>
      </vt:variant>
      <vt:variant>
        <vt:lpwstr>Par2944</vt:lpwstr>
      </vt:variant>
      <vt:variant>
        <vt:i4>6619190</vt:i4>
      </vt:variant>
      <vt:variant>
        <vt:i4>111</vt:i4>
      </vt:variant>
      <vt:variant>
        <vt:i4>0</vt:i4>
      </vt:variant>
      <vt:variant>
        <vt:i4>5</vt:i4>
      </vt:variant>
      <vt:variant>
        <vt:lpwstr/>
      </vt:variant>
      <vt:variant>
        <vt:lpwstr>Par1456</vt:lpwstr>
      </vt:variant>
      <vt:variant>
        <vt:i4>6750267</vt:i4>
      </vt:variant>
      <vt:variant>
        <vt:i4>108</vt:i4>
      </vt:variant>
      <vt:variant>
        <vt:i4>0</vt:i4>
      </vt:variant>
      <vt:variant>
        <vt:i4>5</vt:i4>
      </vt:variant>
      <vt:variant>
        <vt:lpwstr/>
      </vt:variant>
      <vt:variant>
        <vt:lpwstr>Par2944</vt:lpwstr>
      </vt:variant>
      <vt:variant>
        <vt:i4>6619190</vt:i4>
      </vt:variant>
      <vt:variant>
        <vt:i4>105</vt:i4>
      </vt:variant>
      <vt:variant>
        <vt:i4>0</vt:i4>
      </vt:variant>
      <vt:variant>
        <vt:i4>5</vt:i4>
      </vt:variant>
      <vt:variant>
        <vt:lpwstr/>
      </vt:variant>
      <vt:variant>
        <vt:lpwstr>Par1456</vt:lpwstr>
      </vt:variant>
      <vt:variant>
        <vt:i4>7471158</vt:i4>
      </vt:variant>
      <vt:variant>
        <vt:i4>102</vt:i4>
      </vt:variant>
      <vt:variant>
        <vt:i4>0</vt:i4>
      </vt:variant>
      <vt:variant>
        <vt:i4>5</vt:i4>
      </vt:variant>
      <vt:variant>
        <vt:lpwstr>consultantplus://offline/ref=81CE1F9DD9E5639B04EA4EE0661153B0FF75A66E7897B170DB31D33B7D75EDB2VBc1P</vt:lpwstr>
      </vt:variant>
      <vt:variant>
        <vt:lpwstr/>
      </vt:variant>
      <vt:variant>
        <vt:i4>6619190</vt:i4>
      </vt:variant>
      <vt:variant>
        <vt:i4>99</vt:i4>
      </vt:variant>
      <vt:variant>
        <vt:i4>0</vt:i4>
      </vt:variant>
      <vt:variant>
        <vt:i4>5</vt:i4>
      </vt:variant>
      <vt:variant>
        <vt:lpwstr/>
      </vt:variant>
      <vt:variant>
        <vt:lpwstr>Par1456</vt:lpwstr>
      </vt:variant>
      <vt:variant>
        <vt:i4>1441873</vt:i4>
      </vt:variant>
      <vt:variant>
        <vt:i4>96</vt:i4>
      </vt:variant>
      <vt:variant>
        <vt:i4>0</vt:i4>
      </vt:variant>
      <vt:variant>
        <vt:i4>5</vt:i4>
      </vt:variant>
      <vt:variant>
        <vt:lpwstr>consultantplus://offline/ref=2C7778FF42966EBA95C6BDA01C7C0CFDFA6C04D019423764607BBBDBC4669FA2F02C5689929FD8B50E4EEFU6c5P</vt:lpwstr>
      </vt:variant>
      <vt:variant>
        <vt:lpwstr/>
      </vt:variant>
      <vt:variant>
        <vt:i4>6750267</vt:i4>
      </vt:variant>
      <vt:variant>
        <vt:i4>93</vt:i4>
      </vt:variant>
      <vt:variant>
        <vt:i4>0</vt:i4>
      </vt:variant>
      <vt:variant>
        <vt:i4>5</vt:i4>
      </vt:variant>
      <vt:variant>
        <vt:lpwstr/>
      </vt:variant>
      <vt:variant>
        <vt:lpwstr>Par2944</vt:lpwstr>
      </vt:variant>
      <vt:variant>
        <vt:i4>1441806</vt:i4>
      </vt:variant>
      <vt:variant>
        <vt:i4>90</vt:i4>
      </vt:variant>
      <vt:variant>
        <vt:i4>0</vt:i4>
      </vt:variant>
      <vt:variant>
        <vt:i4>5</vt:i4>
      </vt:variant>
      <vt:variant>
        <vt:lpwstr>consultantplus://offline/ref=2C7778FF42966EBA95C6BDA01C7C0CFDFA6C04D01F45356F627BBBDBC4669FA2F02C5689929FD8B50E4EEEU6cCP</vt:lpwstr>
      </vt:variant>
      <vt:variant>
        <vt:lpwstr/>
      </vt:variant>
      <vt:variant>
        <vt:i4>4587523</vt:i4>
      </vt:variant>
      <vt:variant>
        <vt:i4>87</vt:i4>
      </vt:variant>
      <vt:variant>
        <vt:i4>0</vt:i4>
      </vt:variant>
      <vt:variant>
        <vt:i4>5</vt:i4>
      </vt:variant>
      <vt:variant>
        <vt:lpwstr>consultantplus://offline/ref=2C7778FF42966EBA95C6A3AD0A1056F1FC6553DE18443F303A24E08693U6cFP</vt:lpwstr>
      </vt:variant>
      <vt:variant>
        <vt:lpwstr/>
      </vt:variant>
      <vt:variant>
        <vt:i4>4980816</vt:i4>
      </vt:variant>
      <vt:variant>
        <vt:i4>84</vt:i4>
      </vt:variant>
      <vt:variant>
        <vt:i4>0</vt:i4>
      </vt:variant>
      <vt:variant>
        <vt:i4>5</vt:i4>
      </vt:variant>
      <vt:variant>
        <vt:lpwstr>consultantplus://offline/ref=2C7778FF42966EBA95C6A3AD0A1056F1F4675CDD1A4A623A327DEC849460CAE2B02A03CAD692D9UBcDP</vt:lpwstr>
      </vt:variant>
      <vt:variant>
        <vt:lpwstr/>
      </vt:variant>
      <vt:variant>
        <vt:i4>4587523</vt:i4>
      </vt:variant>
      <vt:variant>
        <vt:i4>81</vt:i4>
      </vt:variant>
      <vt:variant>
        <vt:i4>0</vt:i4>
      </vt:variant>
      <vt:variant>
        <vt:i4>5</vt:i4>
      </vt:variant>
      <vt:variant>
        <vt:lpwstr>consultantplus://offline/ref=2C7778FF42966EBA95C6A3AD0A1056F1FC6553DE18443F303A24E08693U6cFP</vt:lpwstr>
      </vt:variant>
      <vt:variant>
        <vt:lpwstr/>
      </vt:variant>
      <vt:variant>
        <vt:i4>4980816</vt:i4>
      </vt:variant>
      <vt:variant>
        <vt:i4>78</vt:i4>
      </vt:variant>
      <vt:variant>
        <vt:i4>0</vt:i4>
      </vt:variant>
      <vt:variant>
        <vt:i4>5</vt:i4>
      </vt:variant>
      <vt:variant>
        <vt:lpwstr>consultantplus://offline/ref=2C7778FF42966EBA95C6A3AD0A1056F1F4675CDD1A4A623A327DEC849460CAE2B02A03CAD692D9UBcDP</vt:lpwstr>
      </vt:variant>
      <vt:variant>
        <vt:lpwstr/>
      </vt:variant>
      <vt:variant>
        <vt:i4>4587528</vt:i4>
      </vt:variant>
      <vt:variant>
        <vt:i4>75</vt:i4>
      </vt:variant>
      <vt:variant>
        <vt:i4>0</vt:i4>
      </vt:variant>
      <vt:variant>
        <vt:i4>5</vt:i4>
      </vt:variant>
      <vt:variant>
        <vt:lpwstr>consultantplus://offline/ref=2C7778FF42966EBA95C6A3AD0A1056F1FC615CDC1F433F303A24E08693U6cFP</vt:lpwstr>
      </vt:variant>
      <vt:variant>
        <vt:lpwstr/>
      </vt:variant>
      <vt:variant>
        <vt:i4>4587535</vt:i4>
      </vt:variant>
      <vt:variant>
        <vt:i4>72</vt:i4>
      </vt:variant>
      <vt:variant>
        <vt:i4>0</vt:i4>
      </vt:variant>
      <vt:variant>
        <vt:i4>5</vt:i4>
      </vt:variant>
      <vt:variant>
        <vt:lpwstr>consultantplus://offline/ref=2C7778FF42966EBA95C6A3AD0A1056F1FC615ED818473F303A24E08693U6cFP</vt:lpwstr>
      </vt:variant>
      <vt:variant>
        <vt:lpwstr/>
      </vt:variant>
      <vt:variant>
        <vt:i4>7536748</vt:i4>
      </vt:variant>
      <vt:variant>
        <vt:i4>69</vt:i4>
      </vt:variant>
      <vt:variant>
        <vt:i4>0</vt:i4>
      </vt:variant>
      <vt:variant>
        <vt:i4>5</vt:i4>
      </vt:variant>
      <vt:variant>
        <vt:lpwstr>consultantplus://offline/ref=2C7778FF42966EBA95C6A3AD0A1056F1FC615FD413433F303A24E086936F95F5B7630FCBD692DDBCU0cFP</vt:lpwstr>
      </vt:variant>
      <vt:variant>
        <vt:lpwstr/>
      </vt:variant>
      <vt:variant>
        <vt:i4>1441885</vt:i4>
      </vt:variant>
      <vt:variant>
        <vt:i4>66</vt:i4>
      </vt:variant>
      <vt:variant>
        <vt:i4>0</vt:i4>
      </vt:variant>
      <vt:variant>
        <vt:i4>5</vt:i4>
      </vt:variant>
      <vt:variant>
        <vt:lpwstr>consultantplus://offline/ref=2C7778FF42966EBA95C6BDA01C7C0CFDFA6C04D019483660627BBBDBC4669FA2F02C5689929FD8B50E4EEFU6c4P</vt:lpwstr>
      </vt:variant>
      <vt:variant>
        <vt:lpwstr/>
      </vt:variant>
      <vt:variant>
        <vt:i4>6619190</vt:i4>
      </vt:variant>
      <vt:variant>
        <vt:i4>63</vt:i4>
      </vt:variant>
      <vt:variant>
        <vt:i4>0</vt:i4>
      </vt:variant>
      <vt:variant>
        <vt:i4>5</vt:i4>
      </vt:variant>
      <vt:variant>
        <vt:lpwstr/>
      </vt:variant>
      <vt:variant>
        <vt:lpwstr>Par1456</vt:lpwstr>
      </vt:variant>
      <vt:variant>
        <vt:i4>1441873</vt:i4>
      </vt:variant>
      <vt:variant>
        <vt:i4>60</vt:i4>
      </vt:variant>
      <vt:variant>
        <vt:i4>0</vt:i4>
      </vt:variant>
      <vt:variant>
        <vt:i4>5</vt:i4>
      </vt:variant>
      <vt:variant>
        <vt:lpwstr>consultantplus://offline/ref=2C7778FF42966EBA95C6BDA01C7C0CFDFA6C04D019423764607BBBDBC4669FA2F02C5689929FD8B50E4EEFU6c5P</vt:lpwstr>
      </vt:variant>
      <vt:variant>
        <vt:lpwstr/>
      </vt:variant>
      <vt:variant>
        <vt:i4>1441873</vt:i4>
      </vt:variant>
      <vt:variant>
        <vt:i4>57</vt:i4>
      </vt:variant>
      <vt:variant>
        <vt:i4>0</vt:i4>
      </vt:variant>
      <vt:variant>
        <vt:i4>5</vt:i4>
      </vt:variant>
      <vt:variant>
        <vt:lpwstr>consultantplus://offline/ref=2C7778FF42966EBA95C6BDA01C7C0CFDFA6C04D019423764607BBBDBC4669FA2F02C5689929FD8B50E4EEFU6c5P</vt:lpwstr>
      </vt:variant>
      <vt:variant>
        <vt:lpwstr/>
      </vt:variant>
      <vt:variant>
        <vt:i4>6619190</vt:i4>
      </vt:variant>
      <vt:variant>
        <vt:i4>54</vt:i4>
      </vt:variant>
      <vt:variant>
        <vt:i4>0</vt:i4>
      </vt:variant>
      <vt:variant>
        <vt:i4>5</vt:i4>
      </vt:variant>
      <vt:variant>
        <vt:lpwstr/>
      </vt:variant>
      <vt:variant>
        <vt:lpwstr>Par1456</vt:lpwstr>
      </vt:variant>
      <vt:variant>
        <vt:i4>6750267</vt:i4>
      </vt:variant>
      <vt:variant>
        <vt:i4>51</vt:i4>
      </vt:variant>
      <vt:variant>
        <vt:i4>0</vt:i4>
      </vt:variant>
      <vt:variant>
        <vt:i4>5</vt:i4>
      </vt:variant>
      <vt:variant>
        <vt:lpwstr/>
      </vt:variant>
      <vt:variant>
        <vt:lpwstr>Par2944</vt:lpwstr>
      </vt:variant>
      <vt:variant>
        <vt:i4>6619190</vt:i4>
      </vt:variant>
      <vt:variant>
        <vt:i4>48</vt:i4>
      </vt:variant>
      <vt:variant>
        <vt:i4>0</vt:i4>
      </vt:variant>
      <vt:variant>
        <vt:i4>5</vt:i4>
      </vt:variant>
      <vt:variant>
        <vt:lpwstr/>
      </vt:variant>
      <vt:variant>
        <vt:lpwstr>Par1456</vt:lpwstr>
      </vt:variant>
      <vt:variant>
        <vt:i4>6619190</vt:i4>
      </vt:variant>
      <vt:variant>
        <vt:i4>45</vt:i4>
      </vt:variant>
      <vt:variant>
        <vt:i4>0</vt:i4>
      </vt:variant>
      <vt:variant>
        <vt:i4>5</vt:i4>
      </vt:variant>
      <vt:variant>
        <vt:lpwstr/>
      </vt:variant>
      <vt:variant>
        <vt:lpwstr>Par1456</vt:lpwstr>
      </vt:variant>
      <vt:variant>
        <vt:i4>6684724</vt:i4>
      </vt:variant>
      <vt:variant>
        <vt:i4>42</vt:i4>
      </vt:variant>
      <vt:variant>
        <vt:i4>0</vt:i4>
      </vt:variant>
      <vt:variant>
        <vt:i4>5</vt:i4>
      </vt:variant>
      <vt:variant>
        <vt:lpwstr/>
      </vt:variant>
      <vt:variant>
        <vt:lpwstr>Par4630</vt:lpwstr>
      </vt:variant>
      <vt:variant>
        <vt:i4>1441806</vt:i4>
      </vt:variant>
      <vt:variant>
        <vt:i4>39</vt:i4>
      </vt:variant>
      <vt:variant>
        <vt:i4>0</vt:i4>
      </vt:variant>
      <vt:variant>
        <vt:i4>5</vt:i4>
      </vt:variant>
      <vt:variant>
        <vt:lpwstr>consultantplus://offline/ref=2C7778FF42966EBA95C6BDA01C7C0CFDFA6C04D01F45356F627BBBDBC4669FA2F02C5689929FD8B50E4EEEU6cCP</vt:lpwstr>
      </vt:variant>
      <vt:variant>
        <vt:lpwstr/>
      </vt:variant>
      <vt:variant>
        <vt:i4>1441806</vt:i4>
      </vt:variant>
      <vt:variant>
        <vt:i4>36</vt:i4>
      </vt:variant>
      <vt:variant>
        <vt:i4>0</vt:i4>
      </vt:variant>
      <vt:variant>
        <vt:i4>5</vt:i4>
      </vt:variant>
      <vt:variant>
        <vt:lpwstr>consultantplus://offline/ref=2C7778FF42966EBA95C6BDA01C7C0CFDFA6C04D01F45356F627BBBDBC4669FA2F02C5689929FD8B50E4EEEU6cCP</vt:lpwstr>
      </vt:variant>
      <vt:variant>
        <vt:lpwstr/>
      </vt:variant>
      <vt:variant>
        <vt:i4>7667808</vt:i4>
      </vt:variant>
      <vt:variant>
        <vt:i4>33</vt:i4>
      </vt:variant>
      <vt:variant>
        <vt:i4>0</vt:i4>
      </vt:variant>
      <vt:variant>
        <vt:i4>5</vt:i4>
      </vt:variant>
      <vt:variant>
        <vt:lpwstr>consultantplus://offline/ref=2C7778FF42966EBA95C6BDA01C7C0CFDFA6C04D0124734636D26B1D39D6A9DA5FF73418EDB93D9B50E4EUEcBP</vt:lpwstr>
      </vt:variant>
      <vt:variant>
        <vt:lpwstr/>
      </vt:variant>
      <vt:variant>
        <vt:i4>4587523</vt:i4>
      </vt:variant>
      <vt:variant>
        <vt:i4>30</vt:i4>
      </vt:variant>
      <vt:variant>
        <vt:i4>0</vt:i4>
      </vt:variant>
      <vt:variant>
        <vt:i4>5</vt:i4>
      </vt:variant>
      <vt:variant>
        <vt:lpwstr>consultantplus://offline/ref=2C7778FF42966EBA95C6A3AD0A1056F1FC6553DE18443F303A24E08693U6cFP</vt:lpwstr>
      </vt:variant>
      <vt:variant>
        <vt:lpwstr/>
      </vt:variant>
      <vt:variant>
        <vt:i4>2621497</vt:i4>
      </vt:variant>
      <vt:variant>
        <vt:i4>27</vt:i4>
      </vt:variant>
      <vt:variant>
        <vt:i4>0</vt:i4>
      </vt:variant>
      <vt:variant>
        <vt:i4>5</vt:i4>
      </vt:variant>
      <vt:variant>
        <vt:lpwstr>consultantplus://offline/ref=2C7778FF42966EBA95C6BDA01C7C0CFDFA6C04D01F423266667BBBDBC4669FA2UFc0P</vt:lpwstr>
      </vt:variant>
      <vt:variant>
        <vt:lpwstr/>
      </vt:variant>
      <vt:variant>
        <vt:i4>4587528</vt:i4>
      </vt:variant>
      <vt:variant>
        <vt:i4>24</vt:i4>
      </vt:variant>
      <vt:variant>
        <vt:i4>0</vt:i4>
      </vt:variant>
      <vt:variant>
        <vt:i4>5</vt:i4>
      </vt:variant>
      <vt:variant>
        <vt:lpwstr>consultantplus://offline/ref=2C7778FF42966EBA95C6A3AD0A1056F1FC615CDC1F433F303A24E08693U6cFP</vt:lpwstr>
      </vt:variant>
      <vt:variant>
        <vt:lpwstr/>
      </vt:variant>
      <vt:variant>
        <vt:i4>1441792</vt:i4>
      </vt:variant>
      <vt:variant>
        <vt:i4>21</vt:i4>
      </vt:variant>
      <vt:variant>
        <vt:i4>0</vt:i4>
      </vt:variant>
      <vt:variant>
        <vt:i4>5</vt:i4>
      </vt:variant>
      <vt:variant>
        <vt:lpwstr>consultantplus://offline/ref=2C7778FF42966EBA95C6BDA01C7C0CFDFA6C04D018423764627BBBDBC4669FA2F02C5689929FD8B50E4EEEU6cDP</vt:lpwstr>
      </vt:variant>
      <vt:variant>
        <vt:lpwstr/>
      </vt:variant>
      <vt:variant>
        <vt:i4>4587535</vt:i4>
      </vt:variant>
      <vt:variant>
        <vt:i4>18</vt:i4>
      </vt:variant>
      <vt:variant>
        <vt:i4>0</vt:i4>
      </vt:variant>
      <vt:variant>
        <vt:i4>5</vt:i4>
      </vt:variant>
      <vt:variant>
        <vt:lpwstr>consultantplus://offline/ref=2C7778FF42966EBA95C6A3AD0A1056F1FC615ED818473F303A24E08693U6cFP</vt:lpwstr>
      </vt:variant>
      <vt:variant>
        <vt:lpwstr/>
      </vt:variant>
      <vt:variant>
        <vt:i4>4587535</vt:i4>
      </vt:variant>
      <vt:variant>
        <vt:i4>15</vt:i4>
      </vt:variant>
      <vt:variant>
        <vt:i4>0</vt:i4>
      </vt:variant>
      <vt:variant>
        <vt:i4>5</vt:i4>
      </vt:variant>
      <vt:variant>
        <vt:lpwstr>consultantplus://offline/ref=2C7778FF42966EBA95C6A3AD0A1056F1FC615FD413433F303A24E08693U6cFP</vt:lpwstr>
      </vt:variant>
      <vt:variant>
        <vt:lpwstr/>
      </vt:variant>
      <vt:variant>
        <vt:i4>1441885</vt:i4>
      </vt:variant>
      <vt:variant>
        <vt:i4>12</vt:i4>
      </vt:variant>
      <vt:variant>
        <vt:i4>0</vt:i4>
      </vt:variant>
      <vt:variant>
        <vt:i4>5</vt:i4>
      </vt:variant>
      <vt:variant>
        <vt:lpwstr>consultantplus://offline/ref=2C7778FF42966EBA95C6BDA01C7C0CFDFA6C04D019483660627BBBDBC4669FA2F02C5689929FD8B50E4EEFU6c4P</vt:lpwstr>
      </vt:variant>
      <vt:variant>
        <vt:lpwstr/>
      </vt:variant>
      <vt:variant>
        <vt:i4>4587533</vt:i4>
      </vt:variant>
      <vt:variant>
        <vt:i4>9</vt:i4>
      </vt:variant>
      <vt:variant>
        <vt:i4>0</vt:i4>
      </vt:variant>
      <vt:variant>
        <vt:i4>5</vt:i4>
      </vt:variant>
      <vt:variant>
        <vt:lpwstr>consultantplus://offline/ref=2C7778FF42966EBA95C6A3AD0A1056F1FC655DD918413F303A24E08693U6cFP</vt:lpwstr>
      </vt:variant>
      <vt:variant>
        <vt:lpwstr/>
      </vt:variant>
      <vt:variant>
        <vt:i4>6619190</vt:i4>
      </vt:variant>
      <vt:variant>
        <vt:i4>6</vt:i4>
      </vt:variant>
      <vt:variant>
        <vt:i4>0</vt:i4>
      </vt:variant>
      <vt:variant>
        <vt:i4>5</vt:i4>
      </vt:variant>
      <vt:variant>
        <vt:lpwstr/>
      </vt:variant>
      <vt:variant>
        <vt:lpwstr>Par1456</vt:lpwstr>
      </vt:variant>
      <vt:variant>
        <vt:i4>6750267</vt:i4>
      </vt:variant>
      <vt:variant>
        <vt:i4>3</vt:i4>
      </vt:variant>
      <vt:variant>
        <vt:i4>0</vt:i4>
      </vt:variant>
      <vt:variant>
        <vt:i4>5</vt:i4>
      </vt:variant>
      <vt:variant>
        <vt:lpwstr/>
      </vt:variant>
      <vt:variant>
        <vt:lpwstr>Par2944</vt:lpwstr>
      </vt:variant>
      <vt:variant>
        <vt:i4>6619190</vt:i4>
      </vt:variant>
      <vt:variant>
        <vt:i4>0</vt:i4>
      </vt:variant>
      <vt:variant>
        <vt:i4>0</vt:i4>
      </vt:variant>
      <vt:variant>
        <vt:i4>5</vt:i4>
      </vt:variant>
      <vt:variant>
        <vt:lpwstr/>
      </vt:variant>
      <vt:variant>
        <vt:lpwstr>Par1456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korotkova</cp:lastModifiedBy>
  <cp:revision>29</cp:revision>
  <cp:lastPrinted>2024-01-31T07:19:00Z</cp:lastPrinted>
  <dcterms:created xsi:type="dcterms:W3CDTF">2021-02-25T09:13:00Z</dcterms:created>
  <dcterms:modified xsi:type="dcterms:W3CDTF">2024-01-31T07:19:00Z</dcterms:modified>
</cp:coreProperties>
</file>