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692" w:rsidRPr="00425692" w:rsidRDefault="00425692" w:rsidP="00425692">
      <w:pPr>
        <w:widowControl w:val="0"/>
        <w:spacing w:after="0" w:line="240" w:lineRule="auto"/>
        <w:jc w:val="center"/>
        <w:outlineLvl w:val="0"/>
        <w:rPr>
          <w:rFonts w:ascii="Times New Roman" w:eastAsia="Calibri" w:hAnsi="Times New Roman"/>
          <w:b/>
          <w:bCs/>
          <w:sz w:val="34"/>
          <w:szCs w:val="34"/>
          <w:lang w:eastAsia="en-US"/>
        </w:rPr>
      </w:pPr>
      <w:r w:rsidRPr="00425692">
        <w:rPr>
          <w:rFonts w:ascii="Times New Roman" w:eastAsia="Calibri" w:hAnsi="Times New Roman"/>
          <w:b/>
          <w:bCs/>
          <w:sz w:val="34"/>
          <w:szCs w:val="34"/>
          <w:lang w:eastAsia="en-US"/>
        </w:rPr>
        <w:t xml:space="preserve">АДМИНИСТРАЦИЯ </w:t>
      </w:r>
    </w:p>
    <w:p w:rsidR="00425692" w:rsidRPr="00425692" w:rsidRDefault="00425692" w:rsidP="00425692">
      <w:pPr>
        <w:widowControl w:val="0"/>
        <w:spacing w:after="0" w:line="240" w:lineRule="auto"/>
        <w:jc w:val="center"/>
        <w:outlineLvl w:val="0"/>
        <w:rPr>
          <w:rFonts w:ascii="Times New Roman" w:eastAsia="Calibri" w:hAnsi="Times New Roman"/>
          <w:b/>
          <w:sz w:val="34"/>
          <w:szCs w:val="34"/>
          <w:lang w:eastAsia="en-US"/>
        </w:rPr>
      </w:pPr>
      <w:r w:rsidRPr="00425692">
        <w:rPr>
          <w:rFonts w:ascii="Times New Roman" w:eastAsia="Calibri" w:hAnsi="Times New Roman"/>
          <w:b/>
          <w:bCs/>
          <w:sz w:val="34"/>
          <w:szCs w:val="34"/>
          <w:lang w:eastAsia="en-US"/>
        </w:rPr>
        <w:t xml:space="preserve">ХОМУТОВСКОГО РАЙОНА </w:t>
      </w:r>
      <w:r w:rsidRPr="00425692">
        <w:rPr>
          <w:rFonts w:ascii="Times New Roman" w:eastAsia="Calibri" w:hAnsi="Times New Roman"/>
          <w:b/>
          <w:sz w:val="34"/>
          <w:szCs w:val="34"/>
          <w:lang w:eastAsia="en-US"/>
        </w:rPr>
        <w:t>КУРСКОЙ ОБЛАСТИ</w:t>
      </w:r>
    </w:p>
    <w:p w:rsidR="00425692" w:rsidRPr="00425692" w:rsidRDefault="00425692" w:rsidP="00425692">
      <w:pPr>
        <w:widowControl w:val="0"/>
        <w:spacing w:after="0" w:line="240" w:lineRule="auto"/>
        <w:jc w:val="center"/>
        <w:rPr>
          <w:rFonts w:ascii="Times New Roman" w:eastAsia="Calibri" w:hAnsi="Times New Roman"/>
          <w:b/>
          <w:bCs/>
          <w:color w:val="000000"/>
          <w:spacing w:val="80"/>
          <w:lang w:bidi="ru-RU"/>
        </w:rPr>
      </w:pPr>
    </w:p>
    <w:p w:rsidR="00425692" w:rsidRPr="00425692" w:rsidRDefault="00425692" w:rsidP="00425692">
      <w:pPr>
        <w:widowControl w:val="0"/>
        <w:spacing w:after="0" w:line="240" w:lineRule="auto"/>
        <w:jc w:val="center"/>
        <w:rPr>
          <w:rFonts w:ascii="Times New Roman" w:eastAsia="Calibri" w:hAnsi="Times New Roman"/>
          <w:spacing w:val="40"/>
          <w:sz w:val="30"/>
          <w:szCs w:val="30"/>
          <w:lang w:eastAsia="en-US"/>
        </w:rPr>
      </w:pPr>
      <w:r w:rsidRPr="00425692">
        <w:rPr>
          <w:rFonts w:ascii="Times New Roman" w:eastAsia="Calibri" w:hAnsi="Times New Roman"/>
          <w:bCs/>
          <w:color w:val="000000"/>
          <w:spacing w:val="40"/>
          <w:sz w:val="30"/>
          <w:szCs w:val="30"/>
          <w:lang w:bidi="ru-RU"/>
        </w:rPr>
        <w:t>ПОСТАНОВЛЕНИЕ</w:t>
      </w:r>
    </w:p>
    <w:p w:rsidR="00425692" w:rsidRPr="00425692" w:rsidRDefault="00425692" w:rsidP="00425692">
      <w:pPr>
        <w:autoSpaceDN w:val="0"/>
        <w:spacing w:after="0" w:line="240" w:lineRule="auto"/>
        <w:jc w:val="center"/>
        <w:rPr>
          <w:rFonts w:ascii="Times New Roman" w:hAnsi="Times New Roman" w:cs="Courier New"/>
          <w:sz w:val="16"/>
          <w:szCs w:val="16"/>
          <w:lang w:eastAsia="zh-CN"/>
        </w:rPr>
      </w:pPr>
    </w:p>
    <w:p w:rsidR="00425692" w:rsidRPr="00425692" w:rsidRDefault="00425692" w:rsidP="00425692">
      <w:pPr>
        <w:spacing w:after="0" w:line="240" w:lineRule="auto"/>
        <w:jc w:val="center"/>
        <w:rPr>
          <w:rFonts w:ascii="Times New Roman" w:hAnsi="Times New Roman"/>
          <w:sz w:val="26"/>
          <w:szCs w:val="26"/>
        </w:rPr>
      </w:pPr>
      <w:r>
        <w:rPr>
          <w:rFonts w:ascii="Times New Roman" w:hAnsi="Times New Roman"/>
          <w:sz w:val="26"/>
          <w:szCs w:val="26"/>
        </w:rPr>
        <w:t>от 23.04.2024  № 143-па</w:t>
      </w:r>
    </w:p>
    <w:p w:rsidR="00425692" w:rsidRPr="00425692" w:rsidRDefault="00425692" w:rsidP="00425692">
      <w:pPr>
        <w:spacing w:after="0" w:line="240" w:lineRule="auto"/>
        <w:jc w:val="center"/>
        <w:rPr>
          <w:rFonts w:ascii="Times New Roman" w:hAnsi="Times New Roman"/>
          <w:sz w:val="16"/>
          <w:szCs w:val="16"/>
        </w:rPr>
      </w:pPr>
    </w:p>
    <w:p w:rsidR="00425692" w:rsidRPr="00425692" w:rsidRDefault="00425692" w:rsidP="00425692">
      <w:pPr>
        <w:spacing w:after="0" w:line="240" w:lineRule="auto"/>
        <w:jc w:val="center"/>
        <w:rPr>
          <w:rFonts w:ascii="Times New Roman" w:hAnsi="Times New Roman" w:cs="Courier New"/>
          <w:sz w:val="26"/>
          <w:szCs w:val="28"/>
          <w:lang w:eastAsia="zh-CN"/>
        </w:rPr>
      </w:pPr>
      <w:r w:rsidRPr="00425692">
        <w:rPr>
          <w:rFonts w:ascii="Times New Roman" w:hAnsi="Times New Roman"/>
          <w:sz w:val="26"/>
          <w:szCs w:val="28"/>
        </w:rPr>
        <w:t>п. Хомутовка</w:t>
      </w:r>
    </w:p>
    <w:p w:rsidR="00425692" w:rsidRDefault="00425692" w:rsidP="00FA6A40">
      <w:pPr>
        <w:spacing w:after="0" w:line="240" w:lineRule="auto"/>
        <w:jc w:val="center"/>
        <w:rPr>
          <w:rFonts w:ascii="Times New Roman" w:hAnsi="Times New Roman" w:cs="Courier New"/>
          <w:sz w:val="26"/>
          <w:szCs w:val="28"/>
          <w:lang w:eastAsia="zh-CN"/>
        </w:rPr>
      </w:pPr>
    </w:p>
    <w:p w:rsidR="00425692" w:rsidRPr="00FA6A40" w:rsidRDefault="00425692" w:rsidP="00FA6A40">
      <w:pPr>
        <w:spacing w:after="0" w:line="240" w:lineRule="auto"/>
        <w:jc w:val="center"/>
        <w:rPr>
          <w:rFonts w:ascii="Times New Roman" w:hAnsi="Times New Roman" w:cs="Courier New"/>
          <w:sz w:val="26"/>
          <w:szCs w:val="28"/>
          <w:lang w:eastAsia="zh-CN"/>
        </w:rPr>
      </w:pPr>
    </w:p>
    <w:p w:rsidR="00FC7777" w:rsidRPr="00FC7777" w:rsidRDefault="00FC7777" w:rsidP="00FA6A40">
      <w:pPr>
        <w:keepNext/>
        <w:spacing w:after="0" w:line="240" w:lineRule="auto"/>
        <w:jc w:val="center"/>
        <w:outlineLvl w:val="1"/>
        <w:rPr>
          <w:rFonts w:ascii="Times New Roman" w:hAnsi="Times New Roman"/>
          <w:b/>
          <w:sz w:val="28"/>
          <w:szCs w:val="28"/>
        </w:rPr>
      </w:pPr>
      <w:r w:rsidRPr="00FC7777">
        <w:rPr>
          <w:rFonts w:ascii="Times New Roman" w:hAnsi="Times New Roman"/>
          <w:b/>
          <w:sz w:val="28"/>
          <w:szCs w:val="28"/>
        </w:rPr>
        <w:t xml:space="preserve">О внесении изменений в постановление от </w:t>
      </w:r>
      <w:r w:rsidRPr="00FC7777">
        <w:rPr>
          <w:rFonts w:ascii="Times New Roman" w:hAnsi="Times New Roman"/>
          <w:b/>
          <w:bCs/>
          <w:sz w:val="28"/>
          <w:szCs w:val="28"/>
        </w:rPr>
        <w:t>10.11.2014 № 529</w:t>
      </w:r>
      <w:r w:rsidRPr="00FC7777">
        <w:rPr>
          <w:rFonts w:ascii="Times New Roman" w:hAnsi="Times New Roman"/>
          <w:b/>
          <w:sz w:val="28"/>
          <w:szCs w:val="28"/>
        </w:rPr>
        <w:br/>
        <w:t xml:space="preserve">«Об утверждении муниципальной программы Хомутовского района Курской области «Обеспечение доступным и комфортным жильем и коммунальными услугами граждан Хомутовского района </w:t>
      </w:r>
    </w:p>
    <w:p w:rsidR="00501B86" w:rsidRDefault="00FC7777" w:rsidP="00FA6A40">
      <w:pPr>
        <w:keepNext/>
        <w:spacing w:after="0" w:line="240" w:lineRule="auto"/>
        <w:jc w:val="center"/>
        <w:outlineLvl w:val="1"/>
        <w:rPr>
          <w:rFonts w:ascii="Times New Roman" w:hAnsi="Times New Roman"/>
          <w:b/>
          <w:sz w:val="28"/>
          <w:szCs w:val="28"/>
        </w:rPr>
      </w:pPr>
      <w:r>
        <w:rPr>
          <w:rFonts w:ascii="Times New Roman" w:hAnsi="Times New Roman"/>
          <w:b/>
          <w:sz w:val="28"/>
          <w:szCs w:val="28"/>
        </w:rPr>
        <w:t>Курской области</w:t>
      </w:r>
      <w:r w:rsidR="00161CE5">
        <w:rPr>
          <w:rFonts w:ascii="Times New Roman" w:hAnsi="Times New Roman"/>
          <w:b/>
          <w:sz w:val="28"/>
          <w:szCs w:val="28"/>
        </w:rPr>
        <w:t>»</w:t>
      </w:r>
    </w:p>
    <w:p w:rsidR="00425692" w:rsidRDefault="00425692" w:rsidP="00FA6A40">
      <w:pPr>
        <w:keepNext/>
        <w:spacing w:after="0" w:line="240" w:lineRule="auto"/>
        <w:jc w:val="center"/>
        <w:outlineLvl w:val="1"/>
        <w:rPr>
          <w:rFonts w:ascii="Times New Roman" w:hAnsi="Times New Roman"/>
          <w:b/>
          <w:sz w:val="28"/>
          <w:szCs w:val="28"/>
        </w:rPr>
      </w:pPr>
    </w:p>
    <w:p w:rsidR="00425692" w:rsidRPr="00031E57" w:rsidRDefault="00425692" w:rsidP="00FA6A40">
      <w:pPr>
        <w:keepNext/>
        <w:spacing w:after="0" w:line="240" w:lineRule="auto"/>
        <w:jc w:val="center"/>
        <w:outlineLvl w:val="1"/>
        <w:rPr>
          <w:rFonts w:ascii="Times New Roman" w:hAnsi="Times New Roman"/>
          <w:b/>
          <w:sz w:val="28"/>
          <w:szCs w:val="28"/>
        </w:rPr>
      </w:pPr>
    </w:p>
    <w:p w:rsidR="00FC7777" w:rsidRPr="00FC7777" w:rsidRDefault="00FC7777" w:rsidP="00FA6A40">
      <w:pPr>
        <w:spacing w:after="0" w:line="240" w:lineRule="auto"/>
        <w:ind w:firstLine="709"/>
        <w:jc w:val="both"/>
        <w:rPr>
          <w:rFonts w:ascii="Times New Roman" w:hAnsi="Times New Roman"/>
          <w:b/>
          <w:sz w:val="28"/>
          <w:szCs w:val="28"/>
        </w:rPr>
      </w:pPr>
      <w:r w:rsidRPr="00724B33">
        <w:rPr>
          <w:rFonts w:ascii="Times New Roman" w:hAnsi="Times New Roman"/>
          <w:sz w:val="28"/>
          <w:szCs w:val="28"/>
        </w:rPr>
        <w:t xml:space="preserve">В соответствии со статьей 179 Бюджетного кодекса Российской Федерации, </w:t>
      </w:r>
      <w:r w:rsidR="00724B33" w:rsidRPr="00724B33">
        <w:rPr>
          <w:rFonts w:ascii="Times New Roman" w:hAnsi="Times New Roman"/>
          <w:color w:val="000000"/>
          <w:sz w:val="28"/>
          <w:szCs w:val="28"/>
          <w:lang w:eastAsia="zh-CN"/>
        </w:rPr>
        <w:t xml:space="preserve">решением Представительного Собрания Хомутовского района Курской области от 22.12.2023 № 41/449 «О внесении изменений в решение Представительного Собрания Хомутовского района от 20.12.2022 № 33/350 «О бюджете муниципального района «Хомутовский район» Курской области на 2023 год и на плановый период 2024 и 2025 годов», решением Представительного Собрания Хомутовского района Курской области от 22.12.2023 № 41/450 «О бюджете муниципального района «Хомутовский район» Курской области на 2024 год и на плановый период 2025 и 2026 годов», </w:t>
      </w:r>
      <w:r w:rsidR="00724B33" w:rsidRPr="00724B33">
        <w:rPr>
          <w:rFonts w:ascii="Times New Roman" w:hAnsi="Times New Roman"/>
          <w:sz w:val="28"/>
          <w:szCs w:val="28"/>
          <w:lang w:eastAsia="zh-CN"/>
        </w:rPr>
        <w:t>Администрация Хомутовского</w:t>
      </w:r>
      <w:r w:rsidR="00724B33" w:rsidRPr="00516C32">
        <w:rPr>
          <w:rFonts w:ascii="Times New Roman" w:hAnsi="Times New Roman"/>
          <w:sz w:val="28"/>
          <w:szCs w:val="28"/>
          <w:lang w:eastAsia="zh-CN"/>
        </w:rPr>
        <w:t xml:space="preserve"> района Курской области</w:t>
      </w:r>
      <w:r w:rsidR="00425692">
        <w:rPr>
          <w:rFonts w:ascii="Times New Roman" w:hAnsi="Times New Roman"/>
          <w:sz w:val="28"/>
          <w:szCs w:val="28"/>
          <w:lang w:eastAsia="zh-CN"/>
        </w:rPr>
        <w:t xml:space="preserve"> </w:t>
      </w:r>
      <w:r w:rsidR="00724B33" w:rsidRPr="00516C32">
        <w:rPr>
          <w:rFonts w:ascii="Times New Roman" w:hAnsi="Times New Roman"/>
          <w:bCs/>
          <w:color w:val="000000"/>
          <w:sz w:val="28"/>
          <w:szCs w:val="28"/>
          <w:lang w:eastAsia="zh-CN"/>
        </w:rPr>
        <w:t>ПОСТАНОВЛЯЕТ</w:t>
      </w:r>
    </w:p>
    <w:p w:rsidR="004D182C" w:rsidRPr="004D182C" w:rsidRDefault="00FC7777" w:rsidP="004D182C">
      <w:pPr>
        <w:spacing w:after="0" w:line="240" w:lineRule="auto"/>
        <w:ind w:firstLine="709"/>
        <w:jc w:val="both"/>
        <w:rPr>
          <w:rFonts w:ascii="Times New Roman" w:hAnsi="Times New Roman"/>
          <w:sz w:val="28"/>
          <w:szCs w:val="28"/>
        </w:rPr>
      </w:pPr>
      <w:r w:rsidRPr="00FC7777">
        <w:rPr>
          <w:rFonts w:ascii="Times New Roman" w:hAnsi="Times New Roman"/>
          <w:sz w:val="28"/>
          <w:szCs w:val="28"/>
        </w:rPr>
        <w:t xml:space="preserve">1. </w:t>
      </w:r>
      <w:r w:rsidR="004D182C" w:rsidRPr="004D182C">
        <w:rPr>
          <w:rFonts w:ascii="Times New Roman" w:hAnsi="Times New Roman"/>
          <w:sz w:val="28"/>
          <w:szCs w:val="28"/>
        </w:rPr>
        <w:t>Внести в постановление Адм</w:t>
      </w:r>
      <w:r w:rsidR="00425692">
        <w:rPr>
          <w:rFonts w:ascii="Times New Roman" w:hAnsi="Times New Roman"/>
          <w:sz w:val="28"/>
          <w:szCs w:val="28"/>
        </w:rPr>
        <w:t xml:space="preserve">инистрации Хомутовского района </w:t>
      </w:r>
      <w:r w:rsidR="00425692">
        <w:rPr>
          <w:rFonts w:ascii="Times New Roman" w:hAnsi="Times New Roman"/>
          <w:sz w:val="28"/>
          <w:szCs w:val="28"/>
        </w:rPr>
        <w:br/>
      </w:r>
      <w:r w:rsidR="004D182C" w:rsidRPr="004D182C">
        <w:rPr>
          <w:rFonts w:ascii="Times New Roman" w:hAnsi="Times New Roman"/>
          <w:sz w:val="28"/>
          <w:szCs w:val="28"/>
        </w:rPr>
        <w:t xml:space="preserve">от 10.11.2014 № 529 «Об утверждении муниципальной программы Хомутовского района Курской области «Обеспечение доступным и комфортным жильем и коммунальными услугами граждан Хомутовского района»  </w:t>
      </w:r>
      <w:r w:rsidR="004D182C" w:rsidRPr="004D182C">
        <w:rPr>
          <w:rFonts w:ascii="Times New Roman" w:hAnsi="Times New Roman"/>
          <w:bCs/>
          <w:sz w:val="28"/>
          <w:szCs w:val="28"/>
        </w:rPr>
        <w:t xml:space="preserve">(в редакции постановлений Администрации Хомутовского района от 14.02.2017 № 47, от 27.04.2018 № 160, от 07.08.2018 № 313, </w:t>
      </w:r>
      <w:r w:rsidR="004D182C" w:rsidRPr="004D182C">
        <w:rPr>
          <w:rFonts w:ascii="Times New Roman" w:hAnsi="Times New Roman"/>
          <w:bCs/>
          <w:sz w:val="28"/>
          <w:szCs w:val="28"/>
        </w:rPr>
        <w:br/>
        <w:t xml:space="preserve">от 09.11.2018 № 422, от 29.12.2018 № 552, от 22.10.2019 № 487-па, </w:t>
      </w:r>
      <w:r w:rsidR="004D182C" w:rsidRPr="004D182C">
        <w:rPr>
          <w:rFonts w:ascii="Times New Roman" w:hAnsi="Times New Roman"/>
          <w:bCs/>
          <w:sz w:val="28"/>
          <w:szCs w:val="28"/>
        </w:rPr>
        <w:br/>
        <w:t>от 08.11.2019 № 516-па,</w:t>
      </w:r>
      <w:r w:rsidR="004D182C" w:rsidRPr="004D182C">
        <w:rPr>
          <w:rFonts w:ascii="Times New Roman" w:hAnsi="Times New Roman"/>
          <w:sz w:val="28"/>
          <w:szCs w:val="28"/>
        </w:rPr>
        <w:t xml:space="preserve"> от 31.12.2019 № 626-па 27.04.2020 № 257-па</w:t>
      </w:r>
      <w:r w:rsidR="004D182C" w:rsidRPr="004D182C">
        <w:rPr>
          <w:rFonts w:ascii="Times New Roman" w:hAnsi="Times New Roman"/>
          <w:bCs/>
          <w:sz w:val="28"/>
          <w:szCs w:val="28"/>
        </w:rPr>
        <w:br/>
        <w:t xml:space="preserve">от 01.12.2020 № 599-па, от 25.02.2020№ 93-па, от 19.04.2021 № 180-па, </w:t>
      </w:r>
      <w:r w:rsidR="004D182C" w:rsidRPr="004D182C">
        <w:rPr>
          <w:rFonts w:ascii="Times New Roman" w:hAnsi="Times New Roman"/>
          <w:bCs/>
          <w:sz w:val="28"/>
          <w:szCs w:val="28"/>
        </w:rPr>
        <w:br/>
        <w:t>от 04.02.2022 № 59-па от 25.04.2022 № 211-па, от 29.12.2023</w:t>
      </w:r>
      <w:r w:rsidR="002B0577">
        <w:rPr>
          <w:rFonts w:ascii="Times New Roman" w:hAnsi="Times New Roman"/>
          <w:bCs/>
          <w:sz w:val="28"/>
          <w:szCs w:val="28"/>
        </w:rPr>
        <w:t xml:space="preserve"> </w:t>
      </w:r>
      <w:r w:rsidR="004D182C" w:rsidRPr="004D182C">
        <w:rPr>
          <w:rFonts w:ascii="Times New Roman" w:hAnsi="Times New Roman"/>
          <w:bCs/>
          <w:sz w:val="28"/>
          <w:szCs w:val="28"/>
        </w:rPr>
        <w:t>№ 576-па</w:t>
      </w:r>
      <w:r w:rsidR="004D182C" w:rsidRPr="004D182C">
        <w:rPr>
          <w:rFonts w:ascii="Times New Roman" w:hAnsi="Times New Roman"/>
          <w:sz w:val="28"/>
          <w:szCs w:val="28"/>
        </w:rPr>
        <w:t>)</w:t>
      </w:r>
      <w:r w:rsidR="004D182C" w:rsidRPr="004D182C">
        <w:rPr>
          <w:rFonts w:ascii="Times New Roman" w:hAnsi="Times New Roman"/>
          <w:bCs/>
          <w:sz w:val="28"/>
          <w:szCs w:val="28"/>
        </w:rPr>
        <w:t xml:space="preserve"> изменения</w:t>
      </w:r>
      <w:r w:rsidR="004D182C">
        <w:rPr>
          <w:rFonts w:ascii="Times New Roman" w:hAnsi="Times New Roman"/>
          <w:bCs/>
          <w:sz w:val="28"/>
          <w:szCs w:val="28"/>
        </w:rPr>
        <w:t>,</w:t>
      </w:r>
      <w:r w:rsidR="004D182C" w:rsidRPr="004D182C">
        <w:rPr>
          <w:rFonts w:ascii="Times New Roman" w:hAnsi="Times New Roman"/>
          <w:bCs/>
          <w:sz w:val="28"/>
          <w:szCs w:val="28"/>
        </w:rPr>
        <w:t xml:space="preserve"> изложив муниципаль</w:t>
      </w:r>
      <w:r w:rsidR="002B0577">
        <w:rPr>
          <w:rFonts w:ascii="Times New Roman" w:hAnsi="Times New Roman"/>
          <w:bCs/>
          <w:sz w:val="28"/>
          <w:szCs w:val="28"/>
        </w:rPr>
        <w:t xml:space="preserve">ную программу в новой редакции </w:t>
      </w:r>
      <w:r w:rsidR="004D182C" w:rsidRPr="004D182C">
        <w:rPr>
          <w:rFonts w:ascii="Times New Roman" w:hAnsi="Times New Roman"/>
          <w:bCs/>
          <w:sz w:val="28"/>
          <w:szCs w:val="28"/>
        </w:rPr>
        <w:t>(приложение).</w:t>
      </w:r>
    </w:p>
    <w:p w:rsidR="00FC7777" w:rsidRPr="00FC7777" w:rsidRDefault="00FC7777" w:rsidP="00FA6A40">
      <w:pPr>
        <w:spacing w:after="0" w:line="240" w:lineRule="auto"/>
        <w:ind w:firstLine="709"/>
        <w:jc w:val="both"/>
        <w:rPr>
          <w:rFonts w:ascii="Times New Roman" w:hAnsi="Times New Roman"/>
          <w:bCs/>
          <w:sz w:val="28"/>
          <w:szCs w:val="28"/>
        </w:rPr>
      </w:pPr>
      <w:r w:rsidRPr="00FC7777">
        <w:rPr>
          <w:rFonts w:ascii="Times New Roman" w:hAnsi="Times New Roman"/>
          <w:bCs/>
          <w:sz w:val="28"/>
          <w:szCs w:val="28"/>
        </w:rPr>
        <w:t xml:space="preserve">2. Постановление вступает в силу с момента его подписания. </w:t>
      </w:r>
    </w:p>
    <w:p w:rsidR="00501B86" w:rsidRDefault="00501B86" w:rsidP="00161CE5">
      <w:pPr>
        <w:spacing w:after="0"/>
        <w:jc w:val="both"/>
        <w:rPr>
          <w:rFonts w:ascii="Times New Roman" w:hAnsi="Times New Roman"/>
          <w:sz w:val="28"/>
          <w:szCs w:val="28"/>
        </w:rPr>
      </w:pPr>
    </w:p>
    <w:p w:rsidR="00425692" w:rsidRPr="00FC7777" w:rsidRDefault="00425692" w:rsidP="00161CE5">
      <w:pPr>
        <w:spacing w:after="0"/>
        <w:jc w:val="both"/>
        <w:rPr>
          <w:rFonts w:ascii="Times New Roman" w:hAnsi="Times New Roman"/>
          <w:sz w:val="28"/>
          <w:szCs w:val="28"/>
        </w:rPr>
      </w:pPr>
    </w:p>
    <w:p w:rsidR="00FC7777" w:rsidRPr="00FC7777" w:rsidRDefault="00FC7777" w:rsidP="00161CE5">
      <w:pPr>
        <w:pStyle w:val="aa"/>
        <w:rPr>
          <w:rFonts w:ascii="Times New Roman" w:hAnsi="Times New Roman"/>
          <w:sz w:val="28"/>
          <w:szCs w:val="28"/>
        </w:rPr>
      </w:pPr>
      <w:r w:rsidRPr="00FC7777">
        <w:rPr>
          <w:rFonts w:ascii="Times New Roman" w:hAnsi="Times New Roman"/>
          <w:sz w:val="28"/>
          <w:szCs w:val="28"/>
        </w:rPr>
        <w:t>Глава Хомутовского района</w:t>
      </w:r>
    </w:p>
    <w:p w:rsidR="00FC7777" w:rsidRPr="00FC7777" w:rsidRDefault="00FC7777" w:rsidP="00FA6A40">
      <w:pPr>
        <w:widowControl w:val="0"/>
        <w:spacing w:after="0"/>
        <w:outlineLvl w:val="0"/>
        <w:rPr>
          <w:rFonts w:ascii="Times New Roman" w:hAnsi="Times New Roman"/>
          <w:sz w:val="28"/>
          <w:szCs w:val="28"/>
        </w:rPr>
      </w:pPr>
      <w:r w:rsidRPr="00FC7777">
        <w:rPr>
          <w:rFonts w:ascii="Times New Roman" w:hAnsi="Times New Roman"/>
          <w:sz w:val="28"/>
          <w:szCs w:val="28"/>
        </w:rPr>
        <w:t>Курской области                                                                                 Ю. Хрулев</w:t>
      </w:r>
    </w:p>
    <w:p w:rsidR="00425692" w:rsidRDefault="00425692">
      <w:pPr>
        <w:rPr>
          <w:rFonts w:ascii="Times New Roman" w:hAnsi="Times New Roman"/>
          <w:sz w:val="24"/>
          <w:szCs w:val="24"/>
        </w:rPr>
      </w:pPr>
    </w:p>
    <w:p w:rsidR="00EE0EAF" w:rsidRDefault="00EE0EAF" w:rsidP="00AB3A36">
      <w:pPr>
        <w:spacing w:after="0" w:line="240" w:lineRule="auto"/>
        <w:ind w:left="4536"/>
        <w:jc w:val="center"/>
        <w:rPr>
          <w:rFonts w:ascii="Times New Roman" w:hAnsi="Times New Roman"/>
          <w:sz w:val="24"/>
          <w:szCs w:val="24"/>
        </w:rPr>
      </w:pPr>
      <w:r>
        <w:rPr>
          <w:rFonts w:ascii="Times New Roman" w:hAnsi="Times New Roman"/>
          <w:sz w:val="24"/>
          <w:szCs w:val="24"/>
        </w:rPr>
        <w:t>Приложение</w:t>
      </w:r>
    </w:p>
    <w:p w:rsidR="002409AD" w:rsidRPr="002409AD" w:rsidRDefault="002409AD" w:rsidP="00AB3A36">
      <w:pPr>
        <w:spacing w:after="0" w:line="240" w:lineRule="auto"/>
        <w:ind w:left="4536"/>
        <w:jc w:val="center"/>
        <w:rPr>
          <w:rFonts w:ascii="Times New Roman" w:hAnsi="Times New Roman"/>
          <w:sz w:val="24"/>
          <w:szCs w:val="24"/>
        </w:rPr>
      </w:pPr>
      <w:r w:rsidRPr="002409AD">
        <w:rPr>
          <w:rFonts w:ascii="Times New Roman" w:hAnsi="Times New Roman"/>
          <w:sz w:val="24"/>
          <w:szCs w:val="24"/>
        </w:rPr>
        <w:t>Утверждена</w:t>
      </w:r>
    </w:p>
    <w:p w:rsidR="002409AD" w:rsidRPr="002409AD" w:rsidRDefault="002409AD" w:rsidP="00AB3A36">
      <w:pPr>
        <w:spacing w:after="0" w:line="240" w:lineRule="auto"/>
        <w:ind w:left="4536"/>
        <w:jc w:val="center"/>
        <w:rPr>
          <w:rFonts w:ascii="Times New Roman" w:hAnsi="Times New Roman"/>
          <w:sz w:val="24"/>
          <w:szCs w:val="24"/>
        </w:rPr>
      </w:pPr>
      <w:r w:rsidRPr="002409AD">
        <w:rPr>
          <w:rFonts w:ascii="Times New Roman" w:hAnsi="Times New Roman"/>
          <w:sz w:val="24"/>
          <w:szCs w:val="24"/>
        </w:rPr>
        <w:t>постановлением</w:t>
      </w:r>
    </w:p>
    <w:p w:rsidR="002409AD" w:rsidRPr="002409AD" w:rsidRDefault="002409AD" w:rsidP="00AB3A36">
      <w:pPr>
        <w:spacing w:after="0" w:line="240" w:lineRule="auto"/>
        <w:ind w:left="4536"/>
        <w:jc w:val="center"/>
        <w:rPr>
          <w:rFonts w:ascii="Times New Roman" w:hAnsi="Times New Roman"/>
          <w:sz w:val="24"/>
          <w:szCs w:val="24"/>
        </w:rPr>
      </w:pPr>
      <w:r w:rsidRPr="002409AD">
        <w:rPr>
          <w:rFonts w:ascii="Times New Roman" w:hAnsi="Times New Roman"/>
          <w:sz w:val="24"/>
          <w:szCs w:val="24"/>
        </w:rPr>
        <w:t>Администрации Хомутовского района</w:t>
      </w:r>
      <w:r w:rsidR="00EE0EAF">
        <w:rPr>
          <w:rFonts w:ascii="Times New Roman" w:hAnsi="Times New Roman"/>
          <w:sz w:val="24"/>
          <w:szCs w:val="24"/>
        </w:rPr>
        <w:t xml:space="preserve"> Курской области</w:t>
      </w:r>
    </w:p>
    <w:p w:rsidR="00EE0EAF" w:rsidRDefault="00EE0EAF" w:rsidP="00AB3A36">
      <w:pPr>
        <w:spacing w:after="0" w:line="240" w:lineRule="auto"/>
        <w:ind w:left="4536"/>
        <w:jc w:val="center"/>
        <w:rPr>
          <w:rFonts w:ascii="Times New Roman" w:hAnsi="Times New Roman"/>
          <w:bCs/>
          <w:sz w:val="24"/>
          <w:szCs w:val="24"/>
        </w:rPr>
      </w:pPr>
      <w:r>
        <w:rPr>
          <w:rFonts w:ascii="Times New Roman" w:hAnsi="Times New Roman"/>
          <w:bCs/>
          <w:sz w:val="24"/>
          <w:szCs w:val="24"/>
        </w:rPr>
        <w:t xml:space="preserve">от </w:t>
      </w:r>
      <w:r w:rsidR="002409AD" w:rsidRPr="002409AD">
        <w:rPr>
          <w:rFonts w:ascii="Times New Roman" w:hAnsi="Times New Roman"/>
          <w:bCs/>
          <w:sz w:val="24"/>
          <w:szCs w:val="24"/>
        </w:rPr>
        <w:t>10.11.2014 № 529</w:t>
      </w:r>
    </w:p>
    <w:p w:rsidR="002409AD" w:rsidRPr="00AB3A36" w:rsidRDefault="00D30931" w:rsidP="00AB3A36">
      <w:pPr>
        <w:spacing w:after="0" w:line="240" w:lineRule="auto"/>
        <w:ind w:left="4536"/>
        <w:jc w:val="center"/>
        <w:rPr>
          <w:rFonts w:ascii="Times New Roman" w:hAnsi="Times New Roman"/>
          <w:sz w:val="26"/>
          <w:szCs w:val="28"/>
        </w:rPr>
      </w:pPr>
      <w:r w:rsidRPr="00D30931">
        <w:rPr>
          <w:rFonts w:ascii="Times New Roman" w:hAnsi="Times New Roman"/>
          <w:sz w:val="24"/>
          <w:szCs w:val="24"/>
        </w:rPr>
        <w:t>(в редакции постановлений Ад</w:t>
      </w:r>
      <w:r w:rsidR="00FA6A40">
        <w:rPr>
          <w:rFonts w:ascii="Times New Roman" w:hAnsi="Times New Roman"/>
          <w:sz w:val="24"/>
          <w:szCs w:val="24"/>
        </w:rPr>
        <w:t>министрации Хомутовского района</w:t>
      </w:r>
      <w:r w:rsidRPr="00D30931">
        <w:rPr>
          <w:rFonts w:ascii="Times New Roman" w:hAnsi="Times New Roman"/>
          <w:sz w:val="24"/>
          <w:szCs w:val="24"/>
        </w:rPr>
        <w:t xml:space="preserve"> от 14.02.2017 №47,  от 27.04.2018 №</w:t>
      </w:r>
      <w:r w:rsidR="00FA6A40">
        <w:rPr>
          <w:rFonts w:ascii="Times New Roman" w:hAnsi="Times New Roman"/>
          <w:sz w:val="24"/>
          <w:szCs w:val="24"/>
        </w:rPr>
        <w:t xml:space="preserve"> 160, от </w:t>
      </w:r>
      <w:r w:rsidRPr="00D30931">
        <w:rPr>
          <w:rFonts w:ascii="Times New Roman" w:hAnsi="Times New Roman"/>
          <w:sz w:val="24"/>
          <w:szCs w:val="24"/>
        </w:rPr>
        <w:t xml:space="preserve">07.08.2018 №313, от 09.11.2018 №422, от 29.12.2018 № 552, от 22.10.2019 №487-па, от 08.11.2019 </w:t>
      </w:r>
      <w:r w:rsidR="00FA6A40">
        <w:rPr>
          <w:rFonts w:ascii="Times New Roman" w:hAnsi="Times New Roman"/>
          <w:sz w:val="24"/>
          <w:szCs w:val="24"/>
        </w:rPr>
        <w:br/>
      </w:r>
      <w:r w:rsidRPr="00D30931">
        <w:rPr>
          <w:rFonts w:ascii="Times New Roman" w:hAnsi="Times New Roman"/>
          <w:sz w:val="24"/>
          <w:szCs w:val="24"/>
        </w:rPr>
        <w:t>№516-па, от 31.12.2</w:t>
      </w:r>
      <w:r w:rsidR="00FA6A40">
        <w:rPr>
          <w:rFonts w:ascii="Times New Roman" w:hAnsi="Times New Roman"/>
          <w:sz w:val="24"/>
          <w:szCs w:val="24"/>
        </w:rPr>
        <w:t>019</w:t>
      </w:r>
      <w:r w:rsidRPr="00D30931">
        <w:rPr>
          <w:rFonts w:ascii="Times New Roman" w:hAnsi="Times New Roman"/>
          <w:sz w:val="24"/>
          <w:szCs w:val="24"/>
        </w:rPr>
        <w:t xml:space="preserve"> № 626-па</w:t>
      </w:r>
      <w:r w:rsidR="00FA6A40">
        <w:rPr>
          <w:rFonts w:ascii="Times New Roman" w:hAnsi="Times New Roman"/>
          <w:sz w:val="24"/>
          <w:szCs w:val="24"/>
        </w:rPr>
        <w:t>,</w:t>
      </w:r>
      <w:r w:rsidR="00FA6A40">
        <w:rPr>
          <w:rFonts w:ascii="Times New Roman" w:hAnsi="Times New Roman"/>
          <w:sz w:val="24"/>
          <w:szCs w:val="24"/>
        </w:rPr>
        <w:br/>
        <w:t xml:space="preserve">от </w:t>
      </w:r>
      <w:r w:rsidRPr="00D30931">
        <w:rPr>
          <w:rFonts w:ascii="Times New Roman" w:hAnsi="Times New Roman"/>
          <w:sz w:val="24"/>
          <w:szCs w:val="24"/>
        </w:rPr>
        <w:t xml:space="preserve">27.04.2020 № 257-па, от 01.12.2020 </w:t>
      </w:r>
      <w:r w:rsidR="00FA6A40">
        <w:rPr>
          <w:rFonts w:ascii="Times New Roman" w:hAnsi="Times New Roman"/>
          <w:sz w:val="24"/>
          <w:szCs w:val="24"/>
        </w:rPr>
        <w:br/>
      </w:r>
      <w:r w:rsidRPr="00D30931">
        <w:rPr>
          <w:rFonts w:ascii="Times New Roman" w:hAnsi="Times New Roman"/>
          <w:sz w:val="24"/>
          <w:szCs w:val="24"/>
        </w:rPr>
        <w:t>№599-па</w:t>
      </w:r>
      <w:r w:rsidR="00AB3A36">
        <w:rPr>
          <w:rFonts w:ascii="Times New Roman" w:hAnsi="Times New Roman"/>
          <w:sz w:val="24"/>
          <w:szCs w:val="24"/>
        </w:rPr>
        <w:t xml:space="preserve">, </w:t>
      </w:r>
      <w:r w:rsidR="00AB3A36" w:rsidRPr="00016DAF">
        <w:rPr>
          <w:rFonts w:ascii="Times New Roman" w:hAnsi="Times New Roman"/>
          <w:sz w:val="26"/>
          <w:szCs w:val="28"/>
        </w:rPr>
        <w:t xml:space="preserve">от </w:t>
      </w:r>
      <w:r w:rsidR="00AB3A36">
        <w:rPr>
          <w:rFonts w:ascii="Times New Roman" w:hAnsi="Times New Roman"/>
          <w:sz w:val="26"/>
          <w:szCs w:val="28"/>
        </w:rPr>
        <w:t>25.02.2021</w:t>
      </w:r>
      <w:r w:rsidR="00AB3A36" w:rsidRPr="00016DAF">
        <w:rPr>
          <w:rFonts w:ascii="Times New Roman" w:hAnsi="Times New Roman"/>
          <w:sz w:val="26"/>
          <w:szCs w:val="28"/>
        </w:rPr>
        <w:t xml:space="preserve"> № </w:t>
      </w:r>
      <w:r w:rsidR="00AB3A36">
        <w:rPr>
          <w:rFonts w:ascii="Times New Roman" w:hAnsi="Times New Roman"/>
          <w:sz w:val="26"/>
          <w:szCs w:val="28"/>
        </w:rPr>
        <w:t>93-па</w:t>
      </w:r>
      <w:r w:rsidR="008759E9">
        <w:rPr>
          <w:rFonts w:ascii="Times New Roman" w:hAnsi="Times New Roman"/>
          <w:sz w:val="26"/>
          <w:szCs w:val="28"/>
        </w:rPr>
        <w:t xml:space="preserve">, </w:t>
      </w:r>
      <w:r w:rsidR="00FA6A40">
        <w:rPr>
          <w:rFonts w:ascii="Times New Roman" w:hAnsi="Times New Roman"/>
          <w:sz w:val="26"/>
          <w:szCs w:val="28"/>
        </w:rPr>
        <w:br/>
      </w:r>
      <w:r w:rsidR="008759E9">
        <w:rPr>
          <w:rFonts w:ascii="Times New Roman" w:hAnsi="Times New Roman"/>
          <w:sz w:val="26"/>
          <w:szCs w:val="28"/>
        </w:rPr>
        <w:t>от 17.05.2021 № 217-па</w:t>
      </w:r>
      <w:r w:rsidR="00031E57" w:rsidRPr="00031E57">
        <w:rPr>
          <w:rFonts w:ascii="Times New Roman" w:hAnsi="Times New Roman"/>
          <w:sz w:val="26"/>
          <w:szCs w:val="28"/>
        </w:rPr>
        <w:t xml:space="preserve">от 29.12.2023 </w:t>
      </w:r>
      <w:r w:rsidR="002B0577">
        <w:rPr>
          <w:rFonts w:ascii="Times New Roman" w:hAnsi="Times New Roman"/>
          <w:sz w:val="26"/>
          <w:szCs w:val="28"/>
        </w:rPr>
        <w:br/>
      </w:r>
      <w:r w:rsidR="00031E57" w:rsidRPr="00031E57">
        <w:rPr>
          <w:rFonts w:ascii="Times New Roman" w:hAnsi="Times New Roman"/>
          <w:sz w:val="26"/>
          <w:szCs w:val="28"/>
        </w:rPr>
        <w:t>№ 576-па</w:t>
      </w:r>
      <w:r w:rsidRPr="00D30931">
        <w:rPr>
          <w:rFonts w:ascii="Times New Roman" w:hAnsi="Times New Roman"/>
          <w:sz w:val="24"/>
          <w:szCs w:val="24"/>
        </w:rPr>
        <w:t>)</w:t>
      </w:r>
    </w:p>
    <w:p w:rsidR="002409AD" w:rsidRPr="002409AD" w:rsidRDefault="002409AD" w:rsidP="002409AD">
      <w:pPr>
        <w:spacing w:after="0" w:line="240" w:lineRule="auto"/>
        <w:ind w:left="5387"/>
        <w:jc w:val="center"/>
        <w:rPr>
          <w:rFonts w:ascii="Times New Roman" w:hAnsi="Times New Roman"/>
          <w:color w:val="000000"/>
          <w:sz w:val="28"/>
          <w:szCs w:val="28"/>
        </w:rPr>
      </w:pPr>
    </w:p>
    <w:p w:rsidR="002409AD" w:rsidRPr="002409AD" w:rsidRDefault="002409AD" w:rsidP="002409AD">
      <w:pPr>
        <w:spacing w:after="0" w:line="240" w:lineRule="auto"/>
        <w:rPr>
          <w:rFonts w:ascii="Times New Roman" w:hAnsi="Times New Roman"/>
          <w:color w:val="000000"/>
          <w:sz w:val="28"/>
          <w:szCs w:val="28"/>
        </w:rPr>
      </w:pPr>
    </w:p>
    <w:p w:rsidR="002409AD" w:rsidRPr="002409AD" w:rsidRDefault="002409AD" w:rsidP="002409AD">
      <w:pPr>
        <w:spacing w:after="0" w:line="240" w:lineRule="auto"/>
        <w:rPr>
          <w:rFonts w:ascii="Times New Roman" w:hAnsi="Times New Roman"/>
          <w:color w:val="000000"/>
          <w:sz w:val="28"/>
          <w:szCs w:val="28"/>
        </w:rPr>
      </w:pPr>
    </w:p>
    <w:p w:rsidR="002409AD" w:rsidRPr="002409AD" w:rsidRDefault="002409AD" w:rsidP="002409AD">
      <w:pPr>
        <w:spacing w:after="0" w:line="240" w:lineRule="auto"/>
        <w:rPr>
          <w:rFonts w:ascii="Times New Roman" w:hAnsi="Times New Roman"/>
          <w:color w:val="000000"/>
          <w:sz w:val="28"/>
          <w:szCs w:val="28"/>
        </w:rPr>
      </w:pPr>
    </w:p>
    <w:p w:rsidR="002409AD" w:rsidRPr="002409AD" w:rsidRDefault="002409AD" w:rsidP="002409AD">
      <w:pPr>
        <w:spacing w:after="0" w:line="240" w:lineRule="auto"/>
        <w:rPr>
          <w:rFonts w:ascii="Times New Roman" w:hAnsi="Times New Roman"/>
          <w:color w:val="000000"/>
          <w:sz w:val="28"/>
          <w:szCs w:val="28"/>
        </w:rPr>
      </w:pPr>
    </w:p>
    <w:p w:rsidR="002409AD" w:rsidRPr="002409AD" w:rsidRDefault="002409AD" w:rsidP="002409AD">
      <w:pPr>
        <w:spacing w:after="0" w:line="240" w:lineRule="auto"/>
        <w:rPr>
          <w:rFonts w:ascii="Times New Roman" w:hAnsi="Times New Roman"/>
          <w:color w:val="000000"/>
          <w:sz w:val="28"/>
          <w:szCs w:val="28"/>
        </w:rPr>
      </w:pPr>
    </w:p>
    <w:p w:rsidR="002409AD" w:rsidRPr="002409AD" w:rsidRDefault="00CA4002" w:rsidP="002409AD">
      <w:pPr>
        <w:spacing w:after="0" w:line="240" w:lineRule="auto"/>
        <w:jc w:val="center"/>
        <w:rPr>
          <w:rFonts w:ascii="Times New Roman" w:hAnsi="Times New Roman"/>
          <w:b/>
          <w:sz w:val="40"/>
          <w:szCs w:val="40"/>
        </w:rPr>
      </w:pPr>
      <w:r w:rsidRPr="00CA4002">
        <w:rPr>
          <w:rFonts w:ascii="Times New Roman" w:hAnsi="Times New Roman"/>
          <w:b/>
          <w:sz w:val="28"/>
          <w:szCs w:val="28"/>
        </w:rPr>
        <w:t>«Обеспечение доступным и комфортным жильем и коммунальными услугами граждан Хомутовского района Курской области»</w:t>
      </w:r>
    </w:p>
    <w:p w:rsidR="002409AD" w:rsidRPr="00EE0EAF" w:rsidRDefault="002409AD" w:rsidP="002409AD">
      <w:pPr>
        <w:spacing w:after="0" w:line="240" w:lineRule="auto"/>
        <w:jc w:val="center"/>
        <w:rPr>
          <w:rFonts w:ascii="Times New Roman" w:hAnsi="Times New Roman"/>
          <w:b/>
          <w:sz w:val="28"/>
          <w:szCs w:val="28"/>
        </w:rPr>
      </w:pPr>
    </w:p>
    <w:p w:rsidR="002409AD" w:rsidRPr="00EE0EAF" w:rsidRDefault="002409AD" w:rsidP="002409AD">
      <w:pPr>
        <w:spacing w:after="0" w:line="240" w:lineRule="auto"/>
        <w:jc w:val="center"/>
        <w:rPr>
          <w:rFonts w:ascii="Times New Roman" w:hAnsi="Times New Roman"/>
          <w:b/>
          <w:sz w:val="28"/>
          <w:szCs w:val="28"/>
        </w:rPr>
      </w:pPr>
    </w:p>
    <w:p w:rsidR="002409AD" w:rsidRPr="002409AD" w:rsidRDefault="002409AD" w:rsidP="002409AD">
      <w:pPr>
        <w:spacing w:after="0" w:line="240" w:lineRule="auto"/>
        <w:rPr>
          <w:rFonts w:ascii="Times New Roman" w:hAnsi="Times New Roman"/>
          <w:b/>
          <w:sz w:val="28"/>
          <w:szCs w:val="28"/>
        </w:rPr>
      </w:pPr>
      <w:r w:rsidRPr="002409AD">
        <w:rPr>
          <w:rFonts w:ascii="Times New Roman" w:hAnsi="Times New Roman"/>
          <w:b/>
          <w:sz w:val="28"/>
          <w:szCs w:val="28"/>
        </w:rPr>
        <w:t xml:space="preserve">Наименование ответственного исполнителя: </w:t>
      </w:r>
    </w:p>
    <w:p w:rsidR="002409AD" w:rsidRPr="002409AD" w:rsidRDefault="002409AD" w:rsidP="002409AD">
      <w:pPr>
        <w:spacing w:after="0" w:line="240" w:lineRule="auto"/>
        <w:rPr>
          <w:rFonts w:ascii="Times New Roman" w:hAnsi="Times New Roman"/>
          <w:sz w:val="28"/>
          <w:szCs w:val="28"/>
        </w:rPr>
      </w:pPr>
      <w:r w:rsidRPr="002409AD">
        <w:rPr>
          <w:rFonts w:ascii="Times New Roman" w:hAnsi="Times New Roman"/>
          <w:sz w:val="28"/>
          <w:szCs w:val="28"/>
        </w:rPr>
        <w:t>от</w:t>
      </w:r>
      <w:r w:rsidR="00FA6A40">
        <w:rPr>
          <w:rFonts w:ascii="Times New Roman" w:hAnsi="Times New Roman"/>
          <w:sz w:val="28"/>
          <w:szCs w:val="28"/>
        </w:rPr>
        <w:t>дел строительства и архитектуры</w:t>
      </w:r>
      <w:r w:rsidRPr="002409AD">
        <w:rPr>
          <w:rFonts w:ascii="Times New Roman" w:hAnsi="Times New Roman"/>
          <w:sz w:val="28"/>
          <w:szCs w:val="28"/>
        </w:rPr>
        <w:t xml:space="preserve"> Администрации Хомутовского района Курской области</w:t>
      </w:r>
    </w:p>
    <w:p w:rsidR="002409AD" w:rsidRPr="002409AD" w:rsidRDefault="002409AD" w:rsidP="002409AD">
      <w:pPr>
        <w:spacing w:after="0" w:line="240" w:lineRule="auto"/>
        <w:rPr>
          <w:rFonts w:ascii="Times New Roman" w:hAnsi="Times New Roman"/>
          <w:b/>
          <w:sz w:val="28"/>
          <w:szCs w:val="28"/>
        </w:rPr>
      </w:pPr>
    </w:p>
    <w:p w:rsidR="002409AD" w:rsidRPr="002409AD" w:rsidRDefault="002409AD" w:rsidP="002409AD">
      <w:pPr>
        <w:spacing w:after="0" w:line="240" w:lineRule="auto"/>
        <w:rPr>
          <w:rFonts w:ascii="Times New Roman" w:hAnsi="Times New Roman"/>
          <w:b/>
          <w:sz w:val="28"/>
          <w:szCs w:val="28"/>
        </w:rPr>
      </w:pPr>
      <w:r w:rsidRPr="002409AD">
        <w:rPr>
          <w:rFonts w:ascii="Times New Roman" w:hAnsi="Times New Roman"/>
          <w:b/>
          <w:sz w:val="28"/>
          <w:szCs w:val="28"/>
        </w:rPr>
        <w:t xml:space="preserve">Дата составления проекта муниципальной программы: </w:t>
      </w:r>
    </w:p>
    <w:p w:rsidR="002409AD" w:rsidRPr="002409AD" w:rsidRDefault="00933AD1" w:rsidP="002409AD">
      <w:pPr>
        <w:spacing w:after="0" w:line="240" w:lineRule="auto"/>
        <w:rPr>
          <w:rFonts w:ascii="Times New Roman" w:hAnsi="Times New Roman"/>
          <w:sz w:val="28"/>
          <w:szCs w:val="28"/>
        </w:rPr>
      </w:pPr>
      <w:r>
        <w:rPr>
          <w:rFonts w:ascii="Times New Roman" w:hAnsi="Times New Roman"/>
          <w:sz w:val="28"/>
          <w:szCs w:val="28"/>
        </w:rPr>
        <w:t>16.09</w:t>
      </w:r>
      <w:r w:rsidR="00AD1AB0">
        <w:rPr>
          <w:rFonts w:ascii="Times New Roman" w:hAnsi="Times New Roman"/>
          <w:sz w:val="28"/>
          <w:szCs w:val="28"/>
        </w:rPr>
        <w:t>.201</w:t>
      </w:r>
      <w:r>
        <w:rPr>
          <w:rFonts w:ascii="Times New Roman" w:hAnsi="Times New Roman"/>
          <w:sz w:val="28"/>
          <w:szCs w:val="28"/>
        </w:rPr>
        <w:t>9</w:t>
      </w:r>
    </w:p>
    <w:p w:rsidR="002409AD" w:rsidRPr="002409AD" w:rsidRDefault="002409AD" w:rsidP="002409AD">
      <w:pPr>
        <w:spacing w:after="0" w:line="240" w:lineRule="auto"/>
        <w:rPr>
          <w:rFonts w:ascii="Times New Roman" w:hAnsi="Times New Roman"/>
          <w:b/>
          <w:sz w:val="28"/>
          <w:szCs w:val="28"/>
        </w:rPr>
      </w:pPr>
    </w:p>
    <w:p w:rsidR="002409AD" w:rsidRPr="002409AD" w:rsidRDefault="002409AD" w:rsidP="002409AD">
      <w:pPr>
        <w:spacing w:after="0" w:line="240" w:lineRule="auto"/>
        <w:rPr>
          <w:rFonts w:ascii="Times New Roman" w:hAnsi="Times New Roman"/>
          <w:b/>
          <w:sz w:val="28"/>
          <w:szCs w:val="28"/>
        </w:rPr>
      </w:pPr>
      <w:r w:rsidRPr="002409AD">
        <w:rPr>
          <w:rFonts w:ascii="Times New Roman" w:hAnsi="Times New Roman"/>
          <w:b/>
          <w:sz w:val="28"/>
          <w:szCs w:val="28"/>
        </w:rPr>
        <w:t>Непосредственный исполнитель:</w:t>
      </w:r>
    </w:p>
    <w:p w:rsidR="002409AD" w:rsidRPr="002409AD" w:rsidRDefault="005650BD" w:rsidP="002409AD">
      <w:pPr>
        <w:spacing w:after="0" w:line="240" w:lineRule="auto"/>
        <w:rPr>
          <w:rFonts w:ascii="Times New Roman" w:hAnsi="Times New Roman"/>
          <w:sz w:val="28"/>
          <w:szCs w:val="28"/>
        </w:rPr>
      </w:pPr>
      <w:r w:rsidRPr="005650BD">
        <w:rPr>
          <w:rFonts w:ascii="Times New Roman" w:hAnsi="Times New Roman"/>
          <w:noProof/>
          <w:sz w:val="20"/>
          <w:szCs w:val="20"/>
        </w:rPr>
        <w:pict>
          <v:shapetype id="_x0000_t32" coordsize="21600,21600" o:spt="32" o:oned="t" path="m,l21600,21600e" filled="f">
            <v:path arrowok="t" fillok="f" o:connecttype="none"/>
            <o:lock v:ext="edit" shapetype="t"/>
          </v:shapetype>
          <v:shape id="AutoShape 11" o:spid="_x0000_s1026" type="#_x0000_t32" style="position:absolute;margin-left:0;margin-top:-32.45pt;width:503.25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"/>
        </w:pict>
      </w:r>
      <w:r w:rsidRPr="005650BD">
        <w:rPr>
          <w:rFonts w:ascii="Times New Roman" w:hAnsi="Times New Roman"/>
          <w:noProof/>
          <w:sz w:val="20"/>
          <w:szCs w:val="20"/>
        </w:rPr>
        <w:pict>
          <v:shape id="AutoShape 10" o:spid="_x0000_s1035" type="#_x0000_t32" style="position:absolute;margin-left:0;margin-top:-78.2pt;width:503.25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"/>
        </w:pict>
      </w:r>
      <w:r w:rsidRPr="005650BD">
        <w:rPr>
          <w:rFonts w:ascii="Times New Roman" w:hAnsi="Times New Roman"/>
          <w:noProof/>
          <w:sz w:val="20"/>
          <w:szCs w:val="20"/>
        </w:rPr>
        <w:pict>
          <v:shape id="AutoShape 9" o:spid="_x0000_s1034" type="#_x0000_t32" style="position:absolute;margin-left:0;margin-top:-97.7pt;width:503.25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vHw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"/>
        </w:pict>
      </w:r>
      <w:r w:rsidRPr="005650BD">
        <w:rPr>
          <w:rFonts w:ascii="Times New Roman" w:hAnsi="Times New Roman"/>
          <w:noProof/>
          <w:sz w:val="20"/>
          <w:szCs w:val="20"/>
        </w:rPr>
        <w:pict>
          <v:shape id="AutoShape 5" o:spid="_x0000_s1033" type="#_x0000_t32" style="position:absolute;margin-left:0;margin-top:99.25pt;width:503.2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"/>
        </w:pict>
      </w:r>
      <w:r w:rsidRPr="005650BD">
        <w:rPr>
          <w:rFonts w:ascii="Times New Roman" w:hAnsi="Times New Roman"/>
          <w:noProof/>
          <w:sz w:val="20"/>
          <w:szCs w:val="20"/>
        </w:rPr>
        <w:pict>
          <v:shape id="AutoShape 4" o:spid="_x0000_s1032" type="#_x0000_t32" style="position:absolute;margin-left:0;margin-top:70pt;width:503.2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X1X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"/>
        </w:pict>
      </w:r>
      <w:r w:rsidRPr="005650BD">
        <w:rPr>
          <w:rFonts w:ascii="Times New Roman" w:hAnsi="Times New Roman"/>
          <w:noProof/>
          <w:sz w:val="20"/>
          <w:szCs w:val="20"/>
        </w:rPr>
        <w:pict>
          <v:shape id="AutoShape 3" o:spid="_x0000_s1031" type="#_x0000_t32" style="position:absolute;margin-left:0;margin-top:43.75pt;width:503.2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"/>
        </w:pict>
      </w:r>
      <w:r w:rsidRPr="005650BD">
        <w:rPr>
          <w:rFonts w:ascii="Times New Roman" w:hAnsi="Times New Roman"/>
          <w:noProof/>
          <w:sz w:val="20"/>
          <w:szCs w:val="20"/>
        </w:rPr>
        <w:pict>
          <v:shape id="AutoShape 2" o:spid="_x0000_s1030" type="#_x0000_t32" style="position:absolute;margin-left:0;margin-top:15.25pt;width:503.2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M5UHgIAADs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"/>
        </w:pict>
      </w:r>
      <w:r w:rsidR="002409AD" w:rsidRPr="002409AD">
        <w:rPr>
          <w:rFonts w:ascii="Times New Roman" w:hAnsi="Times New Roman"/>
          <w:sz w:val="28"/>
          <w:szCs w:val="28"/>
        </w:rPr>
        <w:t>консультант отдела строительства и архитектуры</w:t>
      </w:r>
    </w:p>
    <w:p w:rsidR="002409AD" w:rsidRPr="002409AD" w:rsidRDefault="002409AD" w:rsidP="002409AD">
      <w:pPr>
        <w:spacing w:after="0" w:line="240" w:lineRule="auto"/>
        <w:jc w:val="center"/>
        <w:rPr>
          <w:rFonts w:ascii="Times New Roman" w:hAnsi="Times New Roman"/>
          <w:sz w:val="20"/>
          <w:szCs w:val="20"/>
        </w:rPr>
      </w:pPr>
      <w:r w:rsidRPr="002409AD">
        <w:rPr>
          <w:rFonts w:ascii="Times New Roman" w:hAnsi="Times New Roman"/>
          <w:sz w:val="20"/>
          <w:szCs w:val="20"/>
        </w:rPr>
        <w:t>(должность)</w:t>
      </w:r>
    </w:p>
    <w:p w:rsidR="002409AD" w:rsidRPr="002409AD" w:rsidRDefault="00FA6A40" w:rsidP="002409AD">
      <w:pPr>
        <w:spacing w:after="0" w:line="240" w:lineRule="auto"/>
        <w:rPr>
          <w:rFonts w:ascii="Times New Roman" w:hAnsi="Times New Roman"/>
          <w:sz w:val="28"/>
          <w:szCs w:val="28"/>
        </w:rPr>
      </w:pPr>
      <w:r>
        <w:rPr>
          <w:rFonts w:ascii="Times New Roman" w:hAnsi="Times New Roman"/>
          <w:sz w:val="28"/>
          <w:szCs w:val="28"/>
        </w:rPr>
        <w:t>Пенечко Татьяна Петровна</w:t>
      </w:r>
      <w:r w:rsidR="002409AD" w:rsidRPr="002409AD">
        <w:rPr>
          <w:rFonts w:ascii="Times New Roman" w:hAnsi="Times New Roman"/>
          <w:sz w:val="28"/>
          <w:szCs w:val="28"/>
        </w:rPr>
        <w:t xml:space="preserve">, </w:t>
      </w:r>
    </w:p>
    <w:p w:rsidR="002409AD" w:rsidRPr="002409AD" w:rsidRDefault="002409AD" w:rsidP="002409AD">
      <w:pPr>
        <w:spacing w:after="0" w:line="240" w:lineRule="auto"/>
        <w:jc w:val="center"/>
        <w:rPr>
          <w:rFonts w:ascii="Times New Roman" w:hAnsi="Times New Roman"/>
          <w:sz w:val="20"/>
          <w:szCs w:val="20"/>
        </w:rPr>
      </w:pPr>
      <w:r w:rsidRPr="002409AD">
        <w:rPr>
          <w:rFonts w:ascii="Times New Roman" w:hAnsi="Times New Roman"/>
          <w:sz w:val="20"/>
          <w:szCs w:val="20"/>
        </w:rPr>
        <w:t>(фамилия, имя, отчество)</w:t>
      </w:r>
    </w:p>
    <w:p w:rsidR="002409AD" w:rsidRPr="002409AD" w:rsidRDefault="002409AD" w:rsidP="002409AD">
      <w:pPr>
        <w:spacing w:after="0" w:line="240" w:lineRule="auto"/>
        <w:rPr>
          <w:rFonts w:ascii="Times New Roman" w:hAnsi="Times New Roman"/>
          <w:sz w:val="28"/>
          <w:szCs w:val="28"/>
        </w:rPr>
      </w:pPr>
      <w:r w:rsidRPr="002409AD">
        <w:rPr>
          <w:rFonts w:ascii="Times New Roman" w:hAnsi="Times New Roman"/>
          <w:sz w:val="28"/>
          <w:szCs w:val="28"/>
        </w:rPr>
        <w:t>84713723190,</w:t>
      </w:r>
    </w:p>
    <w:p w:rsidR="002409AD" w:rsidRPr="002409AD" w:rsidRDefault="002409AD" w:rsidP="002409AD">
      <w:pPr>
        <w:spacing w:after="0" w:line="240" w:lineRule="auto"/>
        <w:jc w:val="center"/>
        <w:rPr>
          <w:rFonts w:ascii="Times New Roman" w:hAnsi="Times New Roman"/>
          <w:sz w:val="20"/>
          <w:szCs w:val="20"/>
        </w:rPr>
      </w:pPr>
      <w:r w:rsidRPr="002409AD">
        <w:rPr>
          <w:rFonts w:ascii="Times New Roman" w:hAnsi="Times New Roman"/>
          <w:sz w:val="20"/>
          <w:szCs w:val="20"/>
        </w:rPr>
        <w:t>(номер телефона)</w:t>
      </w:r>
    </w:p>
    <w:p w:rsidR="002409AD" w:rsidRPr="002409AD" w:rsidRDefault="002409AD" w:rsidP="002409AD">
      <w:pPr>
        <w:spacing w:after="0" w:line="240" w:lineRule="auto"/>
        <w:rPr>
          <w:rFonts w:ascii="Times New Roman" w:hAnsi="Times New Roman"/>
          <w:sz w:val="28"/>
          <w:szCs w:val="28"/>
        </w:rPr>
      </w:pPr>
      <w:r w:rsidRPr="002409AD">
        <w:rPr>
          <w:rFonts w:ascii="Times New Roman" w:hAnsi="Times New Roman"/>
          <w:sz w:val="28"/>
          <w:szCs w:val="28"/>
        </w:rPr>
        <w:t>gkhhomraion@yandex.ru</w:t>
      </w:r>
    </w:p>
    <w:p w:rsidR="002409AD" w:rsidRPr="002409AD" w:rsidRDefault="002409AD" w:rsidP="002409AD">
      <w:pPr>
        <w:spacing w:after="0" w:line="240" w:lineRule="auto"/>
        <w:jc w:val="center"/>
        <w:rPr>
          <w:rFonts w:ascii="Times New Roman" w:hAnsi="Times New Roman"/>
          <w:sz w:val="20"/>
          <w:szCs w:val="20"/>
        </w:rPr>
      </w:pPr>
      <w:r w:rsidRPr="002409AD">
        <w:rPr>
          <w:rFonts w:ascii="Times New Roman" w:hAnsi="Times New Roman"/>
          <w:sz w:val="20"/>
          <w:szCs w:val="20"/>
        </w:rPr>
        <w:t>(электронный адрес)</w:t>
      </w:r>
    </w:p>
    <w:p w:rsidR="002409AD" w:rsidRPr="002409AD" w:rsidRDefault="002409AD" w:rsidP="002409AD">
      <w:pPr>
        <w:spacing w:after="0" w:line="240" w:lineRule="auto"/>
        <w:rPr>
          <w:rFonts w:ascii="Times New Roman" w:hAnsi="Times New Roman"/>
          <w:sz w:val="28"/>
          <w:szCs w:val="28"/>
        </w:rPr>
      </w:pPr>
    </w:p>
    <w:p w:rsidR="002409AD" w:rsidRPr="002409AD" w:rsidRDefault="002409AD" w:rsidP="002409AD">
      <w:pPr>
        <w:spacing w:after="0" w:line="240" w:lineRule="auto"/>
        <w:rPr>
          <w:rFonts w:ascii="Times New Roman" w:hAnsi="Times New Roman"/>
          <w:sz w:val="28"/>
          <w:szCs w:val="28"/>
        </w:rPr>
      </w:pPr>
      <w:r w:rsidRPr="002409AD">
        <w:rPr>
          <w:rFonts w:ascii="Times New Roman" w:hAnsi="Times New Roman"/>
          <w:b/>
          <w:sz w:val="28"/>
          <w:szCs w:val="28"/>
        </w:rPr>
        <w:t xml:space="preserve">Руководитель структурного подразделения:                 </w:t>
      </w:r>
    </w:p>
    <w:tbl>
      <w:tblPr>
        <w:tblpPr w:leftFromText="180" w:rightFromText="180" w:vertAnchor="text" w:horzAnchor="margin" w:tblpY="27"/>
        <w:tblW w:w="10025" w:type="dxa"/>
        <w:tblLook w:val="04A0"/>
      </w:tblPr>
      <w:tblGrid>
        <w:gridCol w:w="4040"/>
        <w:gridCol w:w="2643"/>
        <w:gridCol w:w="3342"/>
      </w:tblGrid>
      <w:tr w:rsidR="002409AD" w:rsidRPr="002409AD" w:rsidTr="002409AD">
        <w:trPr>
          <w:trHeight w:val="929"/>
        </w:trPr>
        <w:tc>
          <w:tcPr>
            <w:tcW w:w="4040" w:type="dxa"/>
            <w:shd w:val="clear" w:color="auto" w:fill="auto"/>
          </w:tcPr>
          <w:p w:rsidR="002409AD" w:rsidRPr="002409AD" w:rsidRDefault="002409AD" w:rsidP="002409AD">
            <w:pPr>
              <w:spacing w:after="0" w:line="240" w:lineRule="auto"/>
              <w:jc w:val="both"/>
              <w:rPr>
                <w:rFonts w:ascii="Times New Roman" w:hAnsi="Times New Roman"/>
                <w:sz w:val="28"/>
                <w:szCs w:val="28"/>
              </w:rPr>
            </w:pPr>
            <w:r w:rsidRPr="002409AD">
              <w:rPr>
                <w:rFonts w:ascii="Times New Roman" w:hAnsi="Times New Roman"/>
                <w:sz w:val="28"/>
                <w:szCs w:val="28"/>
              </w:rPr>
              <w:lastRenderedPageBreak/>
              <w:t xml:space="preserve">Начальник отдела </w:t>
            </w:r>
          </w:p>
          <w:p w:rsidR="002409AD" w:rsidRPr="002409AD" w:rsidRDefault="002409AD" w:rsidP="002409AD">
            <w:pPr>
              <w:spacing w:after="0" w:line="240" w:lineRule="auto"/>
              <w:jc w:val="both"/>
              <w:rPr>
                <w:rFonts w:ascii="Times New Roman" w:hAnsi="Times New Roman"/>
                <w:sz w:val="28"/>
                <w:szCs w:val="28"/>
              </w:rPr>
            </w:pPr>
            <w:r w:rsidRPr="002409AD">
              <w:rPr>
                <w:rFonts w:ascii="Times New Roman" w:hAnsi="Times New Roman"/>
                <w:sz w:val="28"/>
                <w:szCs w:val="28"/>
              </w:rPr>
              <w:t>строительства и архитектуры</w:t>
            </w:r>
          </w:p>
          <w:p w:rsidR="002409AD" w:rsidRPr="002409AD" w:rsidRDefault="005650BD" w:rsidP="002409AD">
            <w:pPr>
              <w:spacing w:after="0" w:line="240" w:lineRule="auto"/>
              <w:jc w:val="both"/>
              <w:rPr>
                <w:rFonts w:ascii="Times New Roman" w:hAnsi="Times New Roman"/>
                <w:sz w:val="28"/>
                <w:szCs w:val="28"/>
              </w:rPr>
            </w:pPr>
            <w:r w:rsidRPr="005650BD">
              <w:rPr>
                <w:rFonts w:ascii="Times New Roman" w:hAnsi="Times New Roman"/>
                <w:noProof/>
                <w:sz w:val="20"/>
                <w:szCs w:val="20"/>
              </w:rPr>
              <w:pict>
                <v:shape id="AutoShape 6" o:spid="_x0000_s1029" type="#_x0000_t32" style="position:absolute;left:0;text-align:left;margin-left:0;margin-top:1.65pt;width:192pt;height:.8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"/>
              </w:pict>
            </w:r>
            <w:r w:rsidR="002409AD" w:rsidRPr="002409AD">
              <w:rPr>
                <w:rFonts w:ascii="Times New Roman" w:hAnsi="Times New Roman"/>
                <w:sz w:val="20"/>
                <w:szCs w:val="20"/>
              </w:rPr>
              <w:t xml:space="preserve">         (должность)</w:t>
            </w:r>
          </w:p>
        </w:tc>
        <w:tc>
          <w:tcPr>
            <w:tcW w:w="2643" w:type="dxa"/>
            <w:shd w:val="clear" w:color="auto" w:fill="auto"/>
          </w:tcPr>
          <w:p w:rsidR="002409AD" w:rsidRPr="002409AD" w:rsidRDefault="002409AD" w:rsidP="002409AD">
            <w:pPr>
              <w:spacing w:after="0" w:line="240" w:lineRule="auto"/>
              <w:jc w:val="both"/>
              <w:rPr>
                <w:rFonts w:ascii="Times New Roman" w:hAnsi="Times New Roman"/>
                <w:sz w:val="28"/>
                <w:szCs w:val="28"/>
              </w:rPr>
            </w:pPr>
          </w:p>
          <w:p w:rsidR="002409AD" w:rsidRPr="002409AD" w:rsidRDefault="002409AD" w:rsidP="002409AD">
            <w:pPr>
              <w:spacing w:after="0" w:line="240" w:lineRule="auto"/>
              <w:jc w:val="both"/>
              <w:rPr>
                <w:rFonts w:ascii="Times New Roman" w:hAnsi="Times New Roman"/>
                <w:sz w:val="28"/>
                <w:szCs w:val="28"/>
              </w:rPr>
            </w:pPr>
            <w:r w:rsidRPr="002409AD">
              <w:rPr>
                <w:rFonts w:ascii="Times New Roman" w:hAnsi="Times New Roman"/>
                <w:sz w:val="28"/>
                <w:szCs w:val="28"/>
              </w:rPr>
              <w:t>Шеховцов Ю.М.</w:t>
            </w:r>
          </w:p>
          <w:p w:rsidR="002409AD" w:rsidRPr="002409AD" w:rsidRDefault="005650BD" w:rsidP="002409AD">
            <w:pPr>
              <w:spacing w:after="0" w:line="240" w:lineRule="auto"/>
              <w:jc w:val="both"/>
              <w:rPr>
                <w:rFonts w:ascii="Times New Roman" w:hAnsi="Times New Roman"/>
                <w:sz w:val="28"/>
                <w:szCs w:val="28"/>
              </w:rPr>
            </w:pPr>
            <w:r w:rsidRPr="005650BD">
              <w:rPr>
                <w:rFonts w:ascii="Times New Roman" w:hAnsi="Times New Roman"/>
                <w:noProof/>
                <w:sz w:val="20"/>
                <w:szCs w:val="20"/>
              </w:rPr>
              <w:pict>
                <v:shape id="AutoShape 7" o:spid="_x0000_s1028" type="#_x0000_t32" style="position:absolute;left:0;text-align:left;margin-left:-2.1pt;margin-top:.1pt;width:105.7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"/>
              </w:pict>
            </w:r>
            <w:r w:rsidR="002409AD" w:rsidRPr="002409AD">
              <w:rPr>
                <w:rFonts w:ascii="Times New Roman" w:hAnsi="Times New Roman"/>
                <w:sz w:val="20"/>
                <w:szCs w:val="20"/>
              </w:rPr>
              <w:t>(фамилия, имя, отчество)</w:t>
            </w:r>
          </w:p>
        </w:tc>
        <w:tc>
          <w:tcPr>
            <w:tcW w:w="3342" w:type="dxa"/>
            <w:shd w:val="clear" w:color="auto" w:fill="auto"/>
          </w:tcPr>
          <w:p w:rsidR="002409AD" w:rsidRPr="002409AD" w:rsidRDefault="002409AD" w:rsidP="002409AD">
            <w:pPr>
              <w:spacing w:after="0" w:line="240" w:lineRule="auto"/>
              <w:jc w:val="both"/>
              <w:rPr>
                <w:rFonts w:ascii="Times New Roman" w:hAnsi="Times New Roman"/>
                <w:sz w:val="20"/>
                <w:szCs w:val="20"/>
              </w:rPr>
            </w:pPr>
          </w:p>
          <w:p w:rsidR="002409AD" w:rsidRPr="002409AD" w:rsidRDefault="002409AD" w:rsidP="002409AD">
            <w:pPr>
              <w:spacing w:after="0" w:line="240" w:lineRule="auto"/>
              <w:jc w:val="both"/>
              <w:rPr>
                <w:rFonts w:ascii="Times New Roman" w:hAnsi="Times New Roman"/>
                <w:sz w:val="20"/>
                <w:szCs w:val="20"/>
              </w:rPr>
            </w:pPr>
          </w:p>
          <w:p w:rsidR="002409AD" w:rsidRPr="002409AD" w:rsidRDefault="002409AD" w:rsidP="002409AD">
            <w:pPr>
              <w:spacing w:after="0" w:line="240" w:lineRule="auto"/>
              <w:jc w:val="both"/>
              <w:rPr>
                <w:rFonts w:ascii="Times New Roman" w:hAnsi="Times New Roman"/>
                <w:sz w:val="20"/>
                <w:szCs w:val="20"/>
              </w:rPr>
            </w:pPr>
          </w:p>
          <w:p w:rsidR="002409AD" w:rsidRPr="002409AD" w:rsidRDefault="005650BD" w:rsidP="002409AD">
            <w:pPr>
              <w:spacing w:after="0" w:line="240" w:lineRule="auto"/>
              <w:jc w:val="center"/>
              <w:rPr>
                <w:rFonts w:ascii="Times New Roman" w:hAnsi="Times New Roman"/>
                <w:sz w:val="28"/>
                <w:szCs w:val="28"/>
              </w:rPr>
            </w:pPr>
            <w:r>
              <w:rPr>
                <w:rFonts w:ascii="Times New Roman" w:hAnsi="Times New Roman"/>
                <w:noProof/>
                <w:sz w:val="28"/>
                <w:szCs w:val="28"/>
              </w:rPr>
              <w:pict>
                <v:shape id="AutoShape 8" o:spid="_x0000_s1027" type="#_x0000_t32" style="position:absolute;left:0;text-align:left;margin-left:7.8pt;margin-top:.15pt;width:132.75pt;height:.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"/>
              </w:pict>
            </w:r>
            <w:r w:rsidR="002409AD" w:rsidRPr="002409AD">
              <w:rPr>
                <w:rFonts w:ascii="Times New Roman" w:hAnsi="Times New Roman"/>
                <w:sz w:val="20"/>
                <w:szCs w:val="20"/>
              </w:rPr>
              <w:t>(подпись)</w:t>
            </w:r>
          </w:p>
        </w:tc>
      </w:tr>
    </w:tbl>
    <w:p w:rsidR="002409AD" w:rsidRDefault="002409AD" w:rsidP="00D83A06">
      <w:pPr>
        <w:spacing w:after="0" w:line="240" w:lineRule="auto"/>
        <w:jc w:val="both"/>
        <w:rPr>
          <w:rFonts w:ascii="Times New Roman" w:hAnsi="Times New Roman"/>
          <w:sz w:val="24"/>
          <w:szCs w:val="24"/>
        </w:rPr>
      </w:pPr>
    </w:p>
    <w:p w:rsidR="00C42E1F" w:rsidRPr="00FA6A40" w:rsidRDefault="00C42E1F" w:rsidP="00FA6A40">
      <w:pPr>
        <w:spacing w:after="0" w:line="240" w:lineRule="auto"/>
        <w:jc w:val="center"/>
        <w:rPr>
          <w:rFonts w:ascii="Times New Roman" w:hAnsi="Times New Roman"/>
          <w:b/>
          <w:sz w:val="28"/>
          <w:szCs w:val="28"/>
        </w:rPr>
      </w:pPr>
      <w:bookmarkStart w:id="0" w:name="Par44"/>
      <w:bookmarkEnd w:id="0"/>
      <w:r w:rsidRPr="00FA6A40">
        <w:rPr>
          <w:rFonts w:ascii="Times New Roman" w:hAnsi="Times New Roman"/>
          <w:b/>
          <w:sz w:val="28"/>
          <w:szCs w:val="28"/>
        </w:rPr>
        <w:t>ПАСПОРТ</w:t>
      </w:r>
    </w:p>
    <w:p w:rsidR="008C53C7" w:rsidRPr="00FA6A40" w:rsidRDefault="00B87187" w:rsidP="00FA6A40">
      <w:pPr>
        <w:spacing w:after="0" w:line="240" w:lineRule="auto"/>
        <w:jc w:val="center"/>
        <w:rPr>
          <w:rFonts w:ascii="Times New Roman" w:hAnsi="Times New Roman"/>
          <w:b/>
          <w:sz w:val="28"/>
          <w:szCs w:val="28"/>
        </w:rPr>
      </w:pPr>
      <w:r w:rsidRPr="00FA6A40">
        <w:rPr>
          <w:rFonts w:ascii="Times New Roman" w:hAnsi="Times New Roman"/>
          <w:b/>
          <w:sz w:val="28"/>
          <w:szCs w:val="28"/>
        </w:rPr>
        <w:t>Муниципальной программы</w:t>
      </w:r>
    </w:p>
    <w:p w:rsidR="00C42E1F" w:rsidRPr="00FA6A40" w:rsidRDefault="00C42E1F" w:rsidP="00FA6A40">
      <w:pPr>
        <w:spacing w:after="0" w:line="240" w:lineRule="auto"/>
        <w:jc w:val="center"/>
        <w:rPr>
          <w:rFonts w:ascii="Times New Roman" w:hAnsi="Times New Roman"/>
          <w:b/>
          <w:sz w:val="28"/>
          <w:szCs w:val="28"/>
        </w:rPr>
      </w:pPr>
      <w:r w:rsidRPr="00FA6A40">
        <w:rPr>
          <w:rFonts w:ascii="Times New Roman" w:hAnsi="Times New Roman"/>
          <w:b/>
          <w:sz w:val="28"/>
          <w:szCs w:val="28"/>
        </w:rPr>
        <w:t>«Обеспечение доступным и комфортным жильем и коммунальными</w:t>
      </w:r>
    </w:p>
    <w:p w:rsidR="00C42E1F" w:rsidRPr="00FA6A40" w:rsidRDefault="00C42E1F" w:rsidP="00FA6A40">
      <w:pPr>
        <w:spacing w:after="0" w:line="240" w:lineRule="auto"/>
        <w:jc w:val="center"/>
        <w:rPr>
          <w:rFonts w:ascii="Times New Roman" w:hAnsi="Times New Roman"/>
          <w:b/>
          <w:sz w:val="28"/>
          <w:szCs w:val="28"/>
        </w:rPr>
      </w:pPr>
      <w:r w:rsidRPr="00FA6A40">
        <w:rPr>
          <w:rFonts w:ascii="Times New Roman" w:hAnsi="Times New Roman"/>
          <w:b/>
          <w:sz w:val="28"/>
          <w:szCs w:val="28"/>
        </w:rPr>
        <w:t>услугами граждан Хомутовского района Курской области»</w:t>
      </w:r>
    </w:p>
    <w:p w:rsidR="00C42E1F" w:rsidRPr="00FA6A40" w:rsidRDefault="00C42E1F" w:rsidP="00FA6A40">
      <w:pPr>
        <w:spacing w:after="0" w:line="240" w:lineRule="auto"/>
        <w:ind w:firstLine="709"/>
        <w:jc w:val="both"/>
        <w:rPr>
          <w:rFonts w:ascii="Times New Roman" w:hAnsi="Times New Roman"/>
          <w:sz w:val="28"/>
          <w:szCs w:val="28"/>
        </w:rPr>
      </w:pPr>
    </w:p>
    <w:tbl>
      <w:tblPr>
        <w:tblW w:w="9072"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tblPr>
      <w:tblGrid>
        <w:gridCol w:w="3062"/>
        <w:gridCol w:w="6010"/>
      </w:tblGrid>
      <w:tr w:rsidR="00C42E1F" w:rsidRPr="00FA6A40" w:rsidTr="00501B86">
        <w:tc>
          <w:tcPr>
            <w:tcW w:w="3062" w:type="dxa"/>
            <w:tcMar>
              <w:top w:w="62" w:type="dxa"/>
              <w:left w:w="102" w:type="dxa"/>
              <w:bottom w:w="102" w:type="dxa"/>
              <w:right w:w="62" w:type="dxa"/>
            </w:tcMar>
          </w:tcPr>
          <w:p w:rsidR="00C42E1F" w:rsidRPr="00FA6A40" w:rsidRDefault="00C42E1F" w:rsidP="00FA6A40">
            <w:pPr>
              <w:spacing w:after="0" w:line="240" w:lineRule="auto"/>
              <w:jc w:val="both"/>
              <w:rPr>
                <w:rFonts w:ascii="Times New Roman" w:hAnsi="Times New Roman"/>
                <w:sz w:val="28"/>
                <w:szCs w:val="28"/>
              </w:rPr>
            </w:pPr>
            <w:r w:rsidRPr="00FA6A40">
              <w:rPr>
                <w:rFonts w:ascii="Times New Roman" w:hAnsi="Times New Roman"/>
                <w:sz w:val="28"/>
                <w:szCs w:val="28"/>
              </w:rPr>
              <w:t>Ответственный исполнитель Программы</w:t>
            </w:r>
          </w:p>
        </w:tc>
        <w:tc>
          <w:tcPr>
            <w:tcW w:w="6010" w:type="dxa"/>
            <w:tcMar>
              <w:top w:w="62" w:type="dxa"/>
              <w:left w:w="102" w:type="dxa"/>
              <w:bottom w:w="102" w:type="dxa"/>
              <w:right w:w="62" w:type="dxa"/>
            </w:tcMar>
          </w:tcPr>
          <w:p w:rsidR="00C42E1F" w:rsidRPr="00FA6A40" w:rsidRDefault="00C42E1F" w:rsidP="00FA6A40">
            <w:pPr>
              <w:spacing w:after="0" w:line="240" w:lineRule="auto"/>
              <w:jc w:val="both"/>
              <w:rPr>
                <w:rFonts w:ascii="Times New Roman" w:hAnsi="Times New Roman"/>
                <w:sz w:val="28"/>
                <w:szCs w:val="28"/>
              </w:rPr>
            </w:pPr>
            <w:r w:rsidRPr="00FA6A40">
              <w:rPr>
                <w:rFonts w:ascii="Times New Roman" w:hAnsi="Times New Roman"/>
                <w:sz w:val="28"/>
                <w:szCs w:val="28"/>
              </w:rPr>
              <w:t>Администрация Хомутовского района Курской области (отдел строительства и архитектуры; отдел ЖКХ, транспорта, связи, охраны окружающей среды)</w:t>
            </w:r>
          </w:p>
        </w:tc>
      </w:tr>
      <w:tr w:rsidR="00C42E1F" w:rsidRPr="00FA6A40" w:rsidTr="00501B86">
        <w:tc>
          <w:tcPr>
            <w:tcW w:w="3062" w:type="dxa"/>
            <w:tcMar>
              <w:top w:w="62" w:type="dxa"/>
              <w:left w:w="102" w:type="dxa"/>
              <w:bottom w:w="102" w:type="dxa"/>
              <w:right w:w="62" w:type="dxa"/>
            </w:tcMar>
          </w:tcPr>
          <w:p w:rsidR="00C42E1F" w:rsidRPr="00FA6A40" w:rsidRDefault="00C42E1F" w:rsidP="00FA6A40">
            <w:pPr>
              <w:spacing w:after="0" w:line="240" w:lineRule="auto"/>
              <w:jc w:val="both"/>
              <w:rPr>
                <w:rFonts w:ascii="Times New Roman" w:hAnsi="Times New Roman"/>
                <w:sz w:val="28"/>
                <w:szCs w:val="28"/>
              </w:rPr>
            </w:pPr>
            <w:r w:rsidRPr="00FA6A40">
              <w:rPr>
                <w:rFonts w:ascii="Times New Roman" w:hAnsi="Times New Roman"/>
                <w:sz w:val="28"/>
                <w:szCs w:val="28"/>
              </w:rPr>
              <w:t>Соисполнители Программы</w:t>
            </w:r>
          </w:p>
        </w:tc>
        <w:tc>
          <w:tcPr>
            <w:tcW w:w="6010" w:type="dxa"/>
            <w:tcMar>
              <w:top w:w="62" w:type="dxa"/>
              <w:left w:w="102" w:type="dxa"/>
              <w:bottom w:w="102" w:type="dxa"/>
              <w:right w:w="62" w:type="dxa"/>
            </w:tcMar>
          </w:tcPr>
          <w:p w:rsidR="00C42E1F" w:rsidRPr="00FA6A40" w:rsidRDefault="00FA6A40" w:rsidP="00FA6A40">
            <w:pPr>
              <w:spacing w:after="0" w:line="240" w:lineRule="auto"/>
              <w:jc w:val="both"/>
              <w:rPr>
                <w:rFonts w:ascii="Times New Roman" w:hAnsi="Times New Roman"/>
                <w:sz w:val="28"/>
                <w:szCs w:val="28"/>
              </w:rPr>
            </w:pPr>
            <w:r>
              <w:rPr>
                <w:rFonts w:ascii="Times New Roman" w:hAnsi="Times New Roman"/>
                <w:sz w:val="28"/>
                <w:szCs w:val="28"/>
              </w:rPr>
              <w:t>отдел социальной</w:t>
            </w:r>
            <w:r w:rsidR="00C42E1F" w:rsidRPr="00FA6A40">
              <w:rPr>
                <w:rFonts w:ascii="Times New Roman" w:hAnsi="Times New Roman"/>
                <w:sz w:val="28"/>
                <w:szCs w:val="28"/>
              </w:rPr>
              <w:t xml:space="preserve"> защиты населения Хомутовского района Курской области</w:t>
            </w:r>
          </w:p>
        </w:tc>
      </w:tr>
      <w:tr w:rsidR="00C42E1F" w:rsidRPr="00FA6A40" w:rsidTr="00501B86">
        <w:tc>
          <w:tcPr>
            <w:tcW w:w="3062" w:type="dxa"/>
            <w:tcMar>
              <w:top w:w="62" w:type="dxa"/>
              <w:left w:w="102" w:type="dxa"/>
              <w:bottom w:w="102" w:type="dxa"/>
              <w:right w:w="62" w:type="dxa"/>
            </w:tcMar>
          </w:tcPr>
          <w:p w:rsidR="00C42E1F" w:rsidRPr="00FA6A40" w:rsidRDefault="00C42E1F" w:rsidP="00FA6A40">
            <w:pPr>
              <w:spacing w:after="0" w:line="240" w:lineRule="auto"/>
              <w:jc w:val="both"/>
              <w:rPr>
                <w:rFonts w:ascii="Times New Roman" w:hAnsi="Times New Roman"/>
                <w:sz w:val="28"/>
                <w:szCs w:val="28"/>
              </w:rPr>
            </w:pPr>
            <w:r w:rsidRPr="00FA6A40">
              <w:rPr>
                <w:rFonts w:ascii="Times New Roman" w:hAnsi="Times New Roman"/>
                <w:sz w:val="28"/>
                <w:szCs w:val="28"/>
              </w:rPr>
              <w:t>Участник Программы</w:t>
            </w:r>
          </w:p>
        </w:tc>
        <w:tc>
          <w:tcPr>
            <w:tcW w:w="6010" w:type="dxa"/>
            <w:tcMar>
              <w:top w:w="62" w:type="dxa"/>
              <w:left w:w="102" w:type="dxa"/>
              <w:bottom w:w="102" w:type="dxa"/>
              <w:right w:w="62" w:type="dxa"/>
            </w:tcMar>
          </w:tcPr>
          <w:p w:rsidR="00C42E1F" w:rsidRPr="00FA6A40" w:rsidRDefault="00C42E1F" w:rsidP="00FA6A40">
            <w:pPr>
              <w:spacing w:after="0" w:line="240" w:lineRule="auto"/>
              <w:jc w:val="both"/>
              <w:rPr>
                <w:rFonts w:ascii="Times New Roman" w:hAnsi="Times New Roman"/>
                <w:sz w:val="28"/>
                <w:szCs w:val="28"/>
              </w:rPr>
            </w:pPr>
            <w:r w:rsidRPr="00FA6A40">
              <w:rPr>
                <w:rFonts w:ascii="Times New Roman" w:hAnsi="Times New Roman"/>
                <w:sz w:val="28"/>
                <w:szCs w:val="28"/>
              </w:rPr>
              <w:t>Предприятия ЖКХ Хомутовского района</w:t>
            </w:r>
          </w:p>
        </w:tc>
      </w:tr>
      <w:tr w:rsidR="00C42E1F" w:rsidRPr="00FA6A40" w:rsidTr="00501B86">
        <w:tc>
          <w:tcPr>
            <w:tcW w:w="3062" w:type="dxa"/>
            <w:tcMar>
              <w:top w:w="62" w:type="dxa"/>
              <w:left w:w="102" w:type="dxa"/>
              <w:bottom w:w="102" w:type="dxa"/>
              <w:right w:w="62" w:type="dxa"/>
            </w:tcMar>
          </w:tcPr>
          <w:p w:rsidR="00C42E1F" w:rsidRPr="00FA6A40" w:rsidRDefault="00C42E1F" w:rsidP="00FA6A40">
            <w:pPr>
              <w:spacing w:after="0" w:line="240" w:lineRule="auto"/>
              <w:jc w:val="both"/>
              <w:rPr>
                <w:rFonts w:ascii="Times New Roman" w:hAnsi="Times New Roman"/>
                <w:sz w:val="28"/>
                <w:szCs w:val="28"/>
              </w:rPr>
            </w:pPr>
            <w:r w:rsidRPr="00FA6A40">
              <w:rPr>
                <w:rFonts w:ascii="Times New Roman" w:hAnsi="Times New Roman"/>
                <w:sz w:val="28"/>
                <w:szCs w:val="28"/>
              </w:rPr>
              <w:t>Подпрограммы Программы</w:t>
            </w:r>
          </w:p>
        </w:tc>
        <w:tc>
          <w:tcPr>
            <w:tcW w:w="6010" w:type="dxa"/>
            <w:tcMar>
              <w:top w:w="62" w:type="dxa"/>
              <w:left w:w="102" w:type="dxa"/>
              <w:bottom w:w="102" w:type="dxa"/>
              <w:right w:w="62" w:type="dxa"/>
            </w:tcMar>
          </w:tcPr>
          <w:p w:rsidR="006F296C" w:rsidRPr="00FA6A40" w:rsidRDefault="00C42E1F" w:rsidP="00FA6A40">
            <w:pPr>
              <w:spacing w:after="0" w:line="240" w:lineRule="auto"/>
              <w:jc w:val="both"/>
              <w:rPr>
                <w:rFonts w:ascii="Times New Roman" w:hAnsi="Times New Roman"/>
                <w:snapToGrid w:val="0"/>
                <w:color w:val="000000"/>
                <w:sz w:val="28"/>
                <w:szCs w:val="28"/>
              </w:rPr>
            </w:pPr>
            <w:r w:rsidRPr="00FA6A40">
              <w:rPr>
                <w:rFonts w:ascii="Times New Roman" w:hAnsi="Times New Roman"/>
                <w:sz w:val="28"/>
                <w:szCs w:val="28"/>
              </w:rPr>
              <w:t>Подпрограмма 1 «</w:t>
            </w:r>
            <w:r w:rsidRPr="00FA6A40">
              <w:rPr>
                <w:rFonts w:ascii="Times New Roman" w:hAnsi="Times New Roman"/>
                <w:snapToGrid w:val="0"/>
                <w:color w:val="000000"/>
                <w:sz w:val="28"/>
                <w:szCs w:val="28"/>
              </w:rPr>
              <w:t>Управление муниципальной программой и обеспечение условий реализации»</w:t>
            </w:r>
          </w:p>
          <w:p w:rsidR="00C42E1F" w:rsidRPr="00FA6A40" w:rsidRDefault="00C42E1F" w:rsidP="00FA6A40">
            <w:pPr>
              <w:spacing w:after="0" w:line="240" w:lineRule="auto"/>
              <w:jc w:val="both"/>
              <w:rPr>
                <w:rFonts w:ascii="Times New Roman" w:hAnsi="Times New Roman"/>
                <w:sz w:val="28"/>
                <w:szCs w:val="28"/>
              </w:rPr>
            </w:pPr>
            <w:r w:rsidRPr="00FA6A40">
              <w:rPr>
                <w:rFonts w:ascii="Times New Roman" w:hAnsi="Times New Roman"/>
                <w:sz w:val="28"/>
                <w:szCs w:val="28"/>
              </w:rPr>
              <w:t>Подпрограмма 2 «Создание условий для обеспечения доступным и комфортным жильем граждан в Хомутовском районе Курской области»;</w:t>
            </w:r>
          </w:p>
          <w:p w:rsidR="00C42E1F" w:rsidRPr="00FA6A40" w:rsidRDefault="00C42E1F" w:rsidP="00FA6A40">
            <w:pPr>
              <w:spacing w:after="0" w:line="240" w:lineRule="auto"/>
              <w:jc w:val="both"/>
              <w:rPr>
                <w:rFonts w:ascii="Times New Roman" w:hAnsi="Times New Roman"/>
                <w:sz w:val="28"/>
                <w:szCs w:val="28"/>
              </w:rPr>
            </w:pPr>
            <w:r w:rsidRPr="00FA6A40">
              <w:rPr>
                <w:rFonts w:ascii="Times New Roman" w:hAnsi="Times New Roman"/>
                <w:sz w:val="28"/>
                <w:szCs w:val="28"/>
              </w:rPr>
              <w:t>Подпрограмма 3«Обеспечение качественными услугами ЖКХ населения Хомутовского района Курской области»;</w:t>
            </w:r>
          </w:p>
        </w:tc>
      </w:tr>
      <w:tr w:rsidR="00C42E1F" w:rsidRPr="00FA6A40" w:rsidTr="00501B86">
        <w:tc>
          <w:tcPr>
            <w:tcW w:w="3062" w:type="dxa"/>
            <w:tcMar>
              <w:top w:w="62" w:type="dxa"/>
              <w:left w:w="102" w:type="dxa"/>
              <w:bottom w:w="102" w:type="dxa"/>
              <w:right w:w="62" w:type="dxa"/>
            </w:tcMar>
          </w:tcPr>
          <w:p w:rsidR="00C42E1F" w:rsidRPr="00FA6A40" w:rsidRDefault="00C42E1F" w:rsidP="00FA6A40">
            <w:pPr>
              <w:spacing w:after="0" w:line="240" w:lineRule="auto"/>
              <w:jc w:val="both"/>
              <w:rPr>
                <w:rFonts w:ascii="Times New Roman" w:hAnsi="Times New Roman"/>
                <w:sz w:val="28"/>
                <w:szCs w:val="28"/>
              </w:rPr>
            </w:pPr>
            <w:r w:rsidRPr="00FA6A40">
              <w:rPr>
                <w:rFonts w:ascii="Times New Roman" w:hAnsi="Times New Roman"/>
                <w:sz w:val="28"/>
                <w:szCs w:val="28"/>
              </w:rPr>
              <w:t>Программно-целевые инструменты Программы</w:t>
            </w:r>
          </w:p>
        </w:tc>
        <w:tc>
          <w:tcPr>
            <w:tcW w:w="6010" w:type="dxa"/>
            <w:tcMar>
              <w:top w:w="62" w:type="dxa"/>
              <w:left w:w="102" w:type="dxa"/>
              <w:bottom w:w="102" w:type="dxa"/>
              <w:right w:w="62" w:type="dxa"/>
            </w:tcMar>
          </w:tcPr>
          <w:p w:rsidR="00C42E1F" w:rsidRPr="00FA6A40" w:rsidRDefault="00C42E1F" w:rsidP="00FA6A40">
            <w:pPr>
              <w:spacing w:after="0" w:line="240" w:lineRule="auto"/>
              <w:jc w:val="both"/>
              <w:rPr>
                <w:rFonts w:ascii="Times New Roman" w:hAnsi="Times New Roman"/>
                <w:sz w:val="28"/>
                <w:szCs w:val="28"/>
              </w:rPr>
            </w:pPr>
            <w:r w:rsidRPr="00FA6A40">
              <w:rPr>
                <w:rFonts w:ascii="Times New Roman" w:hAnsi="Times New Roman"/>
                <w:sz w:val="28"/>
                <w:szCs w:val="28"/>
              </w:rPr>
              <w:t>отсутствуют</w:t>
            </w:r>
          </w:p>
        </w:tc>
      </w:tr>
      <w:tr w:rsidR="00C42E1F" w:rsidRPr="00FA6A40" w:rsidTr="00501B86">
        <w:tc>
          <w:tcPr>
            <w:tcW w:w="3062" w:type="dxa"/>
            <w:tcMar>
              <w:top w:w="62" w:type="dxa"/>
              <w:left w:w="102" w:type="dxa"/>
              <w:bottom w:w="102" w:type="dxa"/>
              <w:right w:w="62" w:type="dxa"/>
            </w:tcMar>
          </w:tcPr>
          <w:p w:rsidR="00C42E1F" w:rsidRPr="00FA6A40" w:rsidRDefault="00C42E1F" w:rsidP="00FA6A40">
            <w:pPr>
              <w:spacing w:after="0" w:line="240" w:lineRule="auto"/>
              <w:jc w:val="both"/>
              <w:rPr>
                <w:rFonts w:ascii="Times New Roman" w:hAnsi="Times New Roman"/>
                <w:sz w:val="28"/>
                <w:szCs w:val="28"/>
              </w:rPr>
            </w:pPr>
            <w:r w:rsidRPr="00FA6A40">
              <w:rPr>
                <w:rFonts w:ascii="Times New Roman" w:hAnsi="Times New Roman"/>
                <w:sz w:val="28"/>
                <w:szCs w:val="28"/>
              </w:rPr>
              <w:t>Цели Программы</w:t>
            </w:r>
          </w:p>
        </w:tc>
        <w:tc>
          <w:tcPr>
            <w:tcW w:w="6010" w:type="dxa"/>
            <w:tcMar>
              <w:top w:w="62" w:type="dxa"/>
              <w:left w:w="102" w:type="dxa"/>
              <w:bottom w:w="102" w:type="dxa"/>
              <w:right w:w="62" w:type="dxa"/>
            </w:tcMar>
          </w:tcPr>
          <w:p w:rsidR="004E0690" w:rsidRPr="00FA6A40" w:rsidRDefault="004E0690" w:rsidP="00FA6A40">
            <w:pPr>
              <w:autoSpaceDE w:val="0"/>
              <w:spacing w:after="0" w:line="240" w:lineRule="auto"/>
              <w:jc w:val="both"/>
              <w:rPr>
                <w:rFonts w:ascii="Times New Roman" w:hAnsi="Times New Roman"/>
                <w:sz w:val="28"/>
                <w:szCs w:val="28"/>
                <w:lang w:eastAsia="ar-SA"/>
              </w:rPr>
            </w:pPr>
            <w:r w:rsidRPr="00FA6A40">
              <w:rPr>
                <w:rFonts w:ascii="Times New Roman" w:hAnsi="Times New Roman"/>
                <w:sz w:val="28"/>
                <w:szCs w:val="28"/>
              </w:rPr>
              <w:t>повышение доступности жилья и качества жилищного обеспечения населения Хомутовского района, в том числе с учётом исполнения государственных обязательств по обеспечению жильём отдельных категорий граждан в соответствии с федеральным законодательством и законодательством Курской области, обеспечение комфортной среды обитания и жизнедеятельности;</w:t>
            </w:r>
          </w:p>
          <w:p w:rsidR="00C42E1F" w:rsidRPr="00FA6A40" w:rsidRDefault="004E0690" w:rsidP="00FA6A40">
            <w:pPr>
              <w:spacing w:after="0" w:line="240" w:lineRule="auto"/>
              <w:jc w:val="both"/>
              <w:rPr>
                <w:rFonts w:ascii="Times New Roman" w:hAnsi="Times New Roman"/>
                <w:sz w:val="28"/>
                <w:szCs w:val="28"/>
              </w:rPr>
            </w:pPr>
            <w:r w:rsidRPr="00FA6A40">
              <w:rPr>
                <w:rFonts w:ascii="Times New Roman" w:hAnsi="Times New Roman"/>
                <w:sz w:val="28"/>
                <w:szCs w:val="28"/>
              </w:rPr>
              <w:t>повышение качества и надежности предоставления жилищно-коммунальных услуг населению</w:t>
            </w:r>
          </w:p>
        </w:tc>
      </w:tr>
      <w:tr w:rsidR="00C42E1F" w:rsidRPr="00FA6A40" w:rsidTr="00501B86">
        <w:tc>
          <w:tcPr>
            <w:tcW w:w="3062" w:type="dxa"/>
            <w:tcMar>
              <w:top w:w="62" w:type="dxa"/>
              <w:left w:w="102" w:type="dxa"/>
              <w:bottom w:w="102" w:type="dxa"/>
              <w:right w:w="62" w:type="dxa"/>
            </w:tcMar>
          </w:tcPr>
          <w:p w:rsidR="00C42E1F" w:rsidRPr="00FA6A40" w:rsidRDefault="00C42E1F" w:rsidP="00FA6A40">
            <w:pPr>
              <w:spacing w:after="0" w:line="240" w:lineRule="auto"/>
              <w:jc w:val="both"/>
              <w:rPr>
                <w:rFonts w:ascii="Times New Roman" w:hAnsi="Times New Roman"/>
                <w:sz w:val="28"/>
                <w:szCs w:val="28"/>
              </w:rPr>
            </w:pPr>
            <w:r w:rsidRPr="00FA6A40">
              <w:rPr>
                <w:rFonts w:ascii="Times New Roman" w:hAnsi="Times New Roman"/>
                <w:sz w:val="28"/>
                <w:szCs w:val="28"/>
              </w:rPr>
              <w:lastRenderedPageBreak/>
              <w:t>Задачи Программы</w:t>
            </w:r>
          </w:p>
        </w:tc>
        <w:tc>
          <w:tcPr>
            <w:tcW w:w="6010" w:type="dxa"/>
            <w:tcMar>
              <w:top w:w="62" w:type="dxa"/>
              <w:left w:w="102" w:type="dxa"/>
              <w:bottom w:w="102" w:type="dxa"/>
              <w:right w:w="62" w:type="dxa"/>
            </w:tcMar>
          </w:tcPr>
          <w:p w:rsidR="00BA26F1" w:rsidRPr="00FA6A40" w:rsidRDefault="00BA26F1" w:rsidP="00FA6A40">
            <w:pPr>
              <w:autoSpaceDE w:val="0"/>
              <w:spacing w:after="0" w:line="240" w:lineRule="auto"/>
              <w:jc w:val="both"/>
              <w:rPr>
                <w:rFonts w:ascii="Times New Roman" w:hAnsi="Times New Roman"/>
                <w:sz w:val="28"/>
                <w:szCs w:val="28"/>
                <w:lang w:eastAsia="ar-SA"/>
              </w:rPr>
            </w:pPr>
            <w:r w:rsidRPr="00FA6A40">
              <w:rPr>
                <w:rFonts w:ascii="Times New Roman" w:hAnsi="Times New Roman"/>
                <w:sz w:val="28"/>
                <w:szCs w:val="28"/>
              </w:rPr>
              <w:t>-</w:t>
            </w:r>
            <w:r w:rsidR="002B0577">
              <w:rPr>
                <w:rFonts w:ascii="Times New Roman" w:hAnsi="Times New Roman"/>
                <w:sz w:val="28"/>
                <w:szCs w:val="28"/>
              </w:rPr>
              <w:t xml:space="preserve"> </w:t>
            </w:r>
            <w:r w:rsidRPr="00FA6A40">
              <w:rPr>
                <w:rFonts w:ascii="Times New Roman" w:hAnsi="Times New Roman"/>
                <w:sz w:val="28"/>
                <w:szCs w:val="28"/>
              </w:rPr>
              <w:t>создание условий для разработки документов территориального планирования и градостроительного зонирования;</w:t>
            </w:r>
          </w:p>
          <w:p w:rsidR="00BA26F1" w:rsidRPr="00FA6A40" w:rsidRDefault="00BA26F1" w:rsidP="00FA6A40">
            <w:pPr>
              <w:autoSpaceDE w:val="0"/>
              <w:spacing w:after="0" w:line="240" w:lineRule="auto"/>
              <w:jc w:val="both"/>
              <w:rPr>
                <w:rFonts w:ascii="Times New Roman" w:hAnsi="Times New Roman"/>
                <w:sz w:val="28"/>
                <w:szCs w:val="28"/>
              </w:rPr>
            </w:pPr>
            <w:r w:rsidRPr="00FA6A40">
              <w:rPr>
                <w:rFonts w:ascii="Times New Roman" w:hAnsi="Times New Roman"/>
                <w:sz w:val="28"/>
                <w:szCs w:val="28"/>
              </w:rPr>
              <w:t>-</w:t>
            </w:r>
            <w:r w:rsidR="002B0577">
              <w:rPr>
                <w:rFonts w:ascii="Times New Roman" w:hAnsi="Times New Roman"/>
                <w:sz w:val="28"/>
                <w:szCs w:val="28"/>
              </w:rPr>
              <w:t xml:space="preserve"> </w:t>
            </w:r>
            <w:r w:rsidRPr="00FA6A40">
              <w:rPr>
                <w:rFonts w:ascii="Times New Roman" w:hAnsi="Times New Roman"/>
                <w:sz w:val="28"/>
                <w:szCs w:val="28"/>
              </w:rPr>
              <w:t>создание условий для развития социальной и инженерной инфраструктуры;</w:t>
            </w:r>
          </w:p>
          <w:p w:rsidR="00C42E1F" w:rsidRPr="00FA6A40" w:rsidRDefault="00BA26F1" w:rsidP="00FA6A40">
            <w:pPr>
              <w:autoSpaceDE w:val="0"/>
              <w:spacing w:after="0" w:line="240" w:lineRule="auto"/>
              <w:jc w:val="both"/>
              <w:rPr>
                <w:rFonts w:ascii="Times New Roman" w:hAnsi="Times New Roman"/>
                <w:sz w:val="28"/>
                <w:szCs w:val="28"/>
              </w:rPr>
            </w:pPr>
            <w:r w:rsidRPr="00FA6A40">
              <w:rPr>
                <w:rFonts w:ascii="Times New Roman" w:hAnsi="Times New Roman"/>
                <w:sz w:val="28"/>
                <w:szCs w:val="28"/>
              </w:rPr>
              <w:t>предоставление поддержки молоды</w:t>
            </w:r>
            <w:r w:rsidR="003F60F8" w:rsidRPr="00FA6A40">
              <w:rPr>
                <w:rFonts w:ascii="Times New Roman" w:hAnsi="Times New Roman"/>
                <w:sz w:val="28"/>
                <w:szCs w:val="28"/>
              </w:rPr>
              <w:t>м семьям на приобретение жилья;</w:t>
            </w:r>
          </w:p>
        </w:tc>
      </w:tr>
      <w:tr w:rsidR="00C42E1F" w:rsidRPr="00FA6A40" w:rsidTr="00501B86">
        <w:tc>
          <w:tcPr>
            <w:tcW w:w="3062" w:type="dxa"/>
            <w:tcMar>
              <w:top w:w="62" w:type="dxa"/>
              <w:left w:w="102" w:type="dxa"/>
              <w:bottom w:w="102" w:type="dxa"/>
              <w:right w:w="62" w:type="dxa"/>
            </w:tcMar>
          </w:tcPr>
          <w:p w:rsidR="00C42E1F" w:rsidRPr="00FA6A40" w:rsidRDefault="00C42E1F" w:rsidP="00FA6A40">
            <w:pPr>
              <w:spacing w:after="0" w:line="240" w:lineRule="auto"/>
              <w:jc w:val="both"/>
              <w:rPr>
                <w:rFonts w:ascii="Times New Roman" w:hAnsi="Times New Roman"/>
                <w:sz w:val="28"/>
                <w:szCs w:val="28"/>
              </w:rPr>
            </w:pPr>
            <w:r w:rsidRPr="00FA6A40">
              <w:rPr>
                <w:rFonts w:ascii="Times New Roman" w:hAnsi="Times New Roman"/>
                <w:sz w:val="28"/>
                <w:szCs w:val="28"/>
              </w:rPr>
              <w:t>Целевые индикаторы и показатели Программы</w:t>
            </w:r>
          </w:p>
        </w:tc>
        <w:tc>
          <w:tcPr>
            <w:tcW w:w="6010" w:type="dxa"/>
            <w:tcMar>
              <w:top w:w="62" w:type="dxa"/>
              <w:left w:w="102" w:type="dxa"/>
              <w:bottom w:w="102" w:type="dxa"/>
              <w:right w:w="62" w:type="dxa"/>
            </w:tcMar>
          </w:tcPr>
          <w:p w:rsidR="00C42E1F" w:rsidRPr="00FA6A40" w:rsidRDefault="00C42E1F" w:rsidP="00FA6A40">
            <w:pPr>
              <w:spacing w:after="0" w:line="240" w:lineRule="auto"/>
              <w:jc w:val="both"/>
              <w:rPr>
                <w:rFonts w:ascii="Times New Roman" w:hAnsi="Times New Roman"/>
                <w:sz w:val="28"/>
                <w:szCs w:val="28"/>
              </w:rPr>
            </w:pPr>
            <w:r w:rsidRPr="00FA6A40">
              <w:rPr>
                <w:rFonts w:ascii="Times New Roman" w:hAnsi="Times New Roman"/>
                <w:sz w:val="28"/>
                <w:szCs w:val="28"/>
              </w:rPr>
              <w:t>-</w:t>
            </w:r>
            <w:r w:rsidR="002B0577">
              <w:rPr>
                <w:rFonts w:ascii="Times New Roman" w:hAnsi="Times New Roman"/>
                <w:sz w:val="28"/>
                <w:szCs w:val="28"/>
              </w:rPr>
              <w:t xml:space="preserve"> </w:t>
            </w:r>
            <w:r w:rsidRPr="00FA6A40">
              <w:rPr>
                <w:rFonts w:ascii="Times New Roman" w:hAnsi="Times New Roman"/>
                <w:sz w:val="28"/>
                <w:szCs w:val="28"/>
              </w:rPr>
              <w:t>объем ввода жилья на территории Хомутовского района Курской области, тыс.кв. м;</w:t>
            </w:r>
          </w:p>
          <w:p w:rsidR="00C42E1F" w:rsidRPr="00FA6A40" w:rsidRDefault="00C42E1F" w:rsidP="00FA6A40">
            <w:pPr>
              <w:spacing w:after="0" w:line="240" w:lineRule="auto"/>
              <w:jc w:val="both"/>
              <w:rPr>
                <w:rFonts w:ascii="Times New Roman" w:hAnsi="Times New Roman"/>
                <w:sz w:val="28"/>
                <w:szCs w:val="28"/>
              </w:rPr>
            </w:pPr>
            <w:r w:rsidRPr="00FA6A40">
              <w:rPr>
                <w:rFonts w:ascii="Times New Roman" w:hAnsi="Times New Roman"/>
                <w:sz w:val="28"/>
                <w:szCs w:val="28"/>
              </w:rPr>
              <w:t>-</w:t>
            </w:r>
            <w:r w:rsidR="002B0577">
              <w:rPr>
                <w:rFonts w:ascii="Times New Roman" w:hAnsi="Times New Roman"/>
                <w:sz w:val="28"/>
                <w:szCs w:val="28"/>
              </w:rPr>
              <w:t xml:space="preserve"> </w:t>
            </w:r>
            <w:r w:rsidRPr="00FA6A40">
              <w:rPr>
                <w:rFonts w:ascii="Times New Roman" w:hAnsi="Times New Roman"/>
                <w:sz w:val="28"/>
                <w:szCs w:val="28"/>
              </w:rPr>
              <w:t>количество сельских поселений Хомутовского района Курской области, обеспеченных разработанными генеральными планами и откорректированными правилами землепользования и застройки, шт.;</w:t>
            </w:r>
          </w:p>
          <w:p w:rsidR="00C42E1F" w:rsidRPr="00FA6A40" w:rsidRDefault="00C42E1F" w:rsidP="00FA6A40">
            <w:pPr>
              <w:spacing w:after="0" w:line="240" w:lineRule="auto"/>
              <w:jc w:val="both"/>
              <w:rPr>
                <w:rFonts w:ascii="Times New Roman" w:hAnsi="Times New Roman"/>
                <w:sz w:val="28"/>
                <w:szCs w:val="28"/>
              </w:rPr>
            </w:pPr>
            <w:r w:rsidRPr="00FA6A40">
              <w:rPr>
                <w:rFonts w:ascii="Times New Roman" w:hAnsi="Times New Roman"/>
                <w:sz w:val="28"/>
                <w:szCs w:val="28"/>
              </w:rPr>
              <w:t>-</w:t>
            </w:r>
            <w:r w:rsidR="002B0577">
              <w:rPr>
                <w:rFonts w:ascii="Times New Roman" w:hAnsi="Times New Roman"/>
                <w:sz w:val="28"/>
                <w:szCs w:val="28"/>
              </w:rPr>
              <w:t xml:space="preserve"> </w:t>
            </w:r>
            <w:r w:rsidRPr="00FA6A40">
              <w:rPr>
                <w:rFonts w:ascii="Times New Roman" w:hAnsi="Times New Roman"/>
                <w:sz w:val="28"/>
                <w:szCs w:val="28"/>
              </w:rPr>
              <w:t>ввод в эксплуатацию сетей водоснабжения,  газоснабжения км;</w:t>
            </w:r>
          </w:p>
          <w:p w:rsidR="00C42E1F" w:rsidRPr="00FA6A40" w:rsidRDefault="00C42E1F" w:rsidP="00FA6A40">
            <w:pPr>
              <w:spacing w:after="0" w:line="240" w:lineRule="auto"/>
              <w:jc w:val="both"/>
              <w:rPr>
                <w:rFonts w:ascii="Times New Roman" w:hAnsi="Times New Roman"/>
                <w:sz w:val="28"/>
                <w:szCs w:val="28"/>
              </w:rPr>
            </w:pPr>
            <w:r w:rsidRPr="00FA6A40">
              <w:rPr>
                <w:rFonts w:ascii="Times New Roman" w:hAnsi="Times New Roman"/>
                <w:sz w:val="28"/>
                <w:szCs w:val="28"/>
              </w:rPr>
              <w:t>-</w:t>
            </w:r>
            <w:r w:rsidR="002B0577">
              <w:rPr>
                <w:rFonts w:ascii="Times New Roman" w:hAnsi="Times New Roman"/>
                <w:sz w:val="28"/>
                <w:szCs w:val="28"/>
              </w:rPr>
              <w:t xml:space="preserve"> </w:t>
            </w:r>
            <w:r w:rsidRPr="00FA6A40">
              <w:rPr>
                <w:rFonts w:ascii="Times New Roman" w:hAnsi="Times New Roman"/>
                <w:sz w:val="28"/>
                <w:szCs w:val="28"/>
              </w:rPr>
              <w:t>газификация домовладений (квартир), шт.;</w:t>
            </w:r>
          </w:p>
          <w:p w:rsidR="00C42E1F" w:rsidRPr="00FA6A40" w:rsidRDefault="00C42E1F" w:rsidP="00FA6A40">
            <w:pPr>
              <w:spacing w:after="0" w:line="240" w:lineRule="auto"/>
              <w:jc w:val="both"/>
              <w:rPr>
                <w:rFonts w:ascii="Times New Roman" w:hAnsi="Times New Roman"/>
                <w:sz w:val="28"/>
                <w:szCs w:val="28"/>
              </w:rPr>
            </w:pPr>
            <w:r w:rsidRPr="00FA6A40">
              <w:rPr>
                <w:rFonts w:ascii="Times New Roman" w:hAnsi="Times New Roman"/>
                <w:sz w:val="28"/>
                <w:szCs w:val="28"/>
              </w:rPr>
              <w:t>-перевод котельных на газообразное топливо, шт.;</w:t>
            </w:r>
          </w:p>
          <w:p w:rsidR="00C42E1F" w:rsidRPr="00FA6A40" w:rsidRDefault="00C42E1F" w:rsidP="00FA6A40">
            <w:pPr>
              <w:spacing w:after="0" w:line="240" w:lineRule="auto"/>
              <w:jc w:val="both"/>
              <w:rPr>
                <w:rFonts w:ascii="Times New Roman" w:hAnsi="Times New Roman"/>
                <w:sz w:val="28"/>
                <w:szCs w:val="28"/>
              </w:rPr>
            </w:pPr>
            <w:r w:rsidRPr="00FA6A40">
              <w:rPr>
                <w:rFonts w:ascii="Times New Roman" w:hAnsi="Times New Roman"/>
                <w:sz w:val="28"/>
                <w:szCs w:val="28"/>
              </w:rPr>
              <w:t>-</w:t>
            </w:r>
            <w:r w:rsidR="002B0577">
              <w:rPr>
                <w:rFonts w:ascii="Times New Roman" w:hAnsi="Times New Roman"/>
                <w:sz w:val="28"/>
                <w:szCs w:val="28"/>
              </w:rPr>
              <w:t xml:space="preserve"> </w:t>
            </w:r>
            <w:r w:rsidRPr="00FA6A40">
              <w:rPr>
                <w:rFonts w:ascii="Times New Roman" w:hAnsi="Times New Roman"/>
                <w:sz w:val="28"/>
                <w:szCs w:val="28"/>
              </w:rPr>
              <w:t>доля капитально отремонтированных многоквартирных домов, %;</w:t>
            </w:r>
          </w:p>
          <w:p w:rsidR="00C42E1F" w:rsidRPr="00FA6A40" w:rsidRDefault="00C42E1F" w:rsidP="00FA6A40">
            <w:pPr>
              <w:spacing w:after="0" w:line="240" w:lineRule="auto"/>
              <w:jc w:val="both"/>
              <w:rPr>
                <w:rFonts w:ascii="Times New Roman" w:hAnsi="Times New Roman"/>
                <w:sz w:val="28"/>
                <w:szCs w:val="28"/>
              </w:rPr>
            </w:pPr>
            <w:r w:rsidRPr="00FA6A40">
              <w:rPr>
                <w:rFonts w:ascii="Times New Roman" w:hAnsi="Times New Roman"/>
                <w:sz w:val="28"/>
                <w:szCs w:val="28"/>
              </w:rPr>
              <w:t>-уровень износа коммунальной инфраструктуры, %;</w:t>
            </w:r>
          </w:p>
          <w:p w:rsidR="00C42E1F" w:rsidRPr="00FA6A40" w:rsidRDefault="003F60F8" w:rsidP="00FA6A40">
            <w:pPr>
              <w:spacing w:after="0" w:line="240" w:lineRule="auto"/>
              <w:jc w:val="both"/>
              <w:rPr>
                <w:rFonts w:ascii="Times New Roman" w:hAnsi="Times New Roman"/>
                <w:sz w:val="28"/>
                <w:szCs w:val="28"/>
              </w:rPr>
            </w:pPr>
            <w:r w:rsidRPr="00FA6A40">
              <w:rPr>
                <w:rFonts w:ascii="Times New Roman" w:hAnsi="Times New Roman"/>
                <w:sz w:val="28"/>
                <w:szCs w:val="28"/>
              </w:rPr>
              <w:t>-</w:t>
            </w:r>
            <w:r w:rsidR="002B0577">
              <w:rPr>
                <w:rFonts w:ascii="Times New Roman" w:hAnsi="Times New Roman"/>
                <w:sz w:val="28"/>
                <w:szCs w:val="28"/>
              </w:rPr>
              <w:t xml:space="preserve"> </w:t>
            </w:r>
            <w:r w:rsidRPr="00FA6A40">
              <w:rPr>
                <w:rFonts w:ascii="Times New Roman" w:hAnsi="Times New Roman"/>
                <w:sz w:val="28"/>
                <w:szCs w:val="28"/>
              </w:rPr>
              <w:t>количество молодых семей получивших социальную поддержку на приобретение жилья.</w:t>
            </w:r>
          </w:p>
        </w:tc>
      </w:tr>
      <w:tr w:rsidR="00C42E1F" w:rsidRPr="00FA6A40" w:rsidTr="00501B86">
        <w:tc>
          <w:tcPr>
            <w:tcW w:w="3062" w:type="dxa"/>
            <w:tcMar>
              <w:top w:w="62" w:type="dxa"/>
              <w:left w:w="102" w:type="dxa"/>
              <w:bottom w:w="102" w:type="dxa"/>
              <w:right w:w="62" w:type="dxa"/>
            </w:tcMar>
          </w:tcPr>
          <w:p w:rsidR="00C42E1F" w:rsidRPr="00FA6A40" w:rsidRDefault="00C42E1F" w:rsidP="00FA6A40">
            <w:pPr>
              <w:spacing w:after="0" w:line="240" w:lineRule="auto"/>
              <w:jc w:val="both"/>
              <w:rPr>
                <w:rFonts w:ascii="Times New Roman" w:hAnsi="Times New Roman"/>
                <w:sz w:val="28"/>
                <w:szCs w:val="28"/>
              </w:rPr>
            </w:pPr>
            <w:r w:rsidRPr="00FA6A40">
              <w:rPr>
                <w:rFonts w:ascii="Times New Roman" w:hAnsi="Times New Roman"/>
                <w:sz w:val="28"/>
                <w:szCs w:val="28"/>
              </w:rPr>
              <w:t>Этапы и сроки реализации Программы</w:t>
            </w:r>
          </w:p>
        </w:tc>
        <w:tc>
          <w:tcPr>
            <w:tcW w:w="6010" w:type="dxa"/>
            <w:tcMar>
              <w:top w:w="62" w:type="dxa"/>
              <w:left w:w="102" w:type="dxa"/>
              <w:bottom w:w="102" w:type="dxa"/>
              <w:right w:w="62" w:type="dxa"/>
            </w:tcMar>
          </w:tcPr>
          <w:p w:rsidR="00C42E1F" w:rsidRPr="00FA6A40" w:rsidRDefault="00C42E1F" w:rsidP="00FA6A40">
            <w:pPr>
              <w:spacing w:after="0" w:line="240" w:lineRule="auto"/>
              <w:jc w:val="both"/>
              <w:rPr>
                <w:rFonts w:ascii="Times New Roman" w:hAnsi="Times New Roman"/>
                <w:sz w:val="28"/>
                <w:szCs w:val="28"/>
              </w:rPr>
            </w:pPr>
            <w:r w:rsidRPr="00FA6A40">
              <w:rPr>
                <w:rFonts w:ascii="Times New Roman" w:hAnsi="Times New Roman"/>
                <w:sz w:val="28"/>
                <w:szCs w:val="28"/>
              </w:rPr>
              <w:t>срок реализации:</w:t>
            </w:r>
            <w:r w:rsidR="00CB5ECC" w:rsidRPr="00FA6A40">
              <w:rPr>
                <w:rFonts w:ascii="Times New Roman" w:hAnsi="Times New Roman"/>
                <w:sz w:val="28"/>
                <w:szCs w:val="28"/>
              </w:rPr>
              <w:t>2015 - 202</w:t>
            </w:r>
            <w:r w:rsidR="00724B33" w:rsidRPr="00FA6A40">
              <w:rPr>
                <w:rFonts w:ascii="Times New Roman" w:hAnsi="Times New Roman"/>
                <w:sz w:val="28"/>
                <w:szCs w:val="28"/>
              </w:rPr>
              <w:t>6</w:t>
            </w:r>
            <w:r w:rsidR="00DC5A40" w:rsidRPr="00FA6A40">
              <w:rPr>
                <w:rFonts w:ascii="Times New Roman" w:hAnsi="Times New Roman"/>
                <w:sz w:val="28"/>
                <w:szCs w:val="28"/>
              </w:rPr>
              <w:t xml:space="preserve"> годы,</w:t>
            </w:r>
          </w:p>
        </w:tc>
      </w:tr>
      <w:tr w:rsidR="00C42E1F" w:rsidRPr="00FA6A40" w:rsidTr="00501B86">
        <w:trPr>
          <w:trHeight w:val="637"/>
        </w:trPr>
        <w:tc>
          <w:tcPr>
            <w:tcW w:w="3062" w:type="dxa"/>
            <w:tcMar>
              <w:top w:w="62" w:type="dxa"/>
              <w:left w:w="102" w:type="dxa"/>
              <w:bottom w:w="102" w:type="dxa"/>
              <w:right w:w="62" w:type="dxa"/>
            </w:tcMar>
          </w:tcPr>
          <w:p w:rsidR="00C42E1F" w:rsidRPr="00FA6A40" w:rsidRDefault="00C42E1F" w:rsidP="00FA6A40">
            <w:pPr>
              <w:spacing w:after="0" w:line="240" w:lineRule="auto"/>
              <w:jc w:val="both"/>
              <w:rPr>
                <w:rFonts w:ascii="Times New Roman" w:hAnsi="Times New Roman"/>
                <w:sz w:val="28"/>
                <w:szCs w:val="28"/>
              </w:rPr>
            </w:pPr>
            <w:r w:rsidRPr="00FA6A40">
              <w:rPr>
                <w:rFonts w:ascii="Times New Roman" w:hAnsi="Times New Roman"/>
                <w:sz w:val="28"/>
                <w:szCs w:val="28"/>
              </w:rPr>
              <w:t>Объемы бюджетных ассигнований Программы</w:t>
            </w:r>
          </w:p>
        </w:tc>
        <w:tc>
          <w:tcPr>
            <w:tcW w:w="6010" w:type="dxa"/>
            <w:shd w:val="clear" w:color="auto" w:fill="auto"/>
            <w:tcMar>
              <w:top w:w="62" w:type="dxa"/>
              <w:left w:w="102" w:type="dxa"/>
              <w:bottom w:w="102" w:type="dxa"/>
              <w:right w:w="62" w:type="dxa"/>
            </w:tcMar>
          </w:tcPr>
          <w:p w:rsidR="00724B33" w:rsidRPr="00FA6A40" w:rsidRDefault="00724B33" w:rsidP="00FA6A40">
            <w:pPr>
              <w:spacing w:after="0" w:line="240" w:lineRule="auto"/>
              <w:jc w:val="both"/>
              <w:rPr>
                <w:rFonts w:ascii="Times New Roman" w:hAnsi="Times New Roman"/>
                <w:sz w:val="28"/>
                <w:szCs w:val="28"/>
              </w:rPr>
            </w:pPr>
            <w:r w:rsidRPr="00FA6A40">
              <w:rPr>
                <w:rFonts w:ascii="Times New Roman" w:hAnsi="Times New Roman"/>
                <w:sz w:val="28"/>
                <w:szCs w:val="28"/>
              </w:rPr>
              <w:t>общий объем финансирования муниципальной программы в 2015 - 2026 годах составит</w:t>
            </w:r>
          </w:p>
          <w:p w:rsidR="00724B33" w:rsidRPr="00FA6A40" w:rsidRDefault="00724B33" w:rsidP="00FA6A40">
            <w:pPr>
              <w:spacing w:after="0" w:line="240" w:lineRule="auto"/>
              <w:jc w:val="both"/>
              <w:rPr>
                <w:rFonts w:ascii="Times New Roman" w:hAnsi="Times New Roman"/>
                <w:sz w:val="28"/>
                <w:szCs w:val="28"/>
              </w:rPr>
            </w:pPr>
            <w:r w:rsidRPr="00FA6A40">
              <w:rPr>
                <w:rFonts w:ascii="Times New Roman" w:hAnsi="Times New Roman"/>
                <w:sz w:val="28"/>
                <w:szCs w:val="28"/>
              </w:rPr>
              <w:t>128181,</w:t>
            </w:r>
            <w:r w:rsidR="00740AF7" w:rsidRPr="00FA6A40">
              <w:rPr>
                <w:rFonts w:ascii="Times New Roman" w:hAnsi="Times New Roman"/>
                <w:sz w:val="28"/>
                <w:szCs w:val="28"/>
              </w:rPr>
              <w:t>246</w:t>
            </w:r>
            <w:r w:rsidRPr="00FA6A40">
              <w:rPr>
                <w:rFonts w:ascii="Times New Roman" w:hAnsi="Times New Roman"/>
                <w:sz w:val="28"/>
                <w:szCs w:val="28"/>
              </w:rPr>
              <w:t>тыс. рублей, в том числе по годам:</w:t>
            </w:r>
          </w:p>
          <w:p w:rsidR="00724B33" w:rsidRPr="00FA6A40" w:rsidRDefault="00724B33" w:rsidP="00FA6A40">
            <w:pPr>
              <w:spacing w:after="0" w:line="240" w:lineRule="auto"/>
              <w:jc w:val="both"/>
              <w:rPr>
                <w:rFonts w:ascii="Times New Roman" w:hAnsi="Times New Roman"/>
                <w:sz w:val="28"/>
                <w:szCs w:val="28"/>
              </w:rPr>
            </w:pPr>
            <w:r w:rsidRPr="00FA6A40">
              <w:rPr>
                <w:rFonts w:ascii="Times New Roman" w:hAnsi="Times New Roman"/>
                <w:sz w:val="28"/>
                <w:szCs w:val="28"/>
              </w:rPr>
              <w:t>2015 год – 1163,753 тыс.руб.;</w:t>
            </w:r>
          </w:p>
          <w:p w:rsidR="00724B33" w:rsidRPr="00FA6A40" w:rsidRDefault="00724B33" w:rsidP="00FA6A40">
            <w:pPr>
              <w:spacing w:after="0" w:line="240" w:lineRule="auto"/>
              <w:jc w:val="both"/>
              <w:rPr>
                <w:rFonts w:ascii="Times New Roman" w:hAnsi="Times New Roman"/>
                <w:sz w:val="28"/>
                <w:szCs w:val="28"/>
              </w:rPr>
            </w:pPr>
            <w:r w:rsidRPr="00FA6A40">
              <w:rPr>
                <w:rFonts w:ascii="Times New Roman" w:hAnsi="Times New Roman"/>
                <w:sz w:val="28"/>
                <w:szCs w:val="28"/>
              </w:rPr>
              <w:t>2016 год – 134 тыс.руб.;</w:t>
            </w:r>
          </w:p>
          <w:p w:rsidR="00724B33" w:rsidRPr="00FA6A40" w:rsidRDefault="00724B33" w:rsidP="00FA6A40">
            <w:pPr>
              <w:spacing w:after="0" w:line="240" w:lineRule="auto"/>
              <w:jc w:val="both"/>
              <w:rPr>
                <w:rFonts w:ascii="Times New Roman" w:hAnsi="Times New Roman"/>
                <w:sz w:val="28"/>
                <w:szCs w:val="28"/>
              </w:rPr>
            </w:pPr>
            <w:r w:rsidRPr="00FA6A40">
              <w:rPr>
                <w:rFonts w:ascii="Times New Roman" w:hAnsi="Times New Roman"/>
                <w:sz w:val="28"/>
                <w:szCs w:val="28"/>
              </w:rPr>
              <w:t>2017 год – 123 тыс.руб.;</w:t>
            </w:r>
          </w:p>
          <w:p w:rsidR="00724B33" w:rsidRPr="00FA6A40" w:rsidRDefault="00724B33" w:rsidP="00FA6A40">
            <w:pPr>
              <w:spacing w:after="0" w:line="240" w:lineRule="auto"/>
              <w:jc w:val="both"/>
              <w:rPr>
                <w:rFonts w:ascii="Times New Roman" w:hAnsi="Times New Roman"/>
                <w:sz w:val="28"/>
                <w:szCs w:val="28"/>
              </w:rPr>
            </w:pPr>
            <w:r w:rsidRPr="00FA6A40">
              <w:rPr>
                <w:rFonts w:ascii="Times New Roman" w:hAnsi="Times New Roman"/>
                <w:sz w:val="28"/>
                <w:szCs w:val="28"/>
              </w:rPr>
              <w:t>2018 год –14390,357 тыс.руб.;</w:t>
            </w:r>
          </w:p>
          <w:p w:rsidR="00724B33" w:rsidRPr="00FA6A40" w:rsidRDefault="00724B33" w:rsidP="00FA6A40">
            <w:pPr>
              <w:spacing w:after="0" w:line="240" w:lineRule="auto"/>
              <w:jc w:val="both"/>
              <w:rPr>
                <w:rFonts w:ascii="Times New Roman" w:hAnsi="Times New Roman"/>
                <w:sz w:val="28"/>
                <w:szCs w:val="28"/>
              </w:rPr>
            </w:pPr>
            <w:r w:rsidRPr="00FA6A40">
              <w:rPr>
                <w:rFonts w:ascii="Times New Roman" w:hAnsi="Times New Roman"/>
                <w:sz w:val="28"/>
                <w:szCs w:val="28"/>
              </w:rPr>
              <w:t>2019 год –13530,183 тыс.руб.;</w:t>
            </w:r>
          </w:p>
          <w:p w:rsidR="00724B33" w:rsidRPr="00FA6A40" w:rsidRDefault="00724B33" w:rsidP="00FA6A40">
            <w:pPr>
              <w:spacing w:after="0" w:line="240" w:lineRule="auto"/>
              <w:jc w:val="both"/>
              <w:rPr>
                <w:rFonts w:ascii="Times New Roman" w:hAnsi="Times New Roman"/>
                <w:sz w:val="28"/>
                <w:szCs w:val="28"/>
              </w:rPr>
            </w:pPr>
            <w:r w:rsidRPr="00FA6A40">
              <w:rPr>
                <w:rFonts w:ascii="Times New Roman" w:hAnsi="Times New Roman"/>
                <w:sz w:val="28"/>
                <w:szCs w:val="28"/>
              </w:rPr>
              <w:t>2020 год – 4551,201 тыс.руб.;</w:t>
            </w:r>
          </w:p>
          <w:p w:rsidR="00724B33" w:rsidRPr="00FA6A40" w:rsidRDefault="00724B33" w:rsidP="00FA6A40">
            <w:pPr>
              <w:spacing w:after="0" w:line="240" w:lineRule="auto"/>
              <w:jc w:val="both"/>
              <w:rPr>
                <w:rFonts w:ascii="Times New Roman" w:hAnsi="Times New Roman"/>
                <w:sz w:val="28"/>
                <w:szCs w:val="28"/>
              </w:rPr>
            </w:pPr>
            <w:r w:rsidRPr="00FA6A40">
              <w:rPr>
                <w:rFonts w:ascii="Times New Roman" w:hAnsi="Times New Roman"/>
                <w:sz w:val="28"/>
                <w:szCs w:val="28"/>
              </w:rPr>
              <w:t>2021 год – 9379,898 тыс.руб.;</w:t>
            </w:r>
          </w:p>
          <w:p w:rsidR="00724B33" w:rsidRPr="00FA6A40" w:rsidRDefault="00724B33" w:rsidP="00FA6A40">
            <w:pPr>
              <w:spacing w:after="0" w:line="240" w:lineRule="auto"/>
              <w:jc w:val="both"/>
              <w:rPr>
                <w:rFonts w:ascii="Times New Roman" w:hAnsi="Times New Roman"/>
                <w:sz w:val="28"/>
                <w:szCs w:val="28"/>
              </w:rPr>
            </w:pPr>
            <w:r w:rsidRPr="00FA6A40">
              <w:rPr>
                <w:rFonts w:ascii="Times New Roman" w:hAnsi="Times New Roman"/>
                <w:sz w:val="28"/>
                <w:szCs w:val="28"/>
              </w:rPr>
              <w:t>2022 год – 6436,737 тыс.руб.;</w:t>
            </w:r>
          </w:p>
          <w:p w:rsidR="00724B33" w:rsidRPr="00FA6A40" w:rsidRDefault="00724B33" w:rsidP="00FA6A40">
            <w:pPr>
              <w:spacing w:after="0" w:line="240" w:lineRule="auto"/>
              <w:jc w:val="both"/>
              <w:rPr>
                <w:rFonts w:ascii="Times New Roman" w:hAnsi="Times New Roman"/>
                <w:sz w:val="28"/>
                <w:szCs w:val="28"/>
              </w:rPr>
            </w:pPr>
            <w:r w:rsidRPr="00FA6A40">
              <w:rPr>
                <w:rFonts w:ascii="Times New Roman" w:hAnsi="Times New Roman"/>
                <w:sz w:val="28"/>
                <w:szCs w:val="28"/>
              </w:rPr>
              <w:t>2023 год – 4689,391 тыс.руб.;</w:t>
            </w:r>
          </w:p>
          <w:p w:rsidR="00724B33" w:rsidRPr="00FA6A40" w:rsidRDefault="00724B33" w:rsidP="00FA6A40">
            <w:pPr>
              <w:spacing w:after="0" w:line="240" w:lineRule="auto"/>
              <w:jc w:val="both"/>
              <w:rPr>
                <w:rFonts w:ascii="Times New Roman" w:hAnsi="Times New Roman"/>
                <w:sz w:val="28"/>
                <w:szCs w:val="28"/>
              </w:rPr>
            </w:pPr>
            <w:r w:rsidRPr="00FA6A40">
              <w:rPr>
                <w:rFonts w:ascii="Times New Roman" w:hAnsi="Times New Roman"/>
                <w:sz w:val="28"/>
                <w:szCs w:val="28"/>
              </w:rPr>
              <w:t>2024 год – 72352,726 тыс.руб.</w:t>
            </w:r>
          </w:p>
          <w:p w:rsidR="00724B33" w:rsidRPr="00FA6A40" w:rsidRDefault="00724B33" w:rsidP="00FA6A40">
            <w:pPr>
              <w:spacing w:after="0" w:line="240" w:lineRule="auto"/>
              <w:jc w:val="both"/>
              <w:rPr>
                <w:rFonts w:ascii="Times New Roman" w:hAnsi="Times New Roman"/>
                <w:sz w:val="28"/>
                <w:szCs w:val="28"/>
              </w:rPr>
            </w:pPr>
            <w:r w:rsidRPr="00FA6A40">
              <w:rPr>
                <w:rFonts w:ascii="Times New Roman" w:hAnsi="Times New Roman"/>
                <w:sz w:val="28"/>
                <w:szCs w:val="28"/>
              </w:rPr>
              <w:t>2025 год – 515,000 тыс.руб.</w:t>
            </w:r>
          </w:p>
          <w:p w:rsidR="00724B33" w:rsidRPr="00FA6A40" w:rsidRDefault="00724B33" w:rsidP="00FA6A40">
            <w:pPr>
              <w:spacing w:after="0" w:line="240" w:lineRule="auto"/>
              <w:jc w:val="both"/>
              <w:rPr>
                <w:rFonts w:ascii="Times New Roman" w:hAnsi="Times New Roman"/>
                <w:sz w:val="28"/>
                <w:szCs w:val="28"/>
              </w:rPr>
            </w:pPr>
            <w:r w:rsidRPr="00FA6A40">
              <w:rPr>
                <w:rFonts w:ascii="Times New Roman" w:hAnsi="Times New Roman"/>
                <w:sz w:val="28"/>
                <w:szCs w:val="28"/>
              </w:rPr>
              <w:lastRenderedPageBreak/>
              <w:t>2026 год – 915,000 тыс.руб.</w:t>
            </w:r>
          </w:p>
          <w:p w:rsidR="00724B33" w:rsidRPr="00FA6A40" w:rsidRDefault="00724B33" w:rsidP="00FA6A40">
            <w:pPr>
              <w:spacing w:after="0" w:line="240" w:lineRule="auto"/>
              <w:jc w:val="both"/>
              <w:rPr>
                <w:rFonts w:ascii="Times New Roman" w:hAnsi="Times New Roman"/>
                <w:sz w:val="28"/>
                <w:szCs w:val="28"/>
              </w:rPr>
            </w:pPr>
            <w:r w:rsidRPr="00FA6A40">
              <w:rPr>
                <w:rFonts w:ascii="Times New Roman" w:hAnsi="Times New Roman"/>
                <w:sz w:val="28"/>
                <w:szCs w:val="28"/>
              </w:rPr>
              <w:t xml:space="preserve">Общий объем финансирования по </w:t>
            </w:r>
            <w:hyperlink w:anchor="Par1456" w:history="1">
              <w:r w:rsidRPr="00FA6A40">
                <w:rPr>
                  <w:rFonts w:ascii="Times New Roman" w:hAnsi="Times New Roman"/>
                  <w:sz w:val="28"/>
                  <w:szCs w:val="28"/>
                </w:rPr>
                <w:t>подпрограмме 1</w:t>
              </w:r>
            </w:hyperlink>
            <w:r w:rsidRPr="00FA6A40">
              <w:rPr>
                <w:rFonts w:ascii="Times New Roman" w:hAnsi="Times New Roman"/>
                <w:sz w:val="28"/>
                <w:szCs w:val="28"/>
              </w:rPr>
              <w:t xml:space="preserve"> составит 0 рублей, в том числе по годам:</w:t>
            </w:r>
          </w:p>
          <w:p w:rsidR="00724B33" w:rsidRPr="00FA6A40" w:rsidRDefault="00724B33" w:rsidP="00FA6A40">
            <w:pPr>
              <w:spacing w:after="0" w:line="240" w:lineRule="auto"/>
              <w:jc w:val="both"/>
              <w:rPr>
                <w:rFonts w:ascii="Times New Roman" w:hAnsi="Times New Roman"/>
                <w:sz w:val="28"/>
                <w:szCs w:val="28"/>
              </w:rPr>
            </w:pPr>
            <w:r w:rsidRPr="00FA6A40">
              <w:rPr>
                <w:rFonts w:ascii="Times New Roman" w:hAnsi="Times New Roman"/>
                <w:sz w:val="28"/>
                <w:szCs w:val="28"/>
              </w:rPr>
              <w:t xml:space="preserve">Общий объем финансирования по </w:t>
            </w:r>
            <w:hyperlink w:anchor="Par2944" w:history="1">
              <w:r w:rsidRPr="00FA6A40">
                <w:rPr>
                  <w:rFonts w:ascii="Times New Roman" w:hAnsi="Times New Roman"/>
                  <w:sz w:val="28"/>
                  <w:szCs w:val="28"/>
                </w:rPr>
                <w:t>подпрограмме 2</w:t>
              </w:r>
            </w:hyperlink>
            <w:r w:rsidRPr="00FA6A40">
              <w:rPr>
                <w:rFonts w:ascii="Times New Roman" w:hAnsi="Times New Roman"/>
                <w:sz w:val="28"/>
                <w:szCs w:val="28"/>
              </w:rPr>
              <w:t xml:space="preserve"> составит 107188,5</w:t>
            </w:r>
            <w:r w:rsidR="00F84532">
              <w:rPr>
                <w:rFonts w:ascii="Times New Roman" w:hAnsi="Times New Roman"/>
                <w:sz w:val="28"/>
                <w:szCs w:val="28"/>
              </w:rPr>
              <w:t>07</w:t>
            </w:r>
            <w:r w:rsidRPr="00FA6A40">
              <w:rPr>
                <w:rFonts w:ascii="Times New Roman" w:hAnsi="Times New Roman"/>
                <w:sz w:val="28"/>
                <w:szCs w:val="28"/>
              </w:rPr>
              <w:t xml:space="preserve"> тыс. рублей, в том числе по годам:</w:t>
            </w:r>
          </w:p>
          <w:p w:rsidR="00724B33" w:rsidRPr="00FA6A40" w:rsidRDefault="00724B33" w:rsidP="00FA6A40">
            <w:pPr>
              <w:spacing w:after="0" w:line="240" w:lineRule="auto"/>
              <w:jc w:val="both"/>
              <w:rPr>
                <w:rFonts w:ascii="Times New Roman" w:hAnsi="Times New Roman"/>
                <w:sz w:val="28"/>
                <w:szCs w:val="28"/>
              </w:rPr>
            </w:pPr>
            <w:r w:rsidRPr="00FA6A40">
              <w:rPr>
                <w:rFonts w:ascii="Times New Roman" w:hAnsi="Times New Roman"/>
                <w:sz w:val="28"/>
                <w:szCs w:val="28"/>
              </w:rPr>
              <w:t>2015 год – 883,753 тыс.руб.;</w:t>
            </w:r>
          </w:p>
          <w:p w:rsidR="00724B33" w:rsidRPr="00FA6A40" w:rsidRDefault="00724B33" w:rsidP="00FA6A40">
            <w:pPr>
              <w:spacing w:after="0" w:line="240" w:lineRule="auto"/>
              <w:jc w:val="both"/>
              <w:rPr>
                <w:rFonts w:ascii="Times New Roman" w:hAnsi="Times New Roman"/>
                <w:sz w:val="28"/>
                <w:szCs w:val="28"/>
              </w:rPr>
            </w:pPr>
            <w:r w:rsidRPr="00FA6A40">
              <w:rPr>
                <w:rFonts w:ascii="Times New Roman" w:hAnsi="Times New Roman"/>
                <w:sz w:val="28"/>
                <w:szCs w:val="28"/>
              </w:rPr>
              <w:t>2016 год – 134,0 тыс.руб.;</w:t>
            </w:r>
          </w:p>
          <w:p w:rsidR="00724B33" w:rsidRPr="00FA6A40" w:rsidRDefault="00724B33" w:rsidP="00FA6A40">
            <w:pPr>
              <w:spacing w:after="0" w:line="240" w:lineRule="auto"/>
              <w:jc w:val="both"/>
              <w:rPr>
                <w:rFonts w:ascii="Times New Roman" w:hAnsi="Times New Roman"/>
                <w:sz w:val="28"/>
                <w:szCs w:val="28"/>
              </w:rPr>
            </w:pPr>
            <w:r w:rsidRPr="00FA6A40">
              <w:rPr>
                <w:rFonts w:ascii="Times New Roman" w:hAnsi="Times New Roman"/>
                <w:sz w:val="28"/>
                <w:szCs w:val="28"/>
              </w:rPr>
              <w:t>2017 год – 123,0 тыс.руб.;</w:t>
            </w:r>
          </w:p>
          <w:p w:rsidR="00724B33" w:rsidRPr="00FA6A40" w:rsidRDefault="00724B33" w:rsidP="00FA6A40">
            <w:pPr>
              <w:spacing w:after="0" w:line="240" w:lineRule="auto"/>
              <w:jc w:val="both"/>
              <w:rPr>
                <w:rFonts w:ascii="Times New Roman" w:hAnsi="Times New Roman"/>
                <w:sz w:val="28"/>
                <w:szCs w:val="28"/>
              </w:rPr>
            </w:pPr>
            <w:r w:rsidRPr="00FA6A40">
              <w:rPr>
                <w:rFonts w:ascii="Times New Roman" w:hAnsi="Times New Roman"/>
                <w:sz w:val="28"/>
                <w:szCs w:val="28"/>
              </w:rPr>
              <w:t>2018 год – 14390,357 тыс.руб.;</w:t>
            </w:r>
          </w:p>
          <w:p w:rsidR="00724B33" w:rsidRPr="00FA6A40" w:rsidRDefault="00724B33" w:rsidP="00FA6A40">
            <w:pPr>
              <w:spacing w:after="0" w:line="240" w:lineRule="auto"/>
              <w:jc w:val="both"/>
              <w:rPr>
                <w:rFonts w:ascii="Times New Roman" w:hAnsi="Times New Roman"/>
                <w:sz w:val="28"/>
                <w:szCs w:val="28"/>
              </w:rPr>
            </w:pPr>
            <w:r w:rsidRPr="00FA6A40">
              <w:rPr>
                <w:rFonts w:ascii="Times New Roman" w:hAnsi="Times New Roman"/>
                <w:sz w:val="28"/>
                <w:szCs w:val="28"/>
              </w:rPr>
              <w:t>2019 год – 6798,91 тыс.руб.;</w:t>
            </w:r>
          </w:p>
          <w:p w:rsidR="00724B33" w:rsidRPr="00FA6A40" w:rsidRDefault="00724B33" w:rsidP="00FA6A40">
            <w:pPr>
              <w:spacing w:after="0" w:line="240" w:lineRule="auto"/>
              <w:jc w:val="both"/>
              <w:rPr>
                <w:rFonts w:ascii="Times New Roman" w:hAnsi="Times New Roman"/>
                <w:sz w:val="28"/>
                <w:szCs w:val="28"/>
              </w:rPr>
            </w:pPr>
            <w:r w:rsidRPr="00FA6A40">
              <w:rPr>
                <w:rFonts w:ascii="Times New Roman" w:hAnsi="Times New Roman"/>
                <w:sz w:val="28"/>
                <w:szCs w:val="28"/>
              </w:rPr>
              <w:t>2020 год – 889,875 тыс.руб;</w:t>
            </w:r>
          </w:p>
          <w:p w:rsidR="00724B33" w:rsidRPr="00FA6A40" w:rsidRDefault="00724B33" w:rsidP="00FA6A40">
            <w:pPr>
              <w:spacing w:after="0" w:line="240" w:lineRule="auto"/>
              <w:jc w:val="both"/>
              <w:rPr>
                <w:rFonts w:ascii="Times New Roman" w:hAnsi="Times New Roman"/>
                <w:sz w:val="28"/>
                <w:szCs w:val="28"/>
              </w:rPr>
            </w:pPr>
            <w:r w:rsidRPr="00FA6A40">
              <w:rPr>
                <w:rFonts w:ascii="Times New Roman" w:hAnsi="Times New Roman"/>
                <w:sz w:val="28"/>
                <w:szCs w:val="28"/>
              </w:rPr>
              <w:t>2021 год – 5104,898 тыс.руб.;</w:t>
            </w:r>
          </w:p>
          <w:p w:rsidR="00724B33" w:rsidRPr="00FA6A40" w:rsidRDefault="00724B33" w:rsidP="00FA6A40">
            <w:pPr>
              <w:spacing w:after="0" w:line="240" w:lineRule="auto"/>
              <w:jc w:val="both"/>
              <w:rPr>
                <w:rFonts w:ascii="Times New Roman" w:hAnsi="Times New Roman"/>
                <w:sz w:val="28"/>
                <w:szCs w:val="28"/>
              </w:rPr>
            </w:pPr>
            <w:r w:rsidRPr="00FA6A40">
              <w:rPr>
                <w:rFonts w:ascii="Times New Roman" w:hAnsi="Times New Roman"/>
                <w:sz w:val="28"/>
                <w:szCs w:val="28"/>
              </w:rPr>
              <w:t>2022 год – 3521,821 тыс.руб.;</w:t>
            </w:r>
          </w:p>
          <w:p w:rsidR="00724B33" w:rsidRPr="00FA6A40" w:rsidRDefault="00724B33" w:rsidP="00FA6A40">
            <w:pPr>
              <w:spacing w:after="0" w:line="240" w:lineRule="auto"/>
              <w:jc w:val="both"/>
              <w:rPr>
                <w:rFonts w:ascii="Times New Roman" w:hAnsi="Times New Roman"/>
                <w:sz w:val="28"/>
                <w:szCs w:val="28"/>
              </w:rPr>
            </w:pPr>
            <w:r w:rsidRPr="00FA6A40">
              <w:rPr>
                <w:rFonts w:ascii="Times New Roman" w:hAnsi="Times New Roman"/>
                <w:sz w:val="28"/>
                <w:szCs w:val="28"/>
              </w:rPr>
              <w:t>2023 год – 3312,367 тыс.руб.;</w:t>
            </w:r>
          </w:p>
          <w:p w:rsidR="00724B33" w:rsidRPr="00FA6A40" w:rsidRDefault="00724B33" w:rsidP="00FA6A40">
            <w:pPr>
              <w:spacing w:after="0" w:line="240" w:lineRule="auto"/>
              <w:jc w:val="both"/>
              <w:rPr>
                <w:rFonts w:ascii="Times New Roman" w:hAnsi="Times New Roman"/>
                <w:sz w:val="28"/>
                <w:szCs w:val="28"/>
              </w:rPr>
            </w:pPr>
            <w:r w:rsidRPr="00FA6A40">
              <w:rPr>
                <w:rFonts w:ascii="Times New Roman" w:hAnsi="Times New Roman"/>
                <w:sz w:val="28"/>
                <w:szCs w:val="28"/>
              </w:rPr>
              <w:t xml:space="preserve">2024 год – </w:t>
            </w:r>
            <w:r w:rsidR="008B66DB">
              <w:rPr>
                <w:rFonts w:ascii="Times New Roman" w:hAnsi="Times New Roman"/>
                <w:sz w:val="28"/>
                <w:szCs w:val="28"/>
              </w:rPr>
              <w:t>71999,52</w:t>
            </w:r>
            <w:r w:rsidR="00F84532">
              <w:rPr>
                <w:rFonts w:ascii="Times New Roman" w:hAnsi="Times New Roman"/>
                <w:sz w:val="28"/>
                <w:szCs w:val="28"/>
              </w:rPr>
              <w:t>6</w:t>
            </w:r>
            <w:r w:rsidRPr="00FA6A40">
              <w:rPr>
                <w:rFonts w:ascii="Times New Roman" w:hAnsi="Times New Roman"/>
                <w:sz w:val="28"/>
                <w:szCs w:val="28"/>
              </w:rPr>
              <w:t xml:space="preserve"> тыс.руб.</w:t>
            </w:r>
          </w:p>
          <w:p w:rsidR="00724B33" w:rsidRPr="00FA6A40" w:rsidRDefault="00724B33" w:rsidP="00FA6A40">
            <w:pPr>
              <w:spacing w:after="0" w:line="240" w:lineRule="auto"/>
              <w:jc w:val="both"/>
              <w:rPr>
                <w:rFonts w:ascii="Times New Roman" w:hAnsi="Times New Roman"/>
                <w:sz w:val="28"/>
                <w:szCs w:val="28"/>
              </w:rPr>
            </w:pPr>
            <w:r w:rsidRPr="00FA6A40">
              <w:rPr>
                <w:rFonts w:ascii="Times New Roman" w:hAnsi="Times New Roman"/>
                <w:sz w:val="28"/>
                <w:szCs w:val="28"/>
              </w:rPr>
              <w:t>2025 год – 15,000 тыс.руб.</w:t>
            </w:r>
          </w:p>
          <w:p w:rsidR="00724B33" w:rsidRPr="00FA6A40" w:rsidRDefault="00724B33" w:rsidP="00FA6A40">
            <w:pPr>
              <w:spacing w:after="0" w:line="240" w:lineRule="auto"/>
              <w:jc w:val="both"/>
              <w:rPr>
                <w:rFonts w:ascii="Times New Roman" w:hAnsi="Times New Roman"/>
                <w:sz w:val="28"/>
                <w:szCs w:val="28"/>
              </w:rPr>
            </w:pPr>
            <w:r w:rsidRPr="00FA6A40">
              <w:rPr>
                <w:rFonts w:ascii="Times New Roman" w:hAnsi="Times New Roman"/>
                <w:sz w:val="28"/>
                <w:szCs w:val="28"/>
              </w:rPr>
              <w:t>2026 год – 15,000 тыс.руб.</w:t>
            </w:r>
          </w:p>
          <w:p w:rsidR="00724B33" w:rsidRPr="00FA6A40" w:rsidRDefault="00724B33" w:rsidP="00FA6A40">
            <w:pPr>
              <w:spacing w:after="0" w:line="240" w:lineRule="auto"/>
              <w:jc w:val="both"/>
              <w:rPr>
                <w:rFonts w:ascii="Times New Roman" w:hAnsi="Times New Roman"/>
                <w:sz w:val="28"/>
                <w:szCs w:val="28"/>
              </w:rPr>
            </w:pPr>
            <w:r w:rsidRPr="00FA6A40">
              <w:rPr>
                <w:rFonts w:ascii="Times New Roman" w:hAnsi="Times New Roman"/>
                <w:sz w:val="28"/>
                <w:szCs w:val="28"/>
              </w:rPr>
              <w:t>Общий объем финансирован</w:t>
            </w:r>
            <w:bookmarkStart w:id="1" w:name="_GoBack"/>
            <w:bookmarkEnd w:id="1"/>
            <w:r w:rsidRPr="00FA6A40">
              <w:rPr>
                <w:rFonts w:ascii="Times New Roman" w:hAnsi="Times New Roman"/>
                <w:sz w:val="28"/>
                <w:szCs w:val="28"/>
              </w:rPr>
              <w:t xml:space="preserve">ия по </w:t>
            </w:r>
            <w:hyperlink w:anchor="Par1456" w:history="1">
              <w:r w:rsidRPr="00FA6A40">
                <w:rPr>
                  <w:rFonts w:ascii="Times New Roman" w:hAnsi="Times New Roman"/>
                  <w:sz w:val="28"/>
                  <w:szCs w:val="28"/>
                </w:rPr>
                <w:t>подпрограмме 3</w:t>
              </w:r>
            </w:hyperlink>
            <w:r w:rsidRPr="00FA6A40">
              <w:rPr>
                <w:rFonts w:ascii="Times New Roman" w:hAnsi="Times New Roman"/>
                <w:sz w:val="28"/>
                <w:szCs w:val="28"/>
              </w:rPr>
              <w:t xml:space="preserve"> составит 20992,</w:t>
            </w:r>
            <w:r w:rsidR="00740AF7" w:rsidRPr="00FA6A40">
              <w:rPr>
                <w:rFonts w:ascii="Times New Roman" w:hAnsi="Times New Roman"/>
                <w:sz w:val="28"/>
                <w:szCs w:val="28"/>
              </w:rPr>
              <w:t>739</w:t>
            </w:r>
            <w:r w:rsidRPr="00FA6A40">
              <w:rPr>
                <w:rFonts w:ascii="Times New Roman" w:hAnsi="Times New Roman"/>
                <w:sz w:val="28"/>
                <w:szCs w:val="28"/>
              </w:rPr>
              <w:t>тыс. рублей, в том числе по годам:</w:t>
            </w:r>
          </w:p>
          <w:p w:rsidR="00724B33" w:rsidRPr="00FA6A40" w:rsidRDefault="00724B33" w:rsidP="00FA6A40">
            <w:pPr>
              <w:spacing w:after="0" w:line="240" w:lineRule="auto"/>
              <w:jc w:val="both"/>
              <w:rPr>
                <w:rFonts w:ascii="Times New Roman" w:hAnsi="Times New Roman"/>
                <w:sz w:val="28"/>
                <w:szCs w:val="28"/>
              </w:rPr>
            </w:pPr>
            <w:r w:rsidRPr="00FA6A40">
              <w:rPr>
                <w:rFonts w:ascii="Times New Roman" w:hAnsi="Times New Roman"/>
                <w:sz w:val="28"/>
                <w:szCs w:val="28"/>
              </w:rPr>
              <w:t>2015 год – 280 тыс.руб.;</w:t>
            </w:r>
          </w:p>
          <w:p w:rsidR="00724B33" w:rsidRPr="00FA6A40" w:rsidRDefault="00724B33" w:rsidP="00FA6A40">
            <w:pPr>
              <w:spacing w:after="0" w:line="240" w:lineRule="auto"/>
              <w:jc w:val="both"/>
              <w:rPr>
                <w:rFonts w:ascii="Times New Roman" w:hAnsi="Times New Roman"/>
                <w:sz w:val="28"/>
                <w:szCs w:val="28"/>
              </w:rPr>
            </w:pPr>
            <w:r w:rsidRPr="00FA6A40">
              <w:rPr>
                <w:rFonts w:ascii="Times New Roman" w:hAnsi="Times New Roman"/>
                <w:sz w:val="28"/>
                <w:szCs w:val="28"/>
              </w:rPr>
              <w:t>2016 год – 0 тыс.руб.;</w:t>
            </w:r>
          </w:p>
          <w:p w:rsidR="00724B33" w:rsidRPr="00FA6A40" w:rsidRDefault="00724B33" w:rsidP="00FA6A40">
            <w:pPr>
              <w:spacing w:after="0" w:line="240" w:lineRule="auto"/>
              <w:jc w:val="both"/>
              <w:rPr>
                <w:rFonts w:ascii="Times New Roman" w:hAnsi="Times New Roman"/>
                <w:sz w:val="28"/>
                <w:szCs w:val="28"/>
              </w:rPr>
            </w:pPr>
            <w:r w:rsidRPr="00FA6A40">
              <w:rPr>
                <w:rFonts w:ascii="Times New Roman" w:hAnsi="Times New Roman"/>
                <w:sz w:val="28"/>
                <w:szCs w:val="28"/>
              </w:rPr>
              <w:t>2017 год – 0 тыс.руб.;</w:t>
            </w:r>
          </w:p>
          <w:p w:rsidR="00724B33" w:rsidRPr="00FA6A40" w:rsidRDefault="00724B33" w:rsidP="00FA6A40">
            <w:pPr>
              <w:spacing w:after="0" w:line="240" w:lineRule="auto"/>
              <w:jc w:val="both"/>
              <w:rPr>
                <w:rFonts w:ascii="Times New Roman" w:hAnsi="Times New Roman"/>
                <w:sz w:val="28"/>
                <w:szCs w:val="28"/>
              </w:rPr>
            </w:pPr>
            <w:r w:rsidRPr="00FA6A40">
              <w:rPr>
                <w:rFonts w:ascii="Times New Roman" w:hAnsi="Times New Roman"/>
                <w:sz w:val="28"/>
                <w:szCs w:val="28"/>
              </w:rPr>
              <w:t>2018 год –0тыс.руб.;</w:t>
            </w:r>
          </w:p>
          <w:p w:rsidR="00724B33" w:rsidRPr="00FA6A40" w:rsidRDefault="00724B33" w:rsidP="00FA6A40">
            <w:pPr>
              <w:spacing w:after="0" w:line="240" w:lineRule="auto"/>
              <w:jc w:val="both"/>
              <w:rPr>
                <w:rFonts w:ascii="Times New Roman" w:hAnsi="Times New Roman"/>
                <w:sz w:val="28"/>
                <w:szCs w:val="28"/>
              </w:rPr>
            </w:pPr>
            <w:r w:rsidRPr="00FA6A40">
              <w:rPr>
                <w:rFonts w:ascii="Times New Roman" w:hAnsi="Times New Roman"/>
                <w:sz w:val="28"/>
                <w:szCs w:val="28"/>
              </w:rPr>
              <w:t>2019 год – 6731,273 тыс.руб.;</w:t>
            </w:r>
          </w:p>
          <w:p w:rsidR="00724B33" w:rsidRPr="00FA6A40" w:rsidRDefault="00724B33" w:rsidP="00FA6A40">
            <w:pPr>
              <w:spacing w:after="0" w:line="240" w:lineRule="auto"/>
              <w:jc w:val="both"/>
              <w:rPr>
                <w:rFonts w:ascii="Times New Roman" w:hAnsi="Times New Roman"/>
                <w:sz w:val="28"/>
                <w:szCs w:val="28"/>
              </w:rPr>
            </w:pPr>
            <w:r w:rsidRPr="00FA6A40">
              <w:rPr>
                <w:rFonts w:ascii="Times New Roman" w:hAnsi="Times New Roman"/>
                <w:sz w:val="28"/>
                <w:szCs w:val="28"/>
              </w:rPr>
              <w:t>2020 год – 3661,326 тыс.руб;</w:t>
            </w:r>
          </w:p>
          <w:p w:rsidR="00724B33" w:rsidRPr="00FA6A40" w:rsidRDefault="00724B33" w:rsidP="00FA6A40">
            <w:pPr>
              <w:spacing w:after="0" w:line="240" w:lineRule="auto"/>
              <w:jc w:val="both"/>
              <w:rPr>
                <w:rFonts w:ascii="Times New Roman" w:hAnsi="Times New Roman"/>
                <w:sz w:val="28"/>
                <w:szCs w:val="28"/>
              </w:rPr>
            </w:pPr>
            <w:r w:rsidRPr="00FA6A40">
              <w:rPr>
                <w:rFonts w:ascii="Times New Roman" w:hAnsi="Times New Roman"/>
                <w:sz w:val="28"/>
                <w:szCs w:val="28"/>
              </w:rPr>
              <w:t>2021 год – 4275,000 тыс.руб;</w:t>
            </w:r>
          </w:p>
          <w:p w:rsidR="00724B33" w:rsidRPr="00FA6A40" w:rsidRDefault="00724B33" w:rsidP="00FA6A40">
            <w:pPr>
              <w:spacing w:after="0" w:line="240" w:lineRule="auto"/>
              <w:jc w:val="both"/>
              <w:rPr>
                <w:rFonts w:ascii="Times New Roman" w:hAnsi="Times New Roman"/>
                <w:sz w:val="28"/>
                <w:szCs w:val="28"/>
              </w:rPr>
            </w:pPr>
            <w:r w:rsidRPr="00FA6A40">
              <w:rPr>
                <w:rFonts w:ascii="Times New Roman" w:hAnsi="Times New Roman"/>
                <w:sz w:val="28"/>
                <w:szCs w:val="28"/>
              </w:rPr>
              <w:t>2022 год – 2914,916 тыс.руб;</w:t>
            </w:r>
          </w:p>
          <w:p w:rsidR="00724B33" w:rsidRPr="00FA6A40" w:rsidRDefault="00724B33" w:rsidP="00FA6A40">
            <w:pPr>
              <w:spacing w:after="0" w:line="240" w:lineRule="auto"/>
              <w:jc w:val="both"/>
              <w:rPr>
                <w:rFonts w:ascii="Times New Roman" w:hAnsi="Times New Roman"/>
                <w:sz w:val="28"/>
                <w:szCs w:val="28"/>
              </w:rPr>
            </w:pPr>
            <w:r w:rsidRPr="00FA6A40">
              <w:rPr>
                <w:rFonts w:ascii="Times New Roman" w:hAnsi="Times New Roman"/>
                <w:sz w:val="28"/>
                <w:szCs w:val="28"/>
              </w:rPr>
              <w:t xml:space="preserve">2023 год – </w:t>
            </w:r>
            <w:r w:rsidR="00740AF7" w:rsidRPr="00FA6A40">
              <w:rPr>
                <w:rFonts w:ascii="Times New Roman" w:hAnsi="Times New Roman"/>
                <w:sz w:val="28"/>
                <w:szCs w:val="28"/>
              </w:rPr>
              <w:t>1377, 024тыс.руб</w:t>
            </w:r>
            <w:r w:rsidRPr="00FA6A40">
              <w:rPr>
                <w:rFonts w:ascii="Times New Roman" w:hAnsi="Times New Roman"/>
                <w:sz w:val="28"/>
                <w:szCs w:val="28"/>
              </w:rPr>
              <w:t>;</w:t>
            </w:r>
          </w:p>
          <w:p w:rsidR="00724B33" w:rsidRPr="00FA6A40" w:rsidRDefault="00724B33" w:rsidP="00FA6A40">
            <w:pPr>
              <w:spacing w:after="0" w:line="240" w:lineRule="auto"/>
              <w:jc w:val="both"/>
              <w:rPr>
                <w:rFonts w:ascii="Times New Roman" w:hAnsi="Times New Roman"/>
                <w:sz w:val="28"/>
                <w:szCs w:val="28"/>
              </w:rPr>
            </w:pPr>
            <w:r w:rsidRPr="00FA6A40">
              <w:rPr>
                <w:rFonts w:ascii="Times New Roman" w:hAnsi="Times New Roman"/>
                <w:sz w:val="28"/>
                <w:szCs w:val="28"/>
              </w:rPr>
              <w:t>2024 год – 353,200 тыс.руб.</w:t>
            </w:r>
          </w:p>
          <w:p w:rsidR="00724B33" w:rsidRPr="00FA6A40" w:rsidRDefault="00724B33" w:rsidP="00FA6A40">
            <w:pPr>
              <w:spacing w:after="0" w:line="240" w:lineRule="auto"/>
              <w:jc w:val="both"/>
              <w:rPr>
                <w:rFonts w:ascii="Times New Roman" w:hAnsi="Times New Roman"/>
                <w:sz w:val="28"/>
                <w:szCs w:val="28"/>
              </w:rPr>
            </w:pPr>
            <w:r w:rsidRPr="00FA6A40">
              <w:rPr>
                <w:rFonts w:ascii="Times New Roman" w:hAnsi="Times New Roman"/>
                <w:sz w:val="28"/>
                <w:szCs w:val="28"/>
              </w:rPr>
              <w:t>2025 год – 500,000 тыс.руб.</w:t>
            </w:r>
          </w:p>
          <w:p w:rsidR="00D677A6" w:rsidRPr="00FA6A40" w:rsidRDefault="00724B33" w:rsidP="00FA6A40">
            <w:pPr>
              <w:spacing w:after="0" w:line="240" w:lineRule="auto"/>
              <w:jc w:val="both"/>
              <w:rPr>
                <w:rFonts w:ascii="Times New Roman" w:hAnsi="Times New Roman"/>
                <w:sz w:val="28"/>
                <w:szCs w:val="28"/>
              </w:rPr>
            </w:pPr>
            <w:r w:rsidRPr="00FA6A40">
              <w:rPr>
                <w:rFonts w:ascii="Times New Roman" w:hAnsi="Times New Roman"/>
                <w:sz w:val="28"/>
                <w:szCs w:val="28"/>
              </w:rPr>
              <w:t>2026 год – 900,000 тыс.руб.</w:t>
            </w:r>
          </w:p>
        </w:tc>
      </w:tr>
      <w:tr w:rsidR="00C42E1F" w:rsidRPr="00FA6A40" w:rsidTr="00501B86">
        <w:tc>
          <w:tcPr>
            <w:tcW w:w="3062" w:type="dxa"/>
            <w:tcMar>
              <w:top w:w="62" w:type="dxa"/>
              <w:left w:w="102" w:type="dxa"/>
              <w:bottom w:w="102" w:type="dxa"/>
              <w:right w:w="62" w:type="dxa"/>
            </w:tcMar>
          </w:tcPr>
          <w:p w:rsidR="00C42E1F" w:rsidRPr="00FA6A40" w:rsidRDefault="00C42E1F" w:rsidP="00FA6A40">
            <w:pPr>
              <w:spacing w:after="0" w:line="240" w:lineRule="auto"/>
              <w:jc w:val="both"/>
              <w:rPr>
                <w:rFonts w:ascii="Times New Roman" w:hAnsi="Times New Roman"/>
                <w:sz w:val="28"/>
                <w:szCs w:val="28"/>
              </w:rPr>
            </w:pPr>
            <w:r w:rsidRPr="00FA6A40">
              <w:rPr>
                <w:rFonts w:ascii="Times New Roman" w:hAnsi="Times New Roman"/>
                <w:sz w:val="28"/>
                <w:szCs w:val="28"/>
              </w:rPr>
              <w:lastRenderedPageBreak/>
              <w:t>Ожидаемые результаты реализации Программы</w:t>
            </w:r>
          </w:p>
        </w:tc>
        <w:tc>
          <w:tcPr>
            <w:tcW w:w="6010" w:type="dxa"/>
            <w:tcMar>
              <w:top w:w="62" w:type="dxa"/>
              <w:left w:w="102" w:type="dxa"/>
              <w:bottom w:w="102" w:type="dxa"/>
              <w:right w:w="62" w:type="dxa"/>
            </w:tcMar>
          </w:tcPr>
          <w:p w:rsidR="00C42E1F" w:rsidRPr="00FA6A40" w:rsidRDefault="00C42E1F" w:rsidP="00FA6A40">
            <w:pPr>
              <w:spacing w:after="0" w:line="240" w:lineRule="auto"/>
              <w:jc w:val="both"/>
              <w:rPr>
                <w:rFonts w:ascii="Times New Roman" w:hAnsi="Times New Roman"/>
                <w:sz w:val="28"/>
                <w:szCs w:val="28"/>
              </w:rPr>
            </w:pPr>
            <w:r w:rsidRPr="00FA6A40">
              <w:rPr>
                <w:rFonts w:ascii="Times New Roman" w:hAnsi="Times New Roman"/>
                <w:sz w:val="28"/>
                <w:szCs w:val="28"/>
              </w:rPr>
              <w:t>создание безопасной и комфортной среды проживания и жизнедеятельности человека;</w:t>
            </w:r>
          </w:p>
          <w:p w:rsidR="00C42E1F" w:rsidRPr="00FA6A40" w:rsidRDefault="00C42E1F" w:rsidP="00FA6A40">
            <w:pPr>
              <w:spacing w:after="0" w:line="240" w:lineRule="auto"/>
              <w:jc w:val="both"/>
              <w:rPr>
                <w:rFonts w:ascii="Times New Roman" w:hAnsi="Times New Roman"/>
                <w:sz w:val="28"/>
                <w:szCs w:val="28"/>
              </w:rPr>
            </w:pPr>
            <w:r w:rsidRPr="00FA6A40">
              <w:rPr>
                <w:rFonts w:ascii="Times New Roman" w:hAnsi="Times New Roman"/>
                <w:sz w:val="28"/>
                <w:szCs w:val="28"/>
              </w:rPr>
              <w:t>создание условий для улучшения демографической ситуации, снижения социальной напряженности в обществе;</w:t>
            </w:r>
          </w:p>
          <w:p w:rsidR="00C42E1F" w:rsidRPr="00FA6A40" w:rsidRDefault="00C42E1F" w:rsidP="00FA6A40">
            <w:pPr>
              <w:spacing w:after="0" w:line="240" w:lineRule="auto"/>
              <w:jc w:val="both"/>
              <w:rPr>
                <w:rFonts w:ascii="Times New Roman" w:hAnsi="Times New Roman"/>
                <w:sz w:val="28"/>
                <w:szCs w:val="28"/>
              </w:rPr>
            </w:pPr>
            <w:r w:rsidRPr="00FA6A40">
              <w:rPr>
                <w:rFonts w:ascii="Times New Roman" w:hAnsi="Times New Roman"/>
                <w:sz w:val="28"/>
                <w:szCs w:val="28"/>
              </w:rPr>
              <w:t>повышение удовлетворенности населения Курской области уровнем жилищно-коммунального обслуживания</w:t>
            </w:r>
          </w:p>
        </w:tc>
      </w:tr>
    </w:tbl>
    <w:p w:rsidR="008759E9" w:rsidRPr="00FA6A40" w:rsidRDefault="008759E9" w:rsidP="00FA6A40">
      <w:pPr>
        <w:spacing w:after="0" w:line="240" w:lineRule="auto"/>
        <w:ind w:firstLine="709"/>
        <w:jc w:val="both"/>
        <w:rPr>
          <w:rFonts w:ascii="Times New Roman" w:hAnsi="Times New Roman"/>
          <w:b/>
          <w:sz w:val="28"/>
          <w:szCs w:val="28"/>
        </w:rPr>
      </w:pPr>
      <w:bookmarkStart w:id="2" w:name="Par142"/>
      <w:bookmarkEnd w:id="2"/>
    </w:p>
    <w:p w:rsidR="00C42E1F" w:rsidRDefault="00C42E1F" w:rsidP="00092C75">
      <w:pPr>
        <w:spacing w:after="0" w:line="240" w:lineRule="auto"/>
        <w:jc w:val="center"/>
        <w:rPr>
          <w:rFonts w:ascii="Times New Roman" w:hAnsi="Times New Roman"/>
          <w:b/>
          <w:sz w:val="28"/>
          <w:szCs w:val="28"/>
        </w:rPr>
      </w:pPr>
      <w:r w:rsidRPr="00FA6A40">
        <w:rPr>
          <w:rFonts w:ascii="Times New Roman" w:hAnsi="Times New Roman"/>
          <w:b/>
          <w:sz w:val="28"/>
          <w:szCs w:val="28"/>
        </w:rPr>
        <w:lastRenderedPageBreak/>
        <w:t>I. Общая характеристика</w:t>
      </w:r>
    </w:p>
    <w:p w:rsidR="00092C75" w:rsidRPr="00FA6A40" w:rsidRDefault="00092C75" w:rsidP="00092C75">
      <w:pPr>
        <w:spacing w:after="0" w:line="240" w:lineRule="auto"/>
        <w:jc w:val="center"/>
        <w:rPr>
          <w:rFonts w:ascii="Times New Roman" w:hAnsi="Times New Roman"/>
          <w:b/>
          <w:sz w:val="28"/>
          <w:szCs w:val="28"/>
        </w:rPr>
      </w:pPr>
    </w:p>
    <w:p w:rsidR="00CB5ECC" w:rsidRPr="00FA6A40" w:rsidRDefault="00CB5ECC"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Муниципальная программа включает 3 подпрограммы, </w:t>
      </w:r>
      <w:r w:rsidR="00AD47E9" w:rsidRPr="00FA6A40">
        <w:rPr>
          <w:rFonts w:ascii="Times New Roman" w:hAnsi="Times New Roman"/>
          <w:sz w:val="28"/>
          <w:szCs w:val="28"/>
        </w:rPr>
        <w:t>подпрограмма 1 «</w:t>
      </w:r>
      <w:r w:rsidR="00AD47E9" w:rsidRPr="00FA6A40">
        <w:rPr>
          <w:rFonts w:ascii="Times New Roman" w:hAnsi="Times New Roman"/>
          <w:snapToGrid w:val="0"/>
          <w:color w:val="000000"/>
          <w:sz w:val="28"/>
          <w:szCs w:val="28"/>
        </w:rPr>
        <w:t>Управление муниципальной программой и обеспечение условий реализации»; подпрограмма</w:t>
      </w:r>
      <w:r w:rsidR="00AD47E9" w:rsidRPr="00FA6A40">
        <w:rPr>
          <w:rFonts w:ascii="Times New Roman" w:hAnsi="Times New Roman"/>
          <w:sz w:val="28"/>
          <w:szCs w:val="28"/>
        </w:rPr>
        <w:t xml:space="preserve"> 2 «Создание условий для обеспечения доступным и комфортным жильем граждан в Хомутовском районе Курской области»; подпрограмма 3«Обеспечение качественными услугами ЖКХ населения Хомутовского района Курской области»;</w:t>
      </w:r>
      <w:r w:rsidRPr="00FA6A40">
        <w:rPr>
          <w:rFonts w:ascii="Times New Roman" w:hAnsi="Times New Roman"/>
          <w:sz w:val="28"/>
          <w:szCs w:val="28"/>
        </w:rPr>
        <w:t>реализация мероприятийкоторых в комплексе призваны обеспечить достижение целей</w:t>
      </w:r>
      <w:r w:rsidR="002B0577">
        <w:rPr>
          <w:rFonts w:ascii="Times New Roman" w:hAnsi="Times New Roman"/>
          <w:sz w:val="28"/>
          <w:szCs w:val="28"/>
        </w:rPr>
        <w:t xml:space="preserve"> </w:t>
      </w:r>
      <w:r w:rsidRPr="00FA6A40">
        <w:rPr>
          <w:rFonts w:ascii="Times New Roman" w:hAnsi="Times New Roman"/>
          <w:sz w:val="28"/>
          <w:szCs w:val="28"/>
        </w:rPr>
        <w:t>муниципальной программы и решение программных задач.</w:t>
      </w:r>
    </w:p>
    <w:p w:rsidR="00AD47E9" w:rsidRPr="00FA6A40" w:rsidRDefault="00AD47E9"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Подпрограмма 1 «Управление муниципальной программой и обеспечение условий реализации» направлена на дальнейшее развитие и совершенствование целенаправленной скоординированной работы органов и учреждений системы профилактики и органов местного самоуправления Хомутовского района по реализации по обеспечению жильем отдельных категорий граждан в соответствии с федеральным законодательством и законодательством Курской области, обеспечение комфортной среды обитания и жизнедеятельности; повышение качества и надежности предоставления жилищно-коммунальных услуг населению и не предусматривает финансирование.</w:t>
      </w:r>
    </w:p>
    <w:p w:rsidR="00AD47E9" w:rsidRPr="00FA6A40" w:rsidRDefault="00AD47E9"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Подпрограмма 2 «Создание условий для обеспечения доступным и комфортным жильем граждан в Хомутовском районе Курской области»</w:t>
      </w:r>
    </w:p>
    <w:p w:rsidR="009A3D9D" w:rsidRPr="00FA6A40" w:rsidRDefault="00AD47E9"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В рамках подпрограммы в соответствии с постановлением Прав</w:t>
      </w:r>
      <w:r w:rsidR="00501B86">
        <w:rPr>
          <w:rFonts w:ascii="Times New Roman" w:hAnsi="Times New Roman"/>
          <w:sz w:val="28"/>
          <w:szCs w:val="28"/>
        </w:rPr>
        <w:t xml:space="preserve">ительства Российской Федерации </w:t>
      </w:r>
      <w:r w:rsidR="00092C75">
        <w:rPr>
          <w:rFonts w:ascii="Times New Roman" w:hAnsi="Times New Roman"/>
          <w:sz w:val="28"/>
          <w:szCs w:val="28"/>
        </w:rPr>
        <w:t xml:space="preserve">от 30 декабря 2017 года </w:t>
      </w:r>
      <w:r w:rsidR="00092C75">
        <w:rPr>
          <w:rFonts w:ascii="Times New Roman" w:hAnsi="Times New Roman"/>
          <w:sz w:val="28"/>
          <w:szCs w:val="28"/>
        </w:rPr>
        <w:br/>
        <w:t>№ 1710 «</w:t>
      </w:r>
      <w:r w:rsidRPr="00FA6A40">
        <w:rPr>
          <w:rFonts w:ascii="Times New Roman" w:hAnsi="Times New Roman"/>
          <w:sz w:val="28"/>
          <w:szCs w:val="28"/>
        </w:rPr>
        <w:t xml:space="preserve">Об утверждении государственной программы </w:t>
      </w:r>
      <w:r w:rsidR="009A3D9D" w:rsidRPr="00FA6A40">
        <w:rPr>
          <w:rFonts w:ascii="Times New Roman" w:hAnsi="Times New Roman"/>
          <w:sz w:val="28"/>
          <w:szCs w:val="28"/>
        </w:rPr>
        <w:t>Российской Федерации «Обеспечение доступным и комфортным жильем и коммунальными услугами граждан Российской Федерац</w:t>
      </w:r>
      <w:r w:rsidR="00092C75">
        <w:rPr>
          <w:rFonts w:ascii="Times New Roman" w:hAnsi="Times New Roman"/>
          <w:sz w:val="28"/>
          <w:szCs w:val="28"/>
        </w:rPr>
        <w:t>ии», от 17 декабря 2010года</w:t>
      </w:r>
      <w:r w:rsidR="009A3D9D" w:rsidRPr="00FA6A40">
        <w:rPr>
          <w:rFonts w:ascii="Times New Roman" w:hAnsi="Times New Roman"/>
          <w:sz w:val="28"/>
          <w:szCs w:val="28"/>
        </w:rPr>
        <w:t xml:space="preserve">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(с изменениями и дополнениями); и Администрации Курской области от 11 октября 2013 года № 716-па «Об утверждении государственной программы Курской области «Обеспечение доступным и комфортным жильем и коммунальными услугами граждан в Курской области»(с изменениями и дополнениями); реализуются жилищные права молодых семей проживающих на территории Хомутовского района.</w:t>
      </w:r>
    </w:p>
    <w:p w:rsidR="00AD47E9" w:rsidRPr="00FA6A40" w:rsidRDefault="00AD47E9"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Из федерального и областного бюджетов направляются значительные объемы средств на обеспечение жильем граждан, перед которыми в соответствии с законодательством есть обязательства Российской Федерации, или в рамках федеральных и областных программ, мероприятий, реализуемых на условиях </w:t>
      </w:r>
      <w:r w:rsidR="00075B3F" w:rsidRPr="00FA6A40">
        <w:rPr>
          <w:rFonts w:ascii="Times New Roman" w:hAnsi="Times New Roman"/>
          <w:sz w:val="28"/>
          <w:szCs w:val="28"/>
        </w:rPr>
        <w:t>софинансирование</w:t>
      </w:r>
      <w:r w:rsidRPr="00FA6A40">
        <w:rPr>
          <w:rFonts w:ascii="Times New Roman" w:hAnsi="Times New Roman"/>
          <w:sz w:val="28"/>
          <w:szCs w:val="28"/>
        </w:rPr>
        <w:t xml:space="preserve"> с региональными (местными) бюджетами, или за счет средств субвенций федерального бюджета субъектам Российской Федерации.</w:t>
      </w:r>
    </w:p>
    <w:p w:rsidR="00A72B27" w:rsidRPr="00FA6A40" w:rsidRDefault="00C33882"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lastRenderedPageBreak/>
        <w:t>Р</w:t>
      </w:r>
      <w:r w:rsidR="00C42E1F" w:rsidRPr="00FA6A40">
        <w:rPr>
          <w:rFonts w:ascii="Times New Roman" w:hAnsi="Times New Roman"/>
          <w:sz w:val="28"/>
          <w:szCs w:val="28"/>
        </w:rPr>
        <w:t xml:space="preserve">аспоряжением </w:t>
      </w:r>
      <w:r w:rsidR="00A72B27" w:rsidRPr="00FA6A40">
        <w:rPr>
          <w:rFonts w:ascii="Times New Roman" w:hAnsi="Times New Roman"/>
          <w:sz w:val="28"/>
          <w:szCs w:val="28"/>
        </w:rPr>
        <w:t>Администрации Курской области от 08.02.2019</w:t>
      </w:r>
      <w:r w:rsidR="00C42E1F" w:rsidRPr="00FA6A40">
        <w:rPr>
          <w:rFonts w:ascii="Times New Roman" w:hAnsi="Times New Roman"/>
          <w:sz w:val="28"/>
          <w:szCs w:val="28"/>
        </w:rPr>
        <w:t>№</w:t>
      </w:r>
      <w:r w:rsidR="00A72B27" w:rsidRPr="00FA6A40">
        <w:rPr>
          <w:rFonts w:ascii="Times New Roman" w:hAnsi="Times New Roman"/>
          <w:sz w:val="28"/>
          <w:szCs w:val="28"/>
        </w:rPr>
        <w:t>47-ра</w:t>
      </w:r>
      <w:r w:rsidR="00C42E1F" w:rsidRPr="00FA6A40">
        <w:rPr>
          <w:rFonts w:ascii="Times New Roman" w:hAnsi="Times New Roman"/>
          <w:sz w:val="28"/>
          <w:szCs w:val="28"/>
        </w:rPr>
        <w:t xml:space="preserve"> утверждены контрольные </w:t>
      </w:r>
      <w:hyperlink r:id="rId7" w:history="1">
        <w:r w:rsidR="00C42E1F" w:rsidRPr="00FA6A40">
          <w:rPr>
            <w:rFonts w:ascii="Times New Roman" w:hAnsi="Times New Roman"/>
            <w:sz w:val="28"/>
            <w:szCs w:val="28"/>
          </w:rPr>
          <w:t>показатели</w:t>
        </w:r>
      </w:hyperlink>
      <w:r w:rsidR="00A72B27" w:rsidRPr="00FA6A40">
        <w:rPr>
          <w:rFonts w:ascii="Times New Roman" w:hAnsi="Times New Roman"/>
          <w:sz w:val="28"/>
          <w:szCs w:val="28"/>
        </w:rPr>
        <w:t>по вводу жилья на период 2019 - 2024</w:t>
      </w:r>
      <w:r w:rsidR="00C42E1F" w:rsidRPr="00FA6A40">
        <w:rPr>
          <w:rFonts w:ascii="Times New Roman" w:hAnsi="Times New Roman"/>
          <w:sz w:val="28"/>
          <w:szCs w:val="28"/>
        </w:rPr>
        <w:t xml:space="preserve"> годов </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Положительное влияние на развитие жилищного строительства оказали законодательные и организационные меры по развитию конкуренции и снижению административных барьеров. Упрощены процедуры подготовки проектов планировки, разработки проектной документации, государственной экспертизы результатов инженерных изысканий и проектной документации, выдачи разрешений на строительство, государственного строительного надзора.</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Ключевым элементом для комплексного развития территорий городов и поселений в целях формирования комфортной среды обитания и жизнедеятельности человека продолжает оставаться градостроительная политика.</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Принятый в 2004 году Градостроительный </w:t>
      </w:r>
      <w:hyperlink r:id="rId8" w:history="1">
        <w:r w:rsidRPr="00FA6A40">
          <w:rPr>
            <w:rStyle w:val="a9"/>
            <w:rFonts w:ascii="Times New Roman" w:hAnsi="Times New Roman"/>
            <w:color w:val="auto"/>
            <w:sz w:val="28"/>
            <w:szCs w:val="28"/>
            <w:u w:val="none"/>
          </w:rPr>
          <w:t>кодекс</w:t>
        </w:r>
      </w:hyperlink>
      <w:r w:rsidRPr="00FA6A40">
        <w:rPr>
          <w:rFonts w:ascii="Times New Roman" w:hAnsi="Times New Roman"/>
          <w:sz w:val="28"/>
          <w:szCs w:val="28"/>
        </w:rPr>
        <w:t xml:space="preserve"> Российской Федерации определил процедуры разработки и утверждения основных документов реализации градостроительной политики: документов территориального планирования, градостроительного зонирования, документации по планировке территории. Такая система планирования пространственного развития обеспечивает организацию строительства, в том числе жилищного, с учетом общественных интересов, одновременно устанавливая прозрачные и устойчивые правила для застройщиков и инвесторов.</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В предыдущие годы градостроительная документация не стала доминирующей формой организации территорий в общественных интересах. Преобладающая административно-разрешительная система в отношении каждого проекта строительства, в том числе жилищного, приводит к хаотичной застройке, низкому качеству организации среды проживания граждан и высоким административным барьерам в строительстве.</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Документы территориального планирования являются важнейшим элементом при разработке областных и местных инвестиционных программ, формировании перечня инвестиционных проектов, финансируемых из областного и местных бюджетов, схем и проектов развития инженерной, транспортной и социальной инфраструктур, территориальных комплексных схем природопользования, защиты территорий от чрезвычайных ситуаций.</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С 2013 года в соответствии с Федеральным </w:t>
      </w:r>
      <w:hyperlink r:id="rId9" w:history="1">
        <w:r w:rsidRPr="00FA6A40">
          <w:rPr>
            <w:rStyle w:val="a9"/>
            <w:rFonts w:ascii="Times New Roman" w:hAnsi="Times New Roman"/>
            <w:color w:val="auto"/>
            <w:sz w:val="28"/>
            <w:szCs w:val="28"/>
            <w:u w:val="none"/>
          </w:rPr>
          <w:t>законом</w:t>
        </w:r>
      </w:hyperlink>
      <w:r w:rsidRPr="00FA6A40">
        <w:rPr>
          <w:rFonts w:ascii="Times New Roman" w:hAnsi="Times New Roman"/>
          <w:sz w:val="28"/>
          <w:szCs w:val="28"/>
        </w:rPr>
        <w:t xml:space="preserve"> от 29 декабря 2004 года № 191-ФЗ «О введении в действие Градостроительного кодекса Российской Федерации» при отсутствии генеральных планов наступают ограничения в принятии решений органами государственной власти и местного самоуправления о резервировании земель, об изъятии, в том числе путем выкупа, земельных участков для государственных или муниципальных нужд, о переводе земель из одной категории в другую, в </w:t>
      </w:r>
      <w:r w:rsidRPr="00FA6A40">
        <w:rPr>
          <w:rFonts w:ascii="Times New Roman" w:hAnsi="Times New Roman"/>
          <w:sz w:val="28"/>
          <w:szCs w:val="28"/>
        </w:rPr>
        <w:lastRenderedPageBreak/>
        <w:t>подготовке документации по планировке территории при отсутствии документов территориального планирования.</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В соответствии с земельным кодексом РФ, Законом Курской области от</w:t>
      </w:r>
      <w:r w:rsidR="00C206E8" w:rsidRPr="00FA6A40">
        <w:rPr>
          <w:rFonts w:ascii="Times New Roman" w:hAnsi="Times New Roman"/>
          <w:sz w:val="28"/>
          <w:szCs w:val="28"/>
        </w:rPr>
        <w:t>21.09.2011. №74 предоставлено всего 13</w:t>
      </w:r>
      <w:r w:rsidRPr="00FA6A40">
        <w:rPr>
          <w:rFonts w:ascii="Times New Roman" w:hAnsi="Times New Roman"/>
          <w:sz w:val="28"/>
          <w:szCs w:val="28"/>
        </w:rPr>
        <w:t xml:space="preserve"> земельн</w:t>
      </w:r>
      <w:r w:rsidR="00C206E8" w:rsidRPr="00FA6A40">
        <w:rPr>
          <w:rFonts w:ascii="Times New Roman" w:hAnsi="Times New Roman"/>
          <w:sz w:val="28"/>
          <w:szCs w:val="28"/>
        </w:rPr>
        <w:t>ых участков общей площадью 1,4</w:t>
      </w:r>
      <w:r w:rsidRPr="00FA6A40">
        <w:rPr>
          <w:rFonts w:ascii="Times New Roman" w:hAnsi="Times New Roman"/>
          <w:sz w:val="28"/>
          <w:szCs w:val="28"/>
        </w:rPr>
        <w:t>га для многодетных семей в</w:t>
      </w:r>
      <w:r w:rsidR="00C206E8" w:rsidRPr="00FA6A40">
        <w:rPr>
          <w:rFonts w:ascii="Times New Roman" w:hAnsi="Times New Roman"/>
          <w:sz w:val="28"/>
          <w:szCs w:val="28"/>
        </w:rPr>
        <w:t xml:space="preserve"> том числе предоставлено 3 участка Администрацией </w:t>
      </w:r>
      <w:r w:rsidRPr="00FA6A40">
        <w:rPr>
          <w:rFonts w:ascii="Times New Roman" w:hAnsi="Times New Roman"/>
          <w:sz w:val="28"/>
          <w:szCs w:val="28"/>
        </w:rPr>
        <w:t>п.Хомутовка.</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Кроме того, для указанных целей предполагается использовать земельные участки, находящиеся в с.Сальное</w:t>
      </w:r>
      <w:r w:rsidR="002B0577">
        <w:rPr>
          <w:rFonts w:ascii="Times New Roman" w:hAnsi="Times New Roman"/>
          <w:sz w:val="28"/>
          <w:szCs w:val="28"/>
        </w:rPr>
        <w:t xml:space="preserve"> </w:t>
      </w:r>
      <w:r w:rsidR="00C206E8" w:rsidRPr="00FA6A40">
        <w:rPr>
          <w:rFonts w:ascii="Times New Roman" w:hAnsi="Times New Roman"/>
          <w:sz w:val="28"/>
          <w:szCs w:val="28"/>
        </w:rPr>
        <w:t>Хомутовского района площадью 0,5</w:t>
      </w:r>
      <w:r w:rsidR="002B0577">
        <w:rPr>
          <w:rFonts w:ascii="Times New Roman" w:hAnsi="Times New Roman"/>
          <w:sz w:val="28"/>
          <w:szCs w:val="28"/>
        </w:rPr>
        <w:t xml:space="preserve"> </w:t>
      </w:r>
      <w:r w:rsidRPr="00FA6A40">
        <w:rPr>
          <w:rFonts w:ascii="Times New Roman" w:hAnsi="Times New Roman"/>
          <w:sz w:val="28"/>
          <w:szCs w:val="28"/>
        </w:rPr>
        <w:t>га.</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Осуществляется разработка проектов планировки территории</w:t>
      </w:r>
      <w:r w:rsidR="00921812" w:rsidRPr="00FA6A40">
        <w:rPr>
          <w:rFonts w:ascii="Times New Roman" w:hAnsi="Times New Roman"/>
          <w:sz w:val="28"/>
          <w:szCs w:val="28"/>
        </w:rPr>
        <w:t xml:space="preserve"> земельных участков площадью 0,7</w:t>
      </w:r>
      <w:r w:rsidRPr="00FA6A40">
        <w:rPr>
          <w:rFonts w:ascii="Times New Roman" w:hAnsi="Times New Roman"/>
          <w:sz w:val="28"/>
          <w:szCs w:val="28"/>
        </w:rPr>
        <w:t xml:space="preserve"> га </w:t>
      </w:r>
      <w:r w:rsidR="00921812" w:rsidRPr="00FA6A40">
        <w:rPr>
          <w:rFonts w:ascii="Times New Roman" w:hAnsi="Times New Roman"/>
          <w:sz w:val="28"/>
          <w:szCs w:val="28"/>
        </w:rPr>
        <w:t>в. с. Калиновка и площадью 0,9</w:t>
      </w:r>
      <w:r w:rsidRPr="00FA6A40">
        <w:rPr>
          <w:rFonts w:ascii="Times New Roman" w:hAnsi="Times New Roman"/>
          <w:sz w:val="28"/>
          <w:szCs w:val="28"/>
        </w:rPr>
        <w:t>га в п.Хомутовка.</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Совместно с комитетом жилищно-коммунального хозяйства Курской области ведется работа по включению объектов инженерной инфраструктуры в инвестиционные программы сетевых компаний - </w:t>
      </w:r>
      <w:r w:rsidR="004D182C">
        <w:rPr>
          <w:rFonts w:ascii="Times New Roman" w:hAnsi="Times New Roman"/>
          <w:sz w:val="28"/>
          <w:szCs w:val="28"/>
        </w:rPr>
        <w:t>ПАО</w:t>
      </w:r>
      <w:r w:rsidRPr="00FA6A40">
        <w:rPr>
          <w:rFonts w:ascii="Times New Roman" w:hAnsi="Times New Roman"/>
          <w:sz w:val="28"/>
          <w:szCs w:val="28"/>
        </w:rPr>
        <w:t xml:space="preserve"> «МРСК Центра» - «Курскэнерго»,</w:t>
      </w:r>
      <w:r w:rsidR="002B0577">
        <w:rPr>
          <w:rFonts w:ascii="Times New Roman" w:hAnsi="Times New Roman"/>
          <w:sz w:val="28"/>
          <w:szCs w:val="28"/>
        </w:rPr>
        <w:t xml:space="preserve"> </w:t>
      </w:r>
      <w:r w:rsidR="004D182C">
        <w:rPr>
          <w:rFonts w:ascii="Times New Roman" w:hAnsi="Times New Roman"/>
          <w:sz w:val="28"/>
          <w:szCs w:val="28"/>
        </w:rPr>
        <w:t>ПАО</w:t>
      </w:r>
      <w:r w:rsidRPr="00FA6A40">
        <w:rPr>
          <w:rFonts w:ascii="Times New Roman" w:hAnsi="Times New Roman"/>
          <w:sz w:val="28"/>
          <w:szCs w:val="28"/>
        </w:rPr>
        <w:t>«Газпром газораспределение Курск».</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Одним из факторов, также ограничивающих возможности по увеличению объемов строительства жилья, являются ресурсные ограничения строительного комплекса. Его развитию мешают изношенность производственных мощностей, низкие конкурентоспособность и энергоэффективность ряда строительных материалов, недостаточный уровень внедрения современных технологий строительства и производства строительных материалов.</w:t>
      </w:r>
    </w:p>
    <w:p w:rsidR="00C42E1F" w:rsidRPr="00FA6A40" w:rsidRDefault="00C42E1F" w:rsidP="00FA6A40">
      <w:pPr>
        <w:spacing w:after="0" w:line="240" w:lineRule="auto"/>
        <w:ind w:firstLine="709"/>
        <w:jc w:val="both"/>
        <w:rPr>
          <w:rFonts w:ascii="Times New Roman" w:hAnsi="Times New Roman"/>
          <w:sz w:val="28"/>
          <w:szCs w:val="28"/>
        </w:rPr>
      </w:pPr>
      <w:bookmarkStart w:id="3" w:name="Par177"/>
      <w:bookmarkEnd w:id="3"/>
      <w:r w:rsidRPr="00FA6A40">
        <w:rPr>
          <w:rFonts w:ascii="Times New Roman" w:hAnsi="Times New Roman"/>
          <w:sz w:val="28"/>
          <w:szCs w:val="28"/>
        </w:rPr>
        <w:t>.</w:t>
      </w:r>
    </w:p>
    <w:p w:rsidR="00C42E1F" w:rsidRDefault="00C42E1F" w:rsidP="00BD084B">
      <w:pPr>
        <w:spacing w:after="0" w:line="240" w:lineRule="auto"/>
        <w:jc w:val="center"/>
        <w:rPr>
          <w:rFonts w:ascii="Times New Roman" w:hAnsi="Times New Roman"/>
          <w:b/>
          <w:sz w:val="28"/>
          <w:szCs w:val="28"/>
        </w:rPr>
      </w:pPr>
      <w:bookmarkStart w:id="4" w:name="Par218"/>
      <w:bookmarkEnd w:id="4"/>
      <w:r w:rsidRPr="00FA6A40">
        <w:rPr>
          <w:rFonts w:ascii="Times New Roman" w:hAnsi="Times New Roman"/>
          <w:b/>
          <w:sz w:val="28"/>
          <w:szCs w:val="28"/>
        </w:rPr>
        <w:t>Жилищная и жилищно-коммунальная сфера</w:t>
      </w:r>
    </w:p>
    <w:p w:rsidR="00BD084B" w:rsidRPr="00FA6A40" w:rsidRDefault="00BD084B" w:rsidP="00BD084B">
      <w:pPr>
        <w:spacing w:after="0" w:line="240" w:lineRule="auto"/>
        <w:jc w:val="center"/>
        <w:rPr>
          <w:rFonts w:ascii="Times New Roman" w:hAnsi="Times New Roman"/>
          <w:b/>
          <w:sz w:val="28"/>
          <w:szCs w:val="28"/>
        </w:rPr>
      </w:pP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Несмотря на положительную и стабильно растущую положительную динамику в реализации на территории района жилищных программ, вопрос улучшения жилищных условий населения  Хомутовского района Курской области остается насущным и требует комплексного решения с учетом строительства объектов социальной и инженерной инфраструктуры.</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В соответствии с положениями Федерального </w:t>
      </w:r>
      <w:hyperlink r:id="rId10" w:history="1">
        <w:r w:rsidRPr="00FA6A40">
          <w:rPr>
            <w:rStyle w:val="a9"/>
            <w:rFonts w:ascii="Times New Roman" w:hAnsi="Times New Roman"/>
            <w:color w:val="auto"/>
            <w:sz w:val="28"/>
            <w:szCs w:val="28"/>
            <w:u w:val="none"/>
          </w:rPr>
          <w:t>закона</w:t>
        </w:r>
      </w:hyperlink>
      <w:r w:rsidRPr="00FA6A40">
        <w:rPr>
          <w:rFonts w:ascii="Times New Roman" w:hAnsi="Times New Roman"/>
          <w:sz w:val="28"/>
          <w:szCs w:val="28"/>
        </w:rPr>
        <w:t xml:space="preserve"> от 6 октября 2003 года № 131-ФЗ «Об общих принципах организации местного самоуправления в Российской Федерации» решение указанных проблем находится в компетенции муниципальных образований.</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Однако доходная часть муниципального бюджета не позволяет осуществлять строительство объектов социальной и инженерной инфраструктуры. За 2006 - 2012 годы осуществлен ввод в де</w:t>
      </w:r>
      <w:r w:rsidR="002B0577">
        <w:rPr>
          <w:rFonts w:ascii="Times New Roman" w:hAnsi="Times New Roman"/>
          <w:sz w:val="28"/>
          <w:szCs w:val="28"/>
        </w:rPr>
        <w:t>йствие 1 дошкольного учреждения</w:t>
      </w:r>
      <w:r w:rsidRPr="00FA6A40">
        <w:rPr>
          <w:rFonts w:ascii="Times New Roman" w:hAnsi="Times New Roman"/>
          <w:sz w:val="28"/>
          <w:szCs w:val="28"/>
        </w:rPr>
        <w:t xml:space="preserve"> на 30 мест.</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Для того чтобы остановить неблагоприятные тенденции по основным показателям физического состояния и здоровья населения области, необходимо продолжить принятие комплекса мер, среди которых, </w:t>
      </w:r>
      <w:r w:rsidRPr="00FA6A40">
        <w:rPr>
          <w:rFonts w:ascii="Times New Roman" w:hAnsi="Times New Roman"/>
          <w:sz w:val="28"/>
          <w:szCs w:val="28"/>
        </w:rPr>
        <w:lastRenderedPageBreak/>
        <w:t>в первую очередь, создание инфраструктуры физической культуры и спорта: строительство спортивных комплексов, бассейнов, спортивных площадок и т.д.</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За период 2010-2013 годы в районе построены2 спортивные площадки: в п.Хомутовка и с.Калиновка</w:t>
      </w:r>
      <w:r w:rsidR="00BD084B">
        <w:rPr>
          <w:rFonts w:ascii="Times New Roman" w:hAnsi="Times New Roman"/>
          <w:sz w:val="28"/>
          <w:szCs w:val="28"/>
        </w:rPr>
        <w:t>, а также</w:t>
      </w:r>
      <w:r w:rsidR="00921812" w:rsidRPr="00FA6A40">
        <w:rPr>
          <w:rFonts w:ascii="Times New Roman" w:hAnsi="Times New Roman"/>
          <w:sz w:val="28"/>
          <w:szCs w:val="28"/>
        </w:rPr>
        <w:t xml:space="preserve"> строительство спортивной площадкив 2016 </w:t>
      </w:r>
      <w:r w:rsidRPr="00FA6A40">
        <w:rPr>
          <w:rFonts w:ascii="Times New Roman" w:hAnsi="Times New Roman"/>
          <w:sz w:val="28"/>
          <w:szCs w:val="28"/>
        </w:rPr>
        <w:t>годувс.</w:t>
      </w:r>
      <w:r w:rsidR="00921812" w:rsidRPr="00FA6A40">
        <w:rPr>
          <w:rFonts w:ascii="Times New Roman" w:hAnsi="Times New Roman"/>
          <w:sz w:val="28"/>
          <w:szCs w:val="28"/>
        </w:rPr>
        <w:t xml:space="preserve"> Ольховка. Закончено </w:t>
      </w:r>
      <w:r w:rsidRPr="00FA6A40">
        <w:rPr>
          <w:rFonts w:ascii="Times New Roman" w:hAnsi="Times New Roman"/>
          <w:sz w:val="28"/>
          <w:szCs w:val="28"/>
        </w:rPr>
        <w:t>строительство спортивно оздоровительного комплекса</w:t>
      </w:r>
      <w:r w:rsidR="00921812" w:rsidRPr="00FA6A40">
        <w:rPr>
          <w:rFonts w:ascii="Times New Roman" w:hAnsi="Times New Roman"/>
          <w:sz w:val="28"/>
          <w:szCs w:val="28"/>
        </w:rPr>
        <w:t xml:space="preserve"> в п. Хомутовка</w:t>
      </w:r>
      <w:r w:rsidRPr="00FA6A40">
        <w:rPr>
          <w:rFonts w:ascii="Times New Roman" w:hAnsi="Times New Roman"/>
          <w:sz w:val="28"/>
          <w:szCs w:val="28"/>
        </w:rPr>
        <w:t>.</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Что касается коммунального комплекса  Хомутовского района Курской области, то его деятельность характеризуется недостаточно высоким качеством предоставления коммунальных услуг в связи с изношенностью (в среднем уровень износа 60%) и технологической отсталостью основных производственных фондов объектов коммунальной инфраструктуры.</w:t>
      </w:r>
    </w:p>
    <w:p w:rsidR="00C42E1F" w:rsidRPr="00FA6A40" w:rsidRDefault="00BD084B" w:rsidP="00FA6A40">
      <w:pPr>
        <w:spacing w:after="0" w:line="240" w:lineRule="auto"/>
        <w:ind w:firstLine="709"/>
        <w:jc w:val="both"/>
        <w:rPr>
          <w:rFonts w:ascii="Times New Roman" w:hAnsi="Times New Roman"/>
          <w:sz w:val="28"/>
          <w:szCs w:val="28"/>
        </w:rPr>
      </w:pPr>
      <w:r>
        <w:rPr>
          <w:rFonts w:ascii="Times New Roman" w:hAnsi="Times New Roman"/>
          <w:sz w:val="28"/>
          <w:szCs w:val="28"/>
        </w:rPr>
        <w:t xml:space="preserve">Администрация </w:t>
      </w:r>
      <w:r w:rsidR="00C42E1F" w:rsidRPr="00FA6A40">
        <w:rPr>
          <w:rFonts w:ascii="Times New Roman" w:hAnsi="Times New Roman"/>
          <w:sz w:val="28"/>
          <w:szCs w:val="28"/>
        </w:rPr>
        <w:t>Хомутовского района Курской области крайне озабочена данной ситуацией, но решить эту проблему «в одночасье» невозможно. Тем не менее, принимаются действенные меры по строительству объектов инженерной инфраструктуры муниципальной собственности путем софинансирования выполнения работ из областного бюджета.</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За период 2006 - 2012 годов на территории района  построено и введено в эксплуатацию более 6,3 км сетей водоснабжения, 12 электромеханических водозаборных установок</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Актуальной для Хомутовского района Курской области является газификация, как один из основных критериев, характеризующих состояние экономики и благосостояние населения  Хомутовского района Курской области.</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По состоянию на 01.01.2001 уровень газификации составлял 1,6 %, в сельской местности – 0,1%.</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Принятые Администрацией Хомутовского района  Курской области меры позволили значительно поправить создавшееся положение и увеличить показатели по уровню газификации по состоянию на 01.01.2014 до 70%, в сельской местности до 50%.</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За период 2001 - 2012 гг. построено и введено в эксплуатацию 198,4 км газораспределительных сетей, переведено на газообразное топливо 16 котельных соцкультбыта, газифицировано природным газом 2484 квартиры.</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В результате проведенной работы сократился объем потребления электроэнергии, сэкономлены средства районного  бюджета.</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Ускорение газификации  Хомутовского района Курской области происходит благодаря взаимодействию Администрации Курской области и </w:t>
      </w:r>
      <w:r w:rsidR="004D182C">
        <w:rPr>
          <w:rFonts w:ascii="Times New Roman" w:hAnsi="Times New Roman"/>
          <w:sz w:val="28"/>
          <w:szCs w:val="28"/>
        </w:rPr>
        <w:t>ПАО</w:t>
      </w:r>
      <w:r w:rsidRPr="00FA6A40">
        <w:rPr>
          <w:rFonts w:ascii="Times New Roman" w:hAnsi="Times New Roman"/>
          <w:sz w:val="28"/>
          <w:szCs w:val="28"/>
        </w:rPr>
        <w:t xml:space="preserve"> «Газпром» по программе газификации регионов Российской Федерации.</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В 2012 году в рамках реализации в Курской области Программы газификации регионов Российской Федерации, финансируемой за счет </w:t>
      </w:r>
      <w:r w:rsidRPr="00FA6A40">
        <w:rPr>
          <w:rFonts w:ascii="Times New Roman" w:hAnsi="Times New Roman"/>
          <w:sz w:val="28"/>
          <w:szCs w:val="28"/>
        </w:rPr>
        <w:lastRenderedPageBreak/>
        <w:t xml:space="preserve">средств </w:t>
      </w:r>
      <w:r w:rsidR="004D182C">
        <w:rPr>
          <w:rFonts w:ascii="Times New Roman" w:hAnsi="Times New Roman"/>
          <w:sz w:val="28"/>
          <w:szCs w:val="28"/>
        </w:rPr>
        <w:t>ПАО</w:t>
      </w:r>
      <w:r w:rsidRPr="00FA6A40">
        <w:rPr>
          <w:rFonts w:ascii="Times New Roman" w:hAnsi="Times New Roman"/>
          <w:sz w:val="28"/>
          <w:szCs w:val="28"/>
        </w:rPr>
        <w:t xml:space="preserve"> «Газпром», построены и введены в эксплуатацию в Хомутовском районе 2 межпоселковых газопровода высокого давления протяженностью 40,5км.</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Намеченные темпы позволят к 2015 году достичь уровня газификации 90%, а в сельской местности - до 70%.</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Строительство газоразводящих сетей и перевод котельных на газообразное топливо позволит стабильно и надежно обеспечивать тепловой энергией не только население, но и объекты социально-бытовой сферы.</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На территории области находятся 25 котельных, более 327 трансформаторных подстанций, 8,8 км тепловых сетей в двухтрубном исчисле</w:t>
      </w:r>
      <w:r w:rsidR="00E66364" w:rsidRPr="00FA6A40">
        <w:rPr>
          <w:rFonts w:ascii="Times New Roman" w:hAnsi="Times New Roman"/>
          <w:sz w:val="28"/>
          <w:szCs w:val="28"/>
        </w:rPr>
        <w:t>нии, 193,9</w:t>
      </w:r>
      <w:r w:rsidRPr="00FA6A40">
        <w:rPr>
          <w:rFonts w:ascii="Times New Roman" w:hAnsi="Times New Roman"/>
          <w:sz w:val="28"/>
          <w:szCs w:val="28"/>
        </w:rPr>
        <w:t xml:space="preserve"> км водопроводных, 10,7 км канализационных и более 1200 км электрических сетей.</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В настоящее время деятельность коммунального комплекса  Хомутовского района Курской области характеризуется неравномерным развитием систем коммунальной инфраструктуры муниципальных образований, высоким уровнем износа объектов коммунальной инфраструктуры, низким качеством предоставления коммунальных услуг.</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Данная ситуация в жилищно-коммунальном хозяйстве порождена неудовлетворительным финансовым положением организаций, осуществляющих деятельность в указанной сфере, высокими затратами и отсутствием экономических стимулов для снижения издержек, неэффективной системой управления, неразвитостью конкурентной среды.</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Одной из причин высокой степени износа основных фондов коммунальной инфраструктуры является недоступность долгосрочных инвестиционных ресурсов для организаций коммунального комплекса. Как следствие, у этих организаций нет возможности осуществить проекты по реконструкции и модернизации объектов коммунальной инфраструктуры без значительного повышения тарифов.</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Действующий в большинстве случаев затратный метод формирования тарифов на коммунальные услуги с использованием нормативной рентабельности не стимулирует организации коммунального комплекса к снижению собственных издержек.</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По многим муниципальным образованиям отмечается несоответствие требуемого и фактического объема инвестиций в модернизацию и реконструкцию основных фондов коммунальной инфраструктуры. Планово-предупредительный ремонт сетей и оборудования систем уступил место аварийно-восстановительным работам.</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Следствием высокого износа и технологической отсталости объектов коммунальной инфраструктуры является низкое качество предоставления коммунальных услуг, не соответствующее запросам потребителей.</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Для повышения качества коммунальных услуг, снижения износа основных фондов необходимо обеспечить масштабную реализацию </w:t>
      </w:r>
      <w:r w:rsidRPr="00FA6A40">
        <w:rPr>
          <w:rFonts w:ascii="Times New Roman" w:hAnsi="Times New Roman"/>
          <w:sz w:val="28"/>
          <w:szCs w:val="28"/>
        </w:rPr>
        <w:lastRenderedPageBreak/>
        <w:t>инвестиционных проектов модернизации объектов коммунального комплекса при обеспечении доступности коммунальных ресурсов для потребителей. Привлечение инвестиционных и заемных средств на длительный период могло бы позволить организациям коммунального комплекса снизить издержки предоставления коммунальных услуг, обеспечить возвратность кредитов и окупаемость инвестиций без значительного повышения тарифов.</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Общая ежегодная потребность в средствах на модернизацию объектов коммунальной инфраструктуры Хомутовского района Курской области оценивается более чем в 1,5 млн. рублей. Такой объем инвестиций не может быть обеспечен только за счет инвестиционных составляющих тарифа и бюджетных вложений, требуется создание условий для привлечения внебюджетных источников. Поэтому основная система мер в рамках Программы направлена на формирование инвестиционной привлекательности </w:t>
      </w:r>
      <w:r w:rsidR="00C55B3D">
        <w:rPr>
          <w:rFonts w:ascii="Times New Roman" w:hAnsi="Times New Roman"/>
          <w:sz w:val="28"/>
          <w:szCs w:val="28"/>
        </w:rPr>
        <w:t>коммунального сектора экономики</w:t>
      </w:r>
      <w:r w:rsidRPr="00FA6A40">
        <w:rPr>
          <w:rFonts w:ascii="Times New Roman" w:hAnsi="Times New Roman"/>
          <w:sz w:val="28"/>
          <w:szCs w:val="28"/>
        </w:rPr>
        <w:t xml:space="preserve"> Хомутовского района Курской области.</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В настоя</w:t>
      </w:r>
      <w:r w:rsidR="00C55B3D">
        <w:rPr>
          <w:rFonts w:ascii="Times New Roman" w:hAnsi="Times New Roman"/>
          <w:sz w:val="28"/>
          <w:szCs w:val="28"/>
        </w:rPr>
        <w:t>щее время в Хомутовском районе</w:t>
      </w:r>
      <w:r w:rsidRPr="00FA6A40">
        <w:rPr>
          <w:rFonts w:ascii="Times New Roman" w:hAnsi="Times New Roman"/>
          <w:sz w:val="28"/>
          <w:szCs w:val="28"/>
        </w:rPr>
        <w:t xml:space="preserve"> Курск</w:t>
      </w:r>
      <w:r w:rsidR="00E66364" w:rsidRPr="00FA6A40">
        <w:rPr>
          <w:rFonts w:ascii="Times New Roman" w:hAnsi="Times New Roman"/>
          <w:sz w:val="28"/>
          <w:szCs w:val="28"/>
        </w:rPr>
        <w:t>ой области эксплуатируются 193,9</w:t>
      </w:r>
      <w:r w:rsidRPr="00FA6A40">
        <w:rPr>
          <w:rFonts w:ascii="Times New Roman" w:hAnsi="Times New Roman"/>
          <w:sz w:val="28"/>
          <w:szCs w:val="28"/>
        </w:rPr>
        <w:t>кмводопровода и отдельных вод</w:t>
      </w:r>
      <w:r w:rsidR="00E66364" w:rsidRPr="00FA6A40">
        <w:rPr>
          <w:rFonts w:ascii="Times New Roman" w:hAnsi="Times New Roman"/>
          <w:sz w:val="28"/>
          <w:szCs w:val="28"/>
        </w:rPr>
        <w:t>опроводных сетей, в том числе 1</w:t>
      </w:r>
      <w:r w:rsidR="00714741" w:rsidRPr="00FA6A40">
        <w:rPr>
          <w:rFonts w:ascii="Times New Roman" w:hAnsi="Times New Roman"/>
          <w:sz w:val="28"/>
          <w:szCs w:val="28"/>
        </w:rPr>
        <w:t>53,0 км (78</w:t>
      </w:r>
      <w:r w:rsidRPr="00FA6A40">
        <w:rPr>
          <w:rFonts w:ascii="Times New Roman" w:hAnsi="Times New Roman"/>
          <w:sz w:val="28"/>
          <w:szCs w:val="28"/>
        </w:rPr>
        <w:t>%) - в сельской местности. Сельские водопроводы, как правило, небольшой производительности, имеют высокий уровень износа сетей и подают воду, 47% которой не соответствует нормативам СанПиНа по качеству питьевой воды. Доля населенных пунктов Курской области, обеспеченных питьевой водой надлежащего качества, в 2011 году составила 57,8%.</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Утечки и неучтенный расход воды в системах водоснабжения составляют более 56%, а в ряде населенных пунктов достигают 70%. Одним из последствий такого положения стало обострение проблемы обеспечения населения Курской области питьевой водой нормативного качества и в достаточном количестве. Для сравнения, в целом по Российской Федерации доля непроизводительных потерь воды, не приносящих прибыль, составляет 25% от общего объема забора. Потери воды в сетях водоснабжения составляют в среднем 9% от общего объема подачи воды в сеть.</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Основными причинами высоких потерь воды являются изношенность сетей и отсутствие систем противоаварийной защиты.</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Одиночное протяжение водопроводных сетей составляет:</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ул</w:t>
      </w:r>
      <w:r w:rsidR="00305513" w:rsidRPr="00FA6A40">
        <w:rPr>
          <w:rFonts w:ascii="Times New Roman" w:hAnsi="Times New Roman"/>
          <w:sz w:val="28"/>
          <w:szCs w:val="28"/>
        </w:rPr>
        <w:t>ичной водопроводной сети – 193,9</w:t>
      </w:r>
      <w:r w:rsidRPr="00FA6A40">
        <w:rPr>
          <w:rFonts w:ascii="Times New Roman" w:hAnsi="Times New Roman"/>
          <w:sz w:val="28"/>
          <w:szCs w:val="28"/>
        </w:rPr>
        <w:t xml:space="preserve">км, в том числе нуждающейся в замене </w:t>
      </w:r>
      <w:r w:rsidR="00CC2A09" w:rsidRPr="00FA6A40">
        <w:rPr>
          <w:rFonts w:ascii="Times New Roman" w:hAnsi="Times New Roman"/>
          <w:sz w:val="28"/>
          <w:szCs w:val="28"/>
        </w:rPr>
        <w:t>–148,7 км (76,0</w:t>
      </w:r>
      <w:r w:rsidRPr="00FA6A40">
        <w:rPr>
          <w:rFonts w:ascii="Times New Roman" w:hAnsi="Times New Roman"/>
          <w:sz w:val="28"/>
          <w:szCs w:val="28"/>
        </w:rPr>
        <w:t>%);</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Количество сельских населенных пунктов, имеющих централизованное водоснабжение, составляет 59 - 44,7% от их общего числа.</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В Хомутовском районе Курской области из 132 населенных пунктов централизованные системы канализации есть только в 2 (0,02%), на территории которых размещается 1 очистное сооружение канализации по </w:t>
      </w:r>
      <w:r w:rsidRPr="00FA6A40">
        <w:rPr>
          <w:rFonts w:ascii="Times New Roman" w:hAnsi="Times New Roman"/>
          <w:sz w:val="28"/>
          <w:szCs w:val="28"/>
        </w:rPr>
        <w:lastRenderedPageBreak/>
        <w:t>очистке хозяйственно-бытовых сточных вод. Санитарно-техническое состояние 70% сооружений канализации является неудовлетворительным. Из 10,7 км канализационных коллекторов и сетей 6,9км нуждаются в замене (64,5%).</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Отсутствие канализационной насосной станции в </w:t>
      </w:r>
      <w:r w:rsidR="00153B60" w:rsidRPr="00FA6A40">
        <w:rPr>
          <w:rFonts w:ascii="Times New Roman" w:hAnsi="Times New Roman"/>
          <w:sz w:val="28"/>
          <w:szCs w:val="28"/>
        </w:rPr>
        <w:t>с.Калиновка приводит</w:t>
      </w:r>
      <w:r w:rsidRPr="00FA6A40">
        <w:rPr>
          <w:rFonts w:ascii="Times New Roman" w:hAnsi="Times New Roman"/>
          <w:sz w:val="28"/>
          <w:szCs w:val="28"/>
        </w:rPr>
        <w:t xml:space="preserve"> к сбросу практически неочищенных и необеззараженных сточных вод в водные объекты и на рельеф местности, загрязнению водоемов, почв и подземных вод.</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К основным проблемам водоснабжения населения Хомутовского района Курской области и водоотведения можно отнести:</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дефицит доброкачественной воды, обусловленный недостаточной мощностью отдельных водопроводов, нерациональным ее использованием в летний период года для полива приусадебных участков, значительными потерями воды в изношенных системах водопровода;</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использование водоисточников и питьевой воды, не отвечающих гигиеническим требованиям, без очистки и обеззараживания;</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отсутствие зон санитарной охраны источников водоснабжения;</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большинство разведанных участков месторождений подземных вод не востребованы из-за удаленности от потребителей и необходимости прокладки магистральных водоводов; неудовлетворительное санитарно-техническое состояние канализационных сооружений и сетей, отсутствие в крупных городах развитой системы ливневой канализации, низкий уровень обеспеченности сельских населенных пунктов канализационными системами;</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ухудшение качества воды поверхностных и подземных водных объектов в ряде случаев до уровня, делающего их непригодными для хозяйственно-питьевого, а иногда и технического водоснабжения.</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Сектор водоснабжения и водоотведения является наиболее капиталоемким из всех секторов коммунального хозяйства. Многие инвестиционные проекты имеют срок окупаемости в 10 и более лет, что делает их непривлекательными для частных инвесторов. Возможности органов местного самоуправления по привлечению инвестиций ограничены. Организации коммунального комплекса также не в состоянии реализовывать затратные проекты в секторе водоснабжения и водоотведения.</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В настоящее время коммунальная теплоэнергетика в Хомутовском районе Курской области характеризуется низким качеством предоставления услуг теплоснабжения, которое, по итогам 201</w:t>
      </w:r>
      <w:r w:rsidR="0041696E" w:rsidRPr="00FA6A40">
        <w:rPr>
          <w:rFonts w:ascii="Times New Roman" w:hAnsi="Times New Roman"/>
          <w:sz w:val="28"/>
          <w:szCs w:val="28"/>
        </w:rPr>
        <w:t>1</w:t>
      </w:r>
      <w:r w:rsidRPr="00FA6A40">
        <w:rPr>
          <w:rFonts w:ascii="Times New Roman" w:hAnsi="Times New Roman"/>
          <w:sz w:val="28"/>
          <w:szCs w:val="28"/>
        </w:rPr>
        <w:t xml:space="preserve"> года, обусловлено увеличением удельного веса потерь в общем количестве тепла, поданного в сеть, до 10%. В то же время к увеличению потерь и перебоям в подаче тепловой энергии потребителям приводят аварии в системах теплоснабжения. Присоединенные тепловые нагрузки значительно ниже установленных мощностей, что приводит к значительному перерасходу топливно-энергетических ресурсов, </w:t>
      </w:r>
      <w:r w:rsidRPr="00FA6A40">
        <w:rPr>
          <w:rFonts w:ascii="Times New Roman" w:hAnsi="Times New Roman"/>
          <w:sz w:val="28"/>
          <w:szCs w:val="28"/>
        </w:rPr>
        <w:lastRenderedPageBreak/>
        <w:t>неоправданно высоким затратам на ремонт и обслуживание котельных и тепловых сетей.</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В целом на территории Хомутовского района Курской области находится 48 многоквартирных домов общей площадью порядка 38370. кв. метров, которые имеют в основном износ от 30 - 66% и выше и находятся в крайне неудовлетворительном состоянии. Более 30% многоквартирных домов нуждается в неотложном капитальном ремонте.</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Одним из существенных вопросов благоустройства населенных пунктов Хомутовского района Курской области является их озеленение. Система зеленых насаждений наряду с ее архитектурно-художественным значением способствует оздоровлению условий жизни населения (улучшает микроклимат населенного места, снижает уровень шума, выполняет ветрозащитную и снегозащитную функции, является одним из важнейших факторов защиты почвы). Кроме того, зеленые насаждения являются важным элементом благоустройства и ландшафтного оформления поселений. В озеленении применяются новые архитектурно-планировочные решения улиц, парков и скверов, расширяется ассортимент растений.</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Работа в направлении решения вышеперечисленных проблем будет продолжена в целях обеспечения граждан Хомутовского района Курской области не только доступным и комфортным жильем и коммунальными услугами, но и в целом повышения качества их жизни через строительство и ввод в эксплуатацию значимых объектов социальной и инженерной инфраструктуры «в шаговой доступности».</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В результате реализации мероприятий муниципальной программы к 2020 году запланировано сформировать рынок жилья, который в сочетании с мерами государственной поддержки отдельных категорий граждан, в том числе посредством выполнения государственных обязательств по обеспечению жилыми помещениями детей-сирот, обеспечит комфортную среду проживания и жизнедеятельности жителей Хомутовского района Курской области.</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Улучшение состояния жилищно-ко</w:t>
      </w:r>
      <w:r w:rsidR="00CB164F" w:rsidRPr="00FA6A40">
        <w:rPr>
          <w:rFonts w:ascii="Times New Roman" w:hAnsi="Times New Roman"/>
          <w:sz w:val="28"/>
          <w:szCs w:val="28"/>
        </w:rPr>
        <w:t>ммунальной сферы позволит к 202</w:t>
      </w:r>
      <w:r w:rsidR="000343FA" w:rsidRPr="00FA6A40">
        <w:rPr>
          <w:rFonts w:ascii="Times New Roman" w:hAnsi="Times New Roman"/>
          <w:sz w:val="28"/>
          <w:szCs w:val="28"/>
        </w:rPr>
        <w:t>5</w:t>
      </w:r>
      <w:r w:rsidRPr="00FA6A40">
        <w:rPr>
          <w:rFonts w:ascii="Times New Roman" w:hAnsi="Times New Roman"/>
          <w:sz w:val="28"/>
          <w:szCs w:val="28"/>
        </w:rPr>
        <w:t xml:space="preserve"> году перейти на качественно новый уровень удовлетворенности населения Хомутовского района Курской области жилищно-коммунальным обслуживанием.</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Реализация мероприятий муниципальной программы обеспечит достижение ряда положительных внешних эффектов, в числе которых улучшение демографической ситуации и снижение социальной напряженности в обществе.</w:t>
      </w:r>
    </w:p>
    <w:p w:rsidR="004D182C" w:rsidRDefault="004D182C" w:rsidP="00C55B3D">
      <w:pPr>
        <w:spacing w:after="0" w:line="240" w:lineRule="auto"/>
        <w:jc w:val="center"/>
        <w:rPr>
          <w:rFonts w:ascii="Times New Roman" w:hAnsi="Times New Roman"/>
          <w:b/>
          <w:sz w:val="28"/>
          <w:szCs w:val="28"/>
        </w:rPr>
      </w:pPr>
      <w:bookmarkStart w:id="5" w:name="Par291"/>
      <w:bookmarkEnd w:id="5"/>
    </w:p>
    <w:p w:rsidR="00C42E1F" w:rsidRDefault="00C42E1F" w:rsidP="00C55B3D">
      <w:pPr>
        <w:spacing w:after="0" w:line="240" w:lineRule="auto"/>
        <w:jc w:val="center"/>
        <w:rPr>
          <w:rFonts w:ascii="Times New Roman" w:hAnsi="Times New Roman"/>
          <w:b/>
          <w:sz w:val="28"/>
          <w:szCs w:val="28"/>
        </w:rPr>
      </w:pPr>
      <w:r w:rsidRPr="00FA6A40">
        <w:rPr>
          <w:rFonts w:ascii="Times New Roman" w:hAnsi="Times New Roman"/>
          <w:b/>
          <w:sz w:val="28"/>
          <w:szCs w:val="28"/>
        </w:rPr>
        <w:t xml:space="preserve">II. Приоритеты муниципальной политики в жилищной ижилищно-коммунальной сферах, цели, задачи и показатели(индикаторы) достижения целей и решения задач, описаниеосновных ожидаемых </w:t>
      </w:r>
      <w:r w:rsidRPr="00FA6A40">
        <w:rPr>
          <w:rFonts w:ascii="Times New Roman" w:hAnsi="Times New Roman"/>
          <w:b/>
          <w:sz w:val="28"/>
          <w:szCs w:val="28"/>
        </w:rPr>
        <w:lastRenderedPageBreak/>
        <w:t>конечных результатов муниципальнойпрограммы, сроков и этапов реализации муниципальнойпрограммы</w:t>
      </w:r>
    </w:p>
    <w:p w:rsidR="00C55B3D" w:rsidRPr="00FA6A40" w:rsidRDefault="00C55B3D" w:rsidP="00C55B3D">
      <w:pPr>
        <w:spacing w:after="0" w:line="240" w:lineRule="auto"/>
        <w:jc w:val="center"/>
        <w:rPr>
          <w:rFonts w:ascii="Times New Roman" w:hAnsi="Times New Roman"/>
          <w:b/>
          <w:sz w:val="28"/>
          <w:szCs w:val="28"/>
        </w:rPr>
      </w:pP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Приоритетом муниципальной жилищной политики является обеспечение населения доступным и качественным жильем, создание комф</w:t>
      </w:r>
      <w:r w:rsidR="002A26F1">
        <w:rPr>
          <w:rFonts w:ascii="Times New Roman" w:hAnsi="Times New Roman"/>
          <w:sz w:val="28"/>
          <w:szCs w:val="28"/>
        </w:rPr>
        <w:t xml:space="preserve">ортной </w:t>
      </w:r>
      <w:r w:rsidRPr="00FA6A40">
        <w:rPr>
          <w:rFonts w:ascii="Times New Roman" w:hAnsi="Times New Roman"/>
          <w:sz w:val="28"/>
          <w:szCs w:val="28"/>
        </w:rPr>
        <w:t>среды для человека и эффективного жилищно-коммунального хозяйства.</w:t>
      </w:r>
    </w:p>
    <w:p w:rsidR="00C42E1F" w:rsidRPr="00FA6A40" w:rsidRDefault="002A26F1" w:rsidP="00FA6A40">
      <w:pPr>
        <w:spacing w:after="0" w:line="240" w:lineRule="auto"/>
        <w:ind w:firstLine="709"/>
        <w:jc w:val="both"/>
        <w:rPr>
          <w:rFonts w:ascii="Times New Roman" w:hAnsi="Times New Roman"/>
          <w:sz w:val="28"/>
          <w:szCs w:val="28"/>
        </w:rPr>
      </w:pPr>
      <w:r>
        <w:rPr>
          <w:rFonts w:ascii="Times New Roman" w:hAnsi="Times New Roman"/>
          <w:sz w:val="28"/>
          <w:szCs w:val="28"/>
        </w:rPr>
        <w:t>Целью муниципальной</w:t>
      </w:r>
      <w:r w:rsidR="00C42E1F" w:rsidRPr="00FA6A40">
        <w:rPr>
          <w:rFonts w:ascii="Times New Roman" w:hAnsi="Times New Roman"/>
          <w:sz w:val="28"/>
          <w:szCs w:val="28"/>
        </w:rPr>
        <w:t xml:space="preserve"> жилищной политики является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На сегодняшний день в Хомутовском районе Курской области, как и на территории Российской Федерации в целом, в связи с улучшением качества жизни возросли требования к типу и качеству жилых помещений (квартира, дом и т.д.).</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Уделяется внимание не только наличию основных коммунальных услуг, но и благоустройству территории, транспортной доступности, визуальной привлекательности, развитости инфраструктуры.</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Для достижения данной цели необходимо решение следующих задач.</w:t>
      </w:r>
    </w:p>
    <w:p w:rsidR="00776D53" w:rsidRPr="00FA6A40" w:rsidRDefault="00C42E1F" w:rsidP="00FA6A40">
      <w:pPr>
        <w:autoSpaceDE w:val="0"/>
        <w:spacing w:after="0" w:line="240" w:lineRule="auto"/>
        <w:ind w:firstLine="709"/>
        <w:jc w:val="both"/>
        <w:rPr>
          <w:rFonts w:ascii="Times New Roman" w:hAnsi="Times New Roman"/>
          <w:sz w:val="28"/>
          <w:szCs w:val="28"/>
          <w:lang w:eastAsia="ar-SA"/>
        </w:rPr>
      </w:pPr>
      <w:r w:rsidRPr="00FA6A40">
        <w:rPr>
          <w:rFonts w:ascii="Times New Roman" w:hAnsi="Times New Roman"/>
          <w:sz w:val="28"/>
          <w:szCs w:val="28"/>
        </w:rPr>
        <w:t xml:space="preserve">Первая задача - </w:t>
      </w:r>
      <w:r w:rsidR="00776D53" w:rsidRPr="00FA6A40">
        <w:rPr>
          <w:rFonts w:ascii="Times New Roman" w:hAnsi="Times New Roman"/>
          <w:sz w:val="28"/>
          <w:szCs w:val="28"/>
        </w:rPr>
        <w:t>создание условий для разработки документов территориального планирования и градостроительного зонирования;</w:t>
      </w:r>
    </w:p>
    <w:p w:rsidR="00776D53" w:rsidRPr="00FA6A40" w:rsidRDefault="00776D53" w:rsidP="00FA6A40">
      <w:pPr>
        <w:autoSpaceDE w:val="0"/>
        <w:spacing w:after="0" w:line="240" w:lineRule="auto"/>
        <w:ind w:firstLine="709"/>
        <w:jc w:val="both"/>
        <w:rPr>
          <w:rFonts w:ascii="Times New Roman" w:hAnsi="Times New Roman"/>
          <w:sz w:val="28"/>
          <w:szCs w:val="28"/>
        </w:rPr>
      </w:pPr>
      <w:r w:rsidRPr="00FA6A40">
        <w:rPr>
          <w:rFonts w:ascii="Times New Roman" w:hAnsi="Times New Roman"/>
          <w:sz w:val="28"/>
          <w:szCs w:val="28"/>
        </w:rPr>
        <w:t>-создание условий для развития социальной и инженерной инфраструктуры;</w:t>
      </w:r>
    </w:p>
    <w:p w:rsidR="00776D53" w:rsidRPr="00FA6A40" w:rsidRDefault="00776D53" w:rsidP="00FA6A40">
      <w:pPr>
        <w:autoSpaceDE w:val="0"/>
        <w:spacing w:after="0" w:line="240" w:lineRule="auto"/>
        <w:ind w:firstLine="709"/>
        <w:jc w:val="both"/>
        <w:rPr>
          <w:rFonts w:ascii="Times New Roman" w:hAnsi="Times New Roman"/>
          <w:sz w:val="28"/>
          <w:szCs w:val="28"/>
        </w:rPr>
      </w:pPr>
      <w:r w:rsidRPr="00FA6A40">
        <w:rPr>
          <w:rFonts w:ascii="Times New Roman" w:hAnsi="Times New Roman"/>
          <w:sz w:val="28"/>
          <w:szCs w:val="28"/>
        </w:rPr>
        <w:t>-предоставление поддержки молодым семьям на приобретение жилья;</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 Таким образом, для достижения цели и решения указанных задач необходимо увеличение темпов строительства </w:t>
      </w:r>
      <w:r w:rsidR="00F80B44" w:rsidRPr="00FA6A40">
        <w:rPr>
          <w:rFonts w:ascii="Times New Roman" w:hAnsi="Times New Roman"/>
          <w:sz w:val="28"/>
          <w:szCs w:val="28"/>
        </w:rPr>
        <w:t>жилья, и</w:t>
      </w:r>
      <w:r w:rsidRPr="00FA6A40">
        <w:rPr>
          <w:rFonts w:ascii="Times New Roman" w:hAnsi="Times New Roman"/>
          <w:sz w:val="28"/>
          <w:szCs w:val="28"/>
        </w:rPr>
        <w:t xml:space="preserve"> качественное улучшение состояния жилищно-коммунальной инфраструктуры.</w:t>
      </w:r>
    </w:p>
    <w:p w:rsidR="00776D53"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Предоставление социальных выплат на приобретение жилья</w:t>
      </w:r>
      <w:r w:rsidR="00F80B44" w:rsidRPr="00FA6A40">
        <w:rPr>
          <w:rFonts w:ascii="Times New Roman" w:hAnsi="Times New Roman"/>
          <w:sz w:val="28"/>
          <w:szCs w:val="28"/>
        </w:rPr>
        <w:t xml:space="preserve"> в рамках реализации мероприятий </w:t>
      </w:r>
      <w:r w:rsidRPr="00FA6A40">
        <w:rPr>
          <w:rFonts w:ascii="Times New Roman" w:hAnsi="Times New Roman"/>
          <w:sz w:val="28"/>
          <w:szCs w:val="28"/>
        </w:rPr>
        <w:t>останется основной формой подде</w:t>
      </w:r>
      <w:r w:rsidR="00776D53" w:rsidRPr="00FA6A40">
        <w:rPr>
          <w:rFonts w:ascii="Times New Roman" w:hAnsi="Times New Roman"/>
          <w:sz w:val="28"/>
          <w:szCs w:val="28"/>
        </w:rPr>
        <w:t>ржки молодых семей</w:t>
      </w:r>
      <w:r w:rsidRPr="00FA6A40">
        <w:rPr>
          <w:rFonts w:ascii="Times New Roman" w:hAnsi="Times New Roman"/>
          <w:sz w:val="28"/>
          <w:szCs w:val="28"/>
        </w:rPr>
        <w:t>, которые нуждаютс</w:t>
      </w:r>
      <w:r w:rsidR="00776D53" w:rsidRPr="00FA6A40">
        <w:rPr>
          <w:rFonts w:ascii="Times New Roman" w:hAnsi="Times New Roman"/>
          <w:sz w:val="28"/>
          <w:szCs w:val="28"/>
        </w:rPr>
        <w:t xml:space="preserve">я в улучшении жилищных условий. </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В соответствии с </w:t>
      </w:r>
      <w:hyperlink r:id="rId11" w:history="1">
        <w:r w:rsidRPr="00FA6A40">
          <w:rPr>
            <w:rStyle w:val="a9"/>
            <w:rFonts w:ascii="Times New Roman" w:hAnsi="Times New Roman"/>
            <w:color w:val="auto"/>
            <w:sz w:val="28"/>
            <w:szCs w:val="28"/>
            <w:u w:val="none"/>
          </w:rPr>
          <w:t>Законом</w:t>
        </w:r>
      </w:hyperlink>
      <w:r w:rsidRPr="00FA6A40">
        <w:rPr>
          <w:rFonts w:ascii="Times New Roman" w:hAnsi="Times New Roman"/>
          <w:sz w:val="28"/>
          <w:szCs w:val="28"/>
        </w:rPr>
        <w:t xml:space="preserve"> Курской области от 21 сентября 2011 года №74-ЗКО «О бесплатном предоставлении в собственность отдельным категориям граждан земельных участков на территории Курской области» и правовыми актами муниципальных районов и городских округов Курской области продолжится предоставление земельных участков в собственность гражданам, имеющим на содержании и воспитании троих и более детей в возрасте до 18 лет, в том числеусыновленных (удочеренных), молодым семьям, в которых возраст супругов на дату предоставления земельного участка в собственность не превышает 35 лет, либо неполным семьям, состоящим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 </w:t>
      </w:r>
      <w:r w:rsidRPr="00FA6A40">
        <w:rPr>
          <w:rFonts w:ascii="Times New Roman" w:hAnsi="Times New Roman"/>
          <w:sz w:val="28"/>
          <w:szCs w:val="28"/>
        </w:rPr>
        <w:lastRenderedPageBreak/>
        <w:t>гражданам, лишившимся единственного жилого помещения в результате чрезвычайных ситуаций природного и техногенного характера, семьям, имеющим на иждивении ребенка-инвалида, в том числе усыновленного (удочеренного).</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Завершение в 2015 году разработки документов территориального планирования позволит на их основе обеспечить реализацию программ комплексного развития систем коммунальной инфраструктуры муниципальных образований, инвестиционных программ организаций коммунального комплекса по развитию системы коммунальной инфраструктуры, среднесрочных прогнозов жилищного и иного строительства.</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Муниципальная политика в жилищно-коммунальном хозяйстве будет направлена на качественное улучшение состояния коммунальной инфраструктуры.</w:t>
      </w:r>
    </w:p>
    <w:p w:rsidR="00C42E1F" w:rsidRPr="00FA6A40" w:rsidRDefault="00C42E1F" w:rsidP="00FA6A40">
      <w:pPr>
        <w:spacing w:after="0" w:line="240" w:lineRule="auto"/>
        <w:ind w:firstLine="709"/>
        <w:jc w:val="both"/>
        <w:rPr>
          <w:rFonts w:ascii="Times New Roman" w:hAnsi="Times New Roman"/>
          <w:b/>
          <w:sz w:val="28"/>
          <w:szCs w:val="28"/>
        </w:rPr>
      </w:pPr>
      <w:r w:rsidRPr="00FA6A40">
        <w:rPr>
          <w:rFonts w:ascii="Times New Roman" w:hAnsi="Times New Roman"/>
          <w:b/>
          <w:sz w:val="28"/>
          <w:szCs w:val="28"/>
        </w:rPr>
        <w:t>Целями муниципальной программы являются:</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повышение доступности жилья и качества жилищного обеспечения населения Хомутовского района Курской области, в том числе с учетом исполнения муниципальных обязательств по обеспечению жильем </w:t>
      </w:r>
      <w:r w:rsidR="00F80B44" w:rsidRPr="00FA6A40">
        <w:rPr>
          <w:rFonts w:ascii="Times New Roman" w:hAnsi="Times New Roman"/>
          <w:sz w:val="28"/>
          <w:szCs w:val="28"/>
        </w:rPr>
        <w:t xml:space="preserve">молодых семей </w:t>
      </w:r>
      <w:r w:rsidRPr="00FA6A40">
        <w:rPr>
          <w:rFonts w:ascii="Times New Roman" w:hAnsi="Times New Roman"/>
          <w:sz w:val="28"/>
          <w:szCs w:val="28"/>
        </w:rPr>
        <w:t xml:space="preserve"> в соответствии с федеральным законодательством и законодательством Курской области, обеспечение комфортной среды обитания и жизнедеятельности;</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повышение качества и надежности предоставления жилищно-коммунальных услуг населению.</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Цели муниципальной программы соответствуют:</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приоритетам государственной жилищной политики, определенным Концепцией долгосрочного социально-экономического развития Российской Федерации на период до 2020 года,</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целевым ориентирам, определенным </w:t>
      </w:r>
      <w:hyperlink r:id="rId12" w:history="1">
        <w:r w:rsidRPr="00FA6A40">
          <w:rPr>
            <w:rStyle w:val="a9"/>
            <w:rFonts w:ascii="Times New Roman" w:hAnsi="Times New Roman"/>
            <w:color w:val="auto"/>
            <w:sz w:val="28"/>
            <w:szCs w:val="28"/>
            <w:u w:val="none"/>
          </w:rPr>
          <w:t>Указом</w:t>
        </w:r>
      </w:hyperlink>
      <w:r w:rsidRPr="00FA6A40">
        <w:rPr>
          <w:rFonts w:ascii="Times New Roman" w:hAnsi="Times New Roman"/>
          <w:sz w:val="28"/>
          <w:szCs w:val="28"/>
        </w:rPr>
        <w:t xml:space="preserve"> Президента Российской Федерации от 7 мая 2012 года N 600 «О мерах по обеспечению граждан Российской Федерации доступным комфортным жильем и повышению качества жилищно-коммунальных услуг»;</w:t>
      </w:r>
    </w:p>
    <w:p w:rsidR="00C42E1F" w:rsidRPr="00FA6A40" w:rsidRDefault="005650BD" w:rsidP="00FA6A40">
      <w:pPr>
        <w:spacing w:after="0" w:line="240" w:lineRule="auto"/>
        <w:ind w:firstLine="709"/>
        <w:jc w:val="both"/>
        <w:rPr>
          <w:rFonts w:ascii="Times New Roman" w:hAnsi="Times New Roman"/>
          <w:sz w:val="28"/>
          <w:szCs w:val="28"/>
        </w:rPr>
      </w:pPr>
      <w:hyperlink r:id="rId13" w:history="1">
        <w:r w:rsidR="00C42E1F" w:rsidRPr="00FA6A40">
          <w:rPr>
            <w:rStyle w:val="a9"/>
            <w:rFonts w:ascii="Times New Roman" w:hAnsi="Times New Roman"/>
            <w:color w:val="auto"/>
            <w:sz w:val="28"/>
            <w:szCs w:val="28"/>
            <w:u w:val="none"/>
          </w:rPr>
          <w:t>Стратегии</w:t>
        </w:r>
      </w:hyperlink>
      <w:r w:rsidR="00C42E1F" w:rsidRPr="00FA6A40">
        <w:rPr>
          <w:rFonts w:ascii="Times New Roman" w:hAnsi="Times New Roman"/>
          <w:sz w:val="28"/>
          <w:szCs w:val="28"/>
        </w:rPr>
        <w:t xml:space="preserve"> социально-экономического развития Курской области на период до 2020 года, утвержденной постановлением Курской областной Думы от 24.05.2007 №</w:t>
      </w:r>
      <w:r w:rsidR="004001EA">
        <w:rPr>
          <w:rFonts w:ascii="Times New Roman" w:hAnsi="Times New Roman"/>
          <w:sz w:val="28"/>
          <w:szCs w:val="28"/>
        </w:rPr>
        <w:t xml:space="preserve"> </w:t>
      </w:r>
      <w:r w:rsidR="00C42E1F" w:rsidRPr="00FA6A40">
        <w:rPr>
          <w:rFonts w:ascii="Times New Roman" w:hAnsi="Times New Roman"/>
          <w:sz w:val="28"/>
          <w:szCs w:val="28"/>
        </w:rPr>
        <w:t>381-IV ОД;</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стратегической цели государственной жилищной политики - созданию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Для достижения целей муниципальной  программы необходимо решение следующих задач:</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создание условий для разработки муниципальными образованиями документов территориального планирования (генеральные планы) и градостроительного зонирования;создание условий для развития в муниципальных образованиях социальной и инженерной инфраструктуры;</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lastRenderedPageBreak/>
        <w:t>содействие формированию рынка арендного жилья и развитие некоммерческого жилищного фонда для граждан, имеющих невысокий уровень дохода;</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создание условий для увеличения объема капитального ремонта и модернизации жилищного фонда для повышения его комфортности и энергоэффективности; создание системы эффективного управления в коммунальном секторе; повышение эффективности деятельности организаций жилищно-коммунального хозяйства и ресурсосбережение;</w:t>
      </w:r>
    </w:p>
    <w:p w:rsidR="00C42E1F"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создание безопасных условий эксплуатации объектов при предоставлении коммунальных услуг.</w:t>
      </w:r>
    </w:p>
    <w:p w:rsidR="002A26F1" w:rsidRPr="00FA6A40" w:rsidRDefault="002A26F1" w:rsidP="00FA6A40">
      <w:pPr>
        <w:spacing w:after="0" w:line="240" w:lineRule="auto"/>
        <w:ind w:firstLine="709"/>
        <w:jc w:val="both"/>
        <w:rPr>
          <w:rFonts w:ascii="Times New Roman" w:hAnsi="Times New Roman"/>
          <w:sz w:val="28"/>
          <w:szCs w:val="28"/>
        </w:rPr>
      </w:pPr>
    </w:p>
    <w:p w:rsidR="00C42E1F" w:rsidRPr="00FA6A40" w:rsidRDefault="00C42E1F" w:rsidP="002A26F1">
      <w:pPr>
        <w:spacing w:after="0" w:line="240" w:lineRule="auto"/>
        <w:jc w:val="center"/>
        <w:rPr>
          <w:rFonts w:ascii="Times New Roman" w:hAnsi="Times New Roman"/>
          <w:b/>
          <w:sz w:val="28"/>
          <w:szCs w:val="28"/>
        </w:rPr>
      </w:pPr>
      <w:r w:rsidRPr="00FA6A40">
        <w:rPr>
          <w:rFonts w:ascii="Times New Roman" w:hAnsi="Times New Roman"/>
          <w:b/>
          <w:sz w:val="28"/>
          <w:szCs w:val="28"/>
        </w:rPr>
        <w:t xml:space="preserve">Показателями </w:t>
      </w:r>
      <w:r w:rsidR="00AF4DA3" w:rsidRPr="00FA6A40">
        <w:rPr>
          <w:rFonts w:ascii="Times New Roman" w:hAnsi="Times New Roman"/>
          <w:b/>
          <w:sz w:val="28"/>
          <w:szCs w:val="28"/>
        </w:rPr>
        <w:t>(</w:t>
      </w:r>
      <w:r w:rsidRPr="00FA6A40">
        <w:rPr>
          <w:rFonts w:ascii="Times New Roman" w:hAnsi="Times New Roman"/>
          <w:b/>
          <w:sz w:val="28"/>
          <w:szCs w:val="28"/>
        </w:rPr>
        <w:t>индикаторами</w:t>
      </w:r>
      <w:r w:rsidR="00AF4DA3" w:rsidRPr="00FA6A40">
        <w:rPr>
          <w:rFonts w:ascii="Times New Roman" w:hAnsi="Times New Roman"/>
          <w:b/>
          <w:sz w:val="28"/>
          <w:szCs w:val="28"/>
        </w:rPr>
        <w:t>)</w:t>
      </w:r>
      <w:r w:rsidRPr="00FA6A40">
        <w:rPr>
          <w:rFonts w:ascii="Times New Roman" w:hAnsi="Times New Roman"/>
          <w:b/>
          <w:sz w:val="28"/>
          <w:szCs w:val="28"/>
        </w:rPr>
        <w:t xml:space="preserve"> муниципальной программы являются:</w:t>
      </w:r>
    </w:p>
    <w:p w:rsidR="003F60F8" w:rsidRPr="00FA6A40" w:rsidRDefault="003F60F8"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w:t>
      </w:r>
      <w:r w:rsidR="004001EA">
        <w:rPr>
          <w:rFonts w:ascii="Times New Roman" w:hAnsi="Times New Roman"/>
          <w:sz w:val="28"/>
          <w:szCs w:val="28"/>
        </w:rPr>
        <w:t xml:space="preserve"> </w:t>
      </w:r>
      <w:r w:rsidRPr="00FA6A40">
        <w:rPr>
          <w:rFonts w:ascii="Times New Roman" w:hAnsi="Times New Roman"/>
          <w:sz w:val="28"/>
          <w:szCs w:val="28"/>
        </w:rPr>
        <w:t>объем ввода жилья на территории Хомутовского района Курской области, тыс.кв. м;</w:t>
      </w:r>
    </w:p>
    <w:p w:rsidR="003F60F8" w:rsidRPr="00FA6A40" w:rsidRDefault="003F60F8"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w:t>
      </w:r>
      <w:r w:rsidR="004001EA">
        <w:rPr>
          <w:rFonts w:ascii="Times New Roman" w:hAnsi="Times New Roman"/>
          <w:sz w:val="28"/>
          <w:szCs w:val="28"/>
        </w:rPr>
        <w:t xml:space="preserve"> </w:t>
      </w:r>
      <w:r w:rsidRPr="00FA6A40">
        <w:rPr>
          <w:rFonts w:ascii="Times New Roman" w:hAnsi="Times New Roman"/>
          <w:sz w:val="28"/>
          <w:szCs w:val="28"/>
        </w:rPr>
        <w:t>количество сельских поселений Хомутовского района Курской области, обеспеченных разработанными генеральными планами и откорректированными правилами землепользования и застройки, шт.;</w:t>
      </w:r>
    </w:p>
    <w:p w:rsidR="003F60F8" w:rsidRPr="00FA6A40" w:rsidRDefault="003F60F8"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w:t>
      </w:r>
      <w:r w:rsidR="004001EA">
        <w:rPr>
          <w:rFonts w:ascii="Times New Roman" w:hAnsi="Times New Roman"/>
          <w:sz w:val="28"/>
          <w:szCs w:val="28"/>
        </w:rPr>
        <w:t xml:space="preserve"> </w:t>
      </w:r>
      <w:r w:rsidRPr="00FA6A40">
        <w:rPr>
          <w:rFonts w:ascii="Times New Roman" w:hAnsi="Times New Roman"/>
          <w:sz w:val="28"/>
          <w:szCs w:val="28"/>
        </w:rPr>
        <w:t>ввод в эксплуатацию сетей водоснабжения, газоснабжения км;</w:t>
      </w:r>
    </w:p>
    <w:p w:rsidR="003F60F8" w:rsidRPr="00FA6A40" w:rsidRDefault="003F60F8"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w:t>
      </w:r>
      <w:r w:rsidR="004001EA">
        <w:rPr>
          <w:rFonts w:ascii="Times New Roman" w:hAnsi="Times New Roman"/>
          <w:sz w:val="28"/>
          <w:szCs w:val="28"/>
        </w:rPr>
        <w:t xml:space="preserve"> </w:t>
      </w:r>
      <w:r w:rsidRPr="00FA6A40">
        <w:rPr>
          <w:rFonts w:ascii="Times New Roman" w:hAnsi="Times New Roman"/>
          <w:sz w:val="28"/>
          <w:szCs w:val="28"/>
        </w:rPr>
        <w:t>газификация домовладений (квартир), шт.;</w:t>
      </w:r>
    </w:p>
    <w:p w:rsidR="003F60F8" w:rsidRPr="00FA6A40" w:rsidRDefault="003F60F8"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w:t>
      </w:r>
      <w:r w:rsidR="004001EA">
        <w:rPr>
          <w:rFonts w:ascii="Times New Roman" w:hAnsi="Times New Roman"/>
          <w:sz w:val="28"/>
          <w:szCs w:val="28"/>
        </w:rPr>
        <w:t xml:space="preserve"> </w:t>
      </w:r>
      <w:r w:rsidRPr="00FA6A40">
        <w:rPr>
          <w:rFonts w:ascii="Times New Roman" w:hAnsi="Times New Roman"/>
          <w:sz w:val="28"/>
          <w:szCs w:val="28"/>
        </w:rPr>
        <w:t>перевод котельных на газообразное топливо, шт.;</w:t>
      </w:r>
    </w:p>
    <w:p w:rsidR="003F60F8" w:rsidRPr="00FA6A40" w:rsidRDefault="003F60F8"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w:t>
      </w:r>
      <w:r w:rsidR="004001EA">
        <w:rPr>
          <w:rFonts w:ascii="Times New Roman" w:hAnsi="Times New Roman"/>
          <w:sz w:val="28"/>
          <w:szCs w:val="28"/>
        </w:rPr>
        <w:t xml:space="preserve"> </w:t>
      </w:r>
      <w:r w:rsidRPr="00FA6A40">
        <w:rPr>
          <w:rFonts w:ascii="Times New Roman" w:hAnsi="Times New Roman"/>
          <w:sz w:val="28"/>
          <w:szCs w:val="28"/>
        </w:rPr>
        <w:t>ввод в эксплуатацию объектов физической культуры и массового спорта, объект;</w:t>
      </w:r>
    </w:p>
    <w:p w:rsidR="003F60F8" w:rsidRPr="00FA6A40" w:rsidRDefault="003F60F8"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w:t>
      </w:r>
      <w:r w:rsidR="004001EA">
        <w:rPr>
          <w:rFonts w:ascii="Times New Roman" w:hAnsi="Times New Roman"/>
          <w:sz w:val="28"/>
          <w:szCs w:val="28"/>
        </w:rPr>
        <w:t xml:space="preserve"> </w:t>
      </w:r>
      <w:r w:rsidRPr="00FA6A40">
        <w:rPr>
          <w:rFonts w:ascii="Times New Roman" w:hAnsi="Times New Roman"/>
          <w:sz w:val="28"/>
          <w:szCs w:val="28"/>
        </w:rPr>
        <w:t>доля капитально отремонтированных многоквартирных домов, %;</w:t>
      </w:r>
    </w:p>
    <w:p w:rsidR="003F60F8" w:rsidRPr="00FA6A40" w:rsidRDefault="003F60F8"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w:t>
      </w:r>
      <w:r w:rsidR="004001EA">
        <w:rPr>
          <w:rFonts w:ascii="Times New Roman" w:hAnsi="Times New Roman"/>
          <w:sz w:val="28"/>
          <w:szCs w:val="28"/>
        </w:rPr>
        <w:t xml:space="preserve"> </w:t>
      </w:r>
      <w:r w:rsidRPr="00FA6A40">
        <w:rPr>
          <w:rFonts w:ascii="Times New Roman" w:hAnsi="Times New Roman"/>
          <w:sz w:val="28"/>
          <w:szCs w:val="28"/>
        </w:rPr>
        <w:t>уровень износа коммунальной инфраструктуры, %;</w:t>
      </w:r>
    </w:p>
    <w:p w:rsidR="003F60F8" w:rsidRPr="00FA6A40" w:rsidRDefault="003F60F8"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w:t>
      </w:r>
      <w:r w:rsidR="004001EA">
        <w:rPr>
          <w:rFonts w:ascii="Times New Roman" w:hAnsi="Times New Roman"/>
          <w:sz w:val="28"/>
          <w:szCs w:val="28"/>
        </w:rPr>
        <w:t xml:space="preserve"> </w:t>
      </w:r>
      <w:r w:rsidRPr="00FA6A40">
        <w:rPr>
          <w:rFonts w:ascii="Times New Roman" w:hAnsi="Times New Roman"/>
          <w:sz w:val="28"/>
          <w:szCs w:val="28"/>
        </w:rPr>
        <w:t>доля убыточных организаций жилищно-коммунального хозяйства, %;</w:t>
      </w:r>
    </w:p>
    <w:p w:rsidR="002A26F1" w:rsidRPr="00FA6A40" w:rsidRDefault="003F60F8" w:rsidP="002A26F1">
      <w:pPr>
        <w:spacing w:after="0" w:line="240" w:lineRule="auto"/>
        <w:ind w:firstLine="709"/>
        <w:jc w:val="both"/>
        <w:rPr>
          <w:rFonts w:ascii="Times New Roman" w:hAnsi="Times New Roman"/>
          <w:sz w:val="28"/>
          <w:szCs w:val="28"/>
        </w:rPr>
      </w:pPr>
      <w:r w:rsidRPr="00FA6A40">
        <w:rPr>
          <w:rFonts w:ascii="Times New Roman" w:hAnsi="Times New Roman"/>
          <w:sz w:val="28"/>
          <w:szCs w:val="28"/>
        </w:rPr>
        <w:t>-количество молодых семей получивших социальную поддержку на приобретение жилья.</w:t>
      </w:r>
    </w:p>
    <w:p w:rsidR="00C42E1F" w:rsidRPr="00FA6A40" w:rsidRDefault="00C42E1F" w:rsidP="00FA6A40">
      <w:pPr>
        <w:spacing w:after="0" w:line="240" w:lineRule="auto"/>
        <w:ind w:firstLine="709"/>
        <w:jc w:val="both"/>
        <w:rPr>
          <w:rFonts w:ascii="Times New Roman" w:hAnsi="Times New Roman"/>
          <w:b/>
          <w:sz w:val="28"/>
          <w:szCs w:val="28"/>
        </w:rPr>
      </w:pPr>
      <w:r w:rsidRPr="00FA6A40">
        <w:rPr>
          <w:rFonts w:ascii="Times New Roman" w:hAnsi="Times New Roman"/>
          <w:b/>
          <w:sz w:val="28"/>
          <w:szCs w:val="28"/>
        </w:rPr>
        <w:t>Перечень показателей носит открытый характер и предусматривает возможность корректировки в случае потери информативности показателя (достижение максимального значения или насыщения), изменения приоритетов государственной политики в жилищной сфере.</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Реализация муниципальной программы должна привести к созданию комфортной среды обитания и жизнедеятельности для граждан Хомутовского</w:t>
      </w:r>
      <w:r w:rsidR="003F60F8" w:rsidRPr="00FA6A40">
        <w:rPr>
          <w:rFonts w:ascii="Times New Roman" w:hAnsi="Times New Roman"/>
          <w:sz w:val="28"/>
          <w:szCs w:val="28"/>
        </w:rPr>
        <w:t>района Курской</w:t>
      </w:r>
      <w:r w:rsidRPr="00FA6A40">
        <w:rPr>
          <w:rFonts w:ascii="Times New Roman" w:hAnsi="Times New Roman"/>
          <w:sz w:val="28"/>
          <w:szCs w:val="28"/>
        </w:rPr>
        <w:t xml:space="preserve"> области, обеспечению их доступным и качественным жильем.</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В результате реализаци</w:t>
      </w:r>
      <w:r w:rsidR="00D677A6" w:rsidRPr="00FA6A40">
        <w:rPr>
          <w:rFonts w:ascii="Times New Roman" w:hAnsi="Times New Roman"/>
          <w:sz w:val="28"/>
          <w:szCs w:val="28"/>
        </w:rPr>
        <w:t>и муниципальной программы к 2025</w:t>
      </w:r>
      <w:r w:rsidRPr="00FA6A40">
        <w:rPr>
          <w:rFonts w:ascii="Times New Roman" w:hAnsi="Times New Roman"/>
          <w:sz w:val="28"/>
          <w:szCs w:val="28"/>
        </w:rPr>
        <w:t xml:space="preserve"> году должен сложиться качественно новый уровень состояния жилищно-коммунальной сферы, характеризуемый следующими ожидаемыми конечными результатами реализации государственной программы:</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создание безопасной и комфортной среды проживания и жизнедеятельности человека;</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lastRenderedPageBreak/>
        <w:t>создание условий для улучшения демографической ситуации, снижения социальной напряженности в обществе;</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повышение удовлетворенности </w:t>
      </w:r>
      <w:r w:rsidR="003F60F8" w:rsidRPr="00FA6A40">
        <w:rPr>
          <w:rFonts w:ascii="Times New Roman" w:hAnsi="Times New Roman"/>
          <w:sz w:val="28"/>
          <w:szCs w:val="28"/>
        </w:rPr>
        <w:t>населения Хомутовского</w:t>
      </w:r>
      <w:r w:rsidRPr="00FA6A40">
        <w:rPr>
          <w:rFonts w:ascii="Times New Roman" w:hAnsi="Times New Roman"/>
          <w:sz w:val="28"/>
          <w:szCs w:val="28"/>
        </w:rPr>
        <w:t xml:space="preserve"> района Курской области уровнем жилищно-коммунального обслуживания.</w:t>
      </w:r>
    </w:p>
    <w:p w:rsidR="00C42E1F" w:rsidRPr="00FA6A40" w:rsidRDefault="00C42E1F" w:rsidP="00FA6A40">
      <w:pPr>
        <w:spacing w:after="0" w:line="240" w:lineRule="auto"/>
        <w:ind w:firstLine="709"/>
        <w:jc w:val="both"/>
        <w:rPr>
          <w:rFonts w:ascii="Times New Roman" w:hAnsi="Times New Roman"/>
          <w:b/>
          <w:sz w:val="28"/>
          <w:szCs w:val="28"/>
        </w:rPr>
      </w:pPr>
      <w:r w:rsidRPr="00FA6A40">
        <w:rPr>
          <w:rFonts w:ascii="Times New Roman" w:hAnsi="Times New Roman"/>
          <w:b/>
          <w:sz w:val="28"/>
          <w:szCs w:val="28"/>
        </w:rPr>
        <w:t>Основные результаты первого этапа:</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увеличение объемов ввода </w:t>
      </w:r>
      <w:r w:rsidR="004001EA">
        <w:rPr>
          <w:rFonts w:ascii="Times New Roman" w:hAnsi="Times New Roman"/>
          <w:sz w:val="28"/>
          <w:szCs w:val="28"/>
        </w:rPr>
        <w:t>жилья до 5172 тысяч кв.</w:t>
      </w:r>
      <w:r w:rsidR="006A3B50" w:rsidRPr="00FA6A40">
        <w:rPr>
          <w:rFonts w:ascii="Times New Roman" w:hAnsi="Times New Roman"/>
          <w:sz w:val="28"/>
          <w:szCs w:val="28"/>
        </w:rPr>
        <w:t>м в 202</w:t>
      </w:r>
      <w:r w:rsidR="00D677A6" w:rsidRPr="00FA6A40">
        <w:rPr>
          <w:rFonts w:ascii="Times New Roman" w:hAnsi="Times New Roman"/>
          <w:sz w:val="28"/>
          <w:szCs w:val="28"/>
        </w:rPr>
        <w:t>5</w:t>
      </w:r>
      <w:r w:rsidRPr="00FA6A40">
        <w:rPr>
          <w:rFonts w:ascii="Times New Roman" w:hAnsi="Times New Roman"/>
          <w:sz w:val="28"/>
          <w:szCs w:val="28"/>
        </w:rPr>
        <w:t>году;</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завершение разработки и принятия документов территориального планирования и градостроительного зонирования;</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поэтапное выполнение обязательств по обеспечению жильем категорий граждан, определенных законодательством;</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обеспечение строительства и (или) реконструкции объектов социальной и инженерной инфраструктуры;</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повышение комфортных условий проживания населения Хомутовского района Курской области, а именно приведение общего имущества собственников помещений в многоквартирных домах в технически исправное состояние, функционирование регионального фонда проведения капитального ремонта многоквартирных домов;</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снижение доли потерь тепловой энергии в суммарном объеме отпуска тепловой энергии до 10,5%;</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снижение уровня износа коммунальной инфраструктуры до 62,2%;</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снижение доли убыточных организаций жилищно-коммунального хозяйства до 39%.</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По итогам реализации первого этапа муниципальной программы, основные направления реализации государственной жилищной и жилищно-коммунальной политики будут уточнены с учетом результатов мониторинга их эффективности.</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Основные результаты второго этапа:</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увеличение объемов жилищного строительства до </w:t>
      </w:r>
      <w:r w:rsidR="007D62AC" w:rsidRPr="00FA6A40">
        <w:rPr>
          <w:rFonts w:ascii="Times New Roman" w:hAnsi="Times New Roman"/>
          <w:sz w:val="28"/>
          <w:szCs w:val="28"/>
        </w:rPr>
        <w:t>4055</w:t>
      </w:r>
      <w:r w:rsidRPr="00FA6A40">
        <w:rPr>
          <w:rFonts w:ascii="Times New Roman" w:hAnsi="Times New Roman"/>
          <w:sz w:val="28"/>
          <w:szCs w:val="28"/>
        </w:rPr>
        <w:t xml:space="preserve"> тыс. кв. м в 202</w:t>
      </w:r>
      <w:r w:rsidR="001010D4" w:rsidRPr="00FA6A40">
        <w:rPr>
          <w:rFonts w:ascii="Times New Roman" w:hAnsi="Times New Roman"/>
          <w:sz w:val="28"/>
          <w:szCs w:val="28"/>
        </w:rPr>
        <w:t>1</w:t>
      </w:r>
      <w:r w:rsidRPr="00FA6A40">
        <w:rPr>
          <w:rFonts w:ascii="Times New Roman" w:hAnsi="Times New Roman"/>
          <w:sz w:val="28"/>
          <w:szCs w:val="28"/>
        </w:rPr>
        <w:t xml:space="preserve"> году;</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обеспечение устойчивого и эффективного функционирования рынка жилья и жилищного строительства, обеспечивающих баланс спроса и предложения на рынке жилья, в том числе в сегменте экономического класса;</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обеспечение мер государственной поддержки обеспечения жильем установленных категорий граждан;</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снижение доли потерь тепловой энергии в суммарном объеме отпуска тепловой энергии до 8,9% в 202</w:t>
      </w:r>
      <w:r w:rsidR="001010D4" w:rsidRPr="00FA6A40">
        <w:rPr>
          <w:rFonts w:ascii="Times New Roman" w:hAnsi="Times New Roman"/>
          <w:sz w:val="28"/>
          <w:szCs w:val="28"/>
        </w:rPr>
        <w:t>1</w:t>
      </w:r>
      <w:r w:rsidRPr="00FA6A40">
        <w:rPr>
          <w:rFonts w:ascii="Times New Roman" w:hAnsi="Times New Roman"/>
          <w:sz w:val="28"/>
          <w:szCs w:val="28"/>
        </w:rPr>
        <w:t xml:space="preserve"> году;</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снижение уровня износа коммунальной инфраструктуры до 48,6% в 202</w:t>
      </w:r>
      <w:r w:rsidR="001010D4" w:rsidRPr="00FA6A40">
        <w:rPr>
          <w:rFonts w:ascii="Times New Roman" w:hAnsi="Times New Roman"/>
          <w:sz w:val="28"/>
          <w:szCs w:val="28"/>
        </w:rPr>
        <w:t>1</w:t>
      </w:r>
      <w:r w:rsidRPr="00FA6A40">
        <w:rPr>
          <w:rFonts w:ascii="Times New Roman" w:hAnsi="Times New Roman"/>
          <w:sz w:val="28"/>
          <w:szCs w:val="28"/>
        </w:rPr>
        <w:t xml:space="preserve"> году;</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снижение доли убыточных организаций жилищно-коммунального хозяйства до 31,2% в 202</w:t>
      </w:r>
      <w:r w:rsidR="001010D4" w:rsidRPr="00FA6A40">
        <w:rPr>
          <w:rFonts w:ascii="Times New Roman" w:hAnsi="Times New Roman"/>
          <w:sz w:val="28"/>
          <w:szCs w:val="28"/>
        </w:rPr>
        <w:t>1</w:t>
      </w:r>
      <w:r w:rsidRPr="00FA6A40">
        <w:rPr>
          <w:rFonts w:ascii="Times New Roman" w:hAnsi="Times New Roman"/>
          <w:sz w:val="28"/>
          <w:szCs w:val="28"/>
        </w:rPr>
        <w:t xml:space="preserve"> году;</w:t>
      </w:r>
    </w:p>
    <w:p w:rsidR="00C42E1F" w:rsidRPr="00FA6A40" w:rsidRDefault="00C42E1F" w:rsidP="00FA6A40">
      <w:pPr>
        <w:spacing w:after="0" w:line="240" w:lineRule="auto"/>
        <w:ind w:firstLine="709"/>
        <w:jc w:val="both"/>
        <w:rPr>
          <w:rFonts w:ascii="Times New Roman" w:hAnsi="Times New Roman"/>
          <w:sz w:val="28"/>
          <w:szCs w:val="28"/>
        </w:rPr>
      </w:pPr>
    </w:p>
    <w:p w:rsidR="00C42E1F" w:rsidRPr="00FA6A40" w:rsidRDefault="00C42E1F" w:rsidP="002A26F1">
      <w:pPr>
        <w:spacing w:after="0" w:line="240" w:lineRule="auto"/>
        <w:jc w:val="center"/>
        <w:rPr>
          <w:rFonts w:ascii="Times New Roman" w:hAnsi="Times New Roman"/>
          <w:b/>
          <w:sz w:val="28"/>
          <w:szCs w:val="28"/>
        </w:rPr>
      </w:pPr>
      <w:bookmarkStart w:id="6" w:name="Par428"/>
      <w:bookmarkEnd w:id="6"/>
      <w:r w:rsidRPr="00FA6A40">
        <w:rPr>
          <w:rFonts w:ascii="Times New Roman" w:hAnsi="Times New Roman"/>
          <w:b/>
          <w:sz w:val="28"/>
          <w:szCs w:val="28"/>
        </w:rPr>
        <w:t xml:space="preserve">III. Сведения о показателях </w:t>
      </w:r>
      <w:r w:rsidR="00AF4DA3" w:rsidRPr="00FA6A40">
        <w:rPr>
          <w:rFonts w:ascii="Times New Roman" w:hAnsi="Times New Roman"/>
          <w:b/>
          <w:sz w:val="28"/>
          <w:szCs w:val="28"/>
        </w:rPr>
        <w:t>(</w:t>
      </w:r>
      <w:r w:rsidRPr="00FA6A40">
        <w:rPr>
          <w:rFonts w:ascii="Times New Roman" w:hAnsi="Times New Roman"/>
          <w:b/>
          <w:sz w:val="28"/>
          <w:szCs w:val="28"/>
        </w:rPr>
        <w:t>индикаторах</w:t>
      </w:r>
      <w:r w:rsidR="00AF4DA3" w:rsidRPr="00FA6A40">
        <w:rPr>
          <w:rFonts w:ascii="Times New Roman" w:hAnsi="Times New Roman"/>
          <w:b/>
          <w:sz w:val="28"/>
          <w:szCs w:val="28"/>
        </w:rPr>
        <w:t>)</w:t>
      </w:r>
    </w:p>
    <w:p w:rsidR="00C42E1F" w:rsidRDefault="00C42E1F" w:rsidP="002A26F1">
      <w:pPr>
        <w:spacing w:after="0" w:line="240" w:lineRule="auto"/>
        <w:jc w:val="center"/>
        <w:rPr>
          <w:rFonts w:ascii="Times New Roman" w:hAnsi="Times New Roman"/>
          <w:b/>
          <w:sz w:val="28"/>
          <w:szCs w:val="28"/>
        </w:rPr>
      </w:pPr>
      <w:r w:rsidRPr="00FA6A40">
        <w:rPr>
          <w:rFonts w:ascii="Times New Roman" w:hAnsi="Times New Roman"/>
          <w:b/>
          <w:sz w:val="28"/>
          <w:szCs w:val="28"/>
        </w:rPr>
        <w:t>Муниципальной программы</w:t>
      </w:r>
    </w:p>
    <w:p w:rsidR="002A26F1" w:rsidRPr="00FA6A40" w:rsidRDefault="002A26F1" w:rsidP="002A26F1">
      <w:pPr>
        <w:spacing w:after="0" w:line="240" w:lineRule="auto"/>
        <w:jc w:val="center"/>
        <w:rPr>
          <w:rFonts w:ascii="Times New Roman" w:hAnsi="Times New Roman"/>
          <w:b/>
          <w:sz w:val="28"/>
          <w:szCs w:val="28"/>
        </w:rPr>
      </w:pP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Показателям</w:t>
      </w:r>
      <w:r w:rsidR="002A26F1">
        <w:rPr>
          <w:rFonts w:ascii="Times New Roman" w:hAnsi="Times New Roman"/>
          <w:sz w:val="28"/>
          <w:szCs w:val="28"/>
        </w:rPr>
        <w:t xml:space="preserve">и (индикаторами) муниципальной </w:t>
      </w:r>
      <w:r w:rsidRPr="00FA6A40">
        <w:rPr>
          <w:rFonts w:ascii="Times New Roman" w:hAnsi="Times New Roman"/>
          <w:sz w:val="28"/>
          <w:szCs w:val="28"/>
        </w:rPr>
        <w:t>программы, не включенными в состав данных государственного (федерального) статистического наблюдения, являются:</w:t>
      </w:r>
    </w:p>
    <w:p w:rsidR="00153B60" w:rsidRPr="00FA6A40" w:rsidRDefault="00153B60"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w:t>
      </w:r>
      <w:r w:rsidR="004001EA">
        <w:rPr>
          <w:rFonts w:ascii="Times New Roman" w:hAnsi="Times New Roman"/>
          <w:sz w:val="28"/>
          <w:szCs w:val="28"/>
        </w:rPr>
        <w:t xml:space="preserve"> </w:t>
      </w:r>
      <w:r w:rsidRPr="00FA6A40">
        <w:rPr>
          <w:rFonts w:ascii="Times New Roman" w:hAnsi="Times New Roman"/>
          <w:sz w:val="28"/>
          <w:szCs w:val="28"/>
        </w:rPr>
        <w:t>объем ввода жилья на территории Хомутовского района Курской области, тыс.кв. м;</w:t>
      </w:r>
    </w:p>
    <w:p w:rsidR="00153B60" w:rsidRPr="00FA6A40" w:rsidRDefault="00153B60"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w:t>
      </w:r>
      <w:r w:rsidR="004001EA">
        <w:rPr>
          <w:rFonts w:ascii="Times New Roman" w:hAnsi="Times New Roman"/>
          <w:sz w:val="28"/>
          <w:szCs w:val="28"/>
        </w:rPr>
        <w:t xml:space="preserve"> </w:t>
      </w:r>
      <w:r w:rsidRPr="00FA6A40">
        <w:rPr>
          <w:rFonts w:ascii="Times New Roman" w:hAnsi="Times New Roman"/>
          <w:sz w:val="28"/>
          <w:szCs w:val="28"/>
        </w:rPr>
        <w:t>количество сельских поселений Хомутовского района Курской области, обеспеченных разработанными генеральными планами и откорректированными правилами землепользования и застройки, шт.;</w:t>
      </w:r>
    </w:p>
    <w:p w:rsidR="00153B60" w:rsidRPr="00FA6A40" w:rsidRDefault="00153B60"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w:t>
      </w:r>
      <w:r w:rsidR="004001EA">
        <w:rPr>
          <w:rFonts w:ascii="Times New Roman" w:hAnsi="Times New Roman"/>
          <w:sz w:val="28"/>
          <w:szCs w:val="28"/>
        </w:rPr>
        <w:t xml:space="preserve"> </w:t>
      </w:r>
      <w:r w:rsidRPr="00FA6A40">
        <w:rPr>
          <w:rFonts w:ascii="Times New Roman" w:hAnsi="Times New Roman"/>
          <w:sz w:val="28"/>
          <w:szCs w:val="28"/>
        </w:rPr>
        <w:t xml:space="preserve">ввод в эксплуатацию сетей водоснабжения,  газоснабжения км; </w:t>
      </w:r>
    </w:p>
    <w:p w:rsidR="00153B60" w:rsidRPr="00FA6A40" w:rsidRDefault="00153B60"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w:t>
      </w:r>
      <w:r w:rsidR="004001EA">
        <w:rPr>
          <w:rFonts w:ascii="Times New Roman" w:hAnsi="Times New Roman"/>
          <w:sz w:val="28"/>
          <w:szCs w:val="28"/>
        </w:rPr>
        <w:t xml:space="preserve"> </w:t>
      </w:r>
      <w:r w:rsidRPr="00FA6A40">
        <w:rPr>
          <w:rFonts w:ascii="Times New Roman" w:hAnsi="Times New Roman"/>
          <w:sz w:val="28"/>
          <w:szCs w:val="28"/>
        </w:rPr>
        <w:t>газификация домовладений (квартир), шт.;</w:t>
      </w:r>
    </w:p>
    <w:p w:rsidR="00153B60" w:rsidRPr="00FA6A40" w:rsidRDefault="00153B60"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w:t>
      </w:r>
      <w:r w:rsidR="004001EA">
        <w:rPr>
          <w:rFonts w:ascii="Times New Roman" w:hAnsi="Times New Roman"/>
          <w:sz w:val="28"/>
          <w:szCs w:val="28"/>
        </w:rPr>
        <w:t xml:space="preserve"> </w:t>
      </w:r>
      <w:r w:rsidRPr="00FA6A40">
        <w:rPr>
          <w:rFonts w:ascii="Times New Roman" w:hAnsi="Times New Roman"/>
          <w:sz w:val="28"/>
          <w:szCs w:val="28"/>
        </w:rPr>
        <w:t>перевод котельных на газообразное топливо, шт.;</w:t>
      </w:r>
    </w:p>
    <w:p w:rsidR="00153B60" w:rsidRPr="00FA6A40" w:rsidRDefault="00153B60"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w:t>
      </w:r>
      <w:r w:rsidR="004001EA">
        <w:rPr>
          <w:rFonts w:ascii="Times New Roman" w:hAnsi="Times New Roman"/>
          <w:sz w:val="28"/>
          <w:szCs w:val="28"/>
        </w:rPr>
        <w:t xml:space="preserve"> </w:t>
      </w:r>
      <w:r w:rsidRPr="00FA6A40">
        <w:rPr>
          <w:rFonts w:ascii="Times New Roman" w:hAnsi="Times New Roman"/>
          <w:sz w:val="28"/>
          <w:szCs w:val="28"/>
        </w:rPr>
        <w:t>доля капитально отремонтированных многоквартирных домов, %;</w:t>
      </w:r>
    </w:p>
    <w:p w:rsidR="00153B60" w:rsidRPr="00FA6A40" w:rsidRDefault="00153B60"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w:t>
      </w:r>
      <w:r w:rsidR="004001EA">
        <w:rPr>
          <w:rFonts w:ascii="Times New Roman" w:hAnsi="Times New Roman"/>
          <w:sz w:val="28"/>
          <w:szCs w:val="28"/>
        </w:rPr>
        <w:t xml:space="preserve"> </w:t>
      </w:r>
      <w:r w:rsidRPr="00FA6A40">
        <w:rPr>
          <w:rFonts w:ascii="Times New Roman" w:hAnsi="Times New Roman"/>
          <w:sz w:val="28"/>
          <w:szCs w:val="28"/>
        </w:rPr>
        <w:t xml:space="preserve">уровень износа коммунальной инфраструктуры, %; </w:t>
      </w:r>
    </w:p>
    <w:p w:rsidR="00C42E1F" w:rsidRPr="00FA6A40" w:rsidRDefault="00153B60"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w:t>
      </w:r>
      <w:r w:rsidR="004001EA">
        <w:rPr>
          <w:rFonts w:ascii="Times New Roman" w:hAnsi="Times New Roman"/>
          <w:sz w:val="28"/>
          <w:szCs w:val="28"/>
        </w:rPr>
        <w:t xml:space="preserve"> </w:t>
      </w:r>
      <w:r w:rsidRPr="00FA6A40">
        <w:rPr>
          <w:rFonts w:ascii="Times New Roman" w:hAnsi="Times New Roman"/>
          <w:sz w:val="28"/>
          <w:szCs w:val="28"/>
        </w:rPr>
        <w:t>количество молодых семей получивших социальную поддержку на приобретение жилья.</w:t>
      </w:r>
    </w:p>
    <w:p w:rsidR="00C42E1F" w:rsidRPr="00FA6A40" w:rsidRDefault="00C42E1F" w:rsidP="00FA6A40">
      <w:pPr>
        <w:spacing w:after="0" w:line="240" w:lineRule="auto"/>
        <w:ind w:firstLine="709"/>
        <w:jc w:val="both"/>
        <w:rPr>
          <w:rFonts w:ascii="Times New Roman" w:hAnsi="Times New Roman"/>
          <w:sz w:val="28"/>
          <w:szCs w:val="28"/>
        </w:rPr>
      </w:pPr>
      <w:bookmarkStart w:id="7" w:name="Par451"/>
      <w:bookmarkEnd w:id="7"/>
    </w:p>
    <w:p w:rsidR="00C42E1F" w:rsidRPr="00FA6A40" w:rsidRDefault="00C42E1F" w:rsidP="002A26F1">
      <w:pPr>
        <w:spacing w:after="0" w:line="240" w:lineRule="auto"/>
        <w:jc w:val="center"/>
        <w:rPr>
          <w:rFonts w:ascii="Times New Roman" w:hAnsi="Times New Roman"/>
          <w:b/>
          <w:sz w:val="28"/>
          <w:szCs w:val="28"/>
        </w:rPr>
      </w:pPr>
      <w:bookmarkStart w:id="8" w:name="Par727"/>
      <w:bookmarkStart w:id="9" w:name="Par749"/>
      <w:bookmarkStart w:id="10" w:name="Par815"/>
      <w:bookmarkEnd w:id="8"/>
      <w:bookmarkEnd w:id="9"/>
      <w:bookmarkEnd w:id="10"/>
      <w:r w:rsidRPr="00FA6A40">
        <w:rPr>
          <w:rFonts w:ascii="Times New Roman" w:hAnsi="Times New Roman"/>
          <w:b/>
          <w:sz w:val="28"/>
          <w:szCs w:val="28"/>
        </w:rPr>
        <w:t>IV. Перечень основных мероприятий</w:t>
      </w:r>
    </w:p>
    <w:p w:rsidR="00C42E1F" w:rsidRPr="00FA6A40" w:rsidRDefault="00C42E1F" w:rsidP="002A26F1">
      <w:pPr>
        <w:spacing w:after="0" w:line="240" w:lineRule="auto"/>
        <w:jc w:val="center"/>
        <w:rPr>
          <w:rFonts w:ascii="Times New Roman" w:hAnsi="Times New Roman"/>
          <w:b/>
          <w:sz w:val="28"/>
          <w:szCs w:val="28"/>
        </w:rPr>
      </w:pPr>
      <w:r w:rsidRPr="00FA6A40">
        <w:rPr>
          <w:rFonts w:ascii="Times New Roman" w:hAnsi="Times New Roman"/>
          <w:b/>
          <w:sz w:val="28"/>
          <w:szCs w:val="28"/>
        </w:rPr>
        <w:t>муниципальной программы и подпрограмм</w:t>
      </w:r>
    </w:p>
    <w:p w:rsidR="00C42E1F" w:rsidRPr="00FA6A40" w:rsidRDefault="00C42E1F" w:rsidP="002A26F1">
      <w:pPr>
        <w:spacing w:after="0" w:line="240" w:lineRule="auto"/>
        <w:jc w:val="center"/>
        <w:rPr>
          <w:rFonts w:ascii="Times New Roman" w:hAnsi="Times New Roman"/>
          <w:b/>
          <w:sz w:val="28"/>
          <w:szCs w:val="28"/>
        </w:rPr>
      </w:pPr>
      <w:r w:rsidRPr="00FA6A40">
        <w:rPr>
          <w:rFonts w:ascii="Times New Roman" w:hAnsi="Times New Roman"/>
          <w:b/>
          <w:sz w:val="28"/>
          <w:szCs w:val="28"/>
        </w:rPr>
        <w:t>муниципальной программы</w:t>
      </w:r>
    </w:p>
    <w:p w:rsidR="00C42E1F" w:rsidRPr="00FA6A40" w:rsidRDefault="00C42E1F" w:rsidP="00FA6A40">
      <w:pPr>
        <w:spacing w:after="0" w:line="240" w:lineRule="auto"/>
        <w:ind w:firstLine="709"/>
        <w:jc w:val="both"/>
        <w:rPr>
          <w:rFonts w:ascii="Times New Roman" w:hAnsi="Times New Roman"/>
          <w:sz w:val="28"/>
          <w:szCs w:val="28"/>
        </w:rPr>
      </w:pP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Муни</w:t>
      </w:r>
      <w:r w:rsidR="002A26F1">
        <w:rPr>
          <w:rFonts w:ascii="Times New Roman" w:hAnsi="Times New Roman"/>
          <w:sz w:val="28"/>
          <w:szCs w:val="28"/>
        </w:rPr>
        <w:t xml:space="preserve">ципальная программа включает 3 </w:t>
      </w:r>
      <w:r w:rsidRPr="00FA6A40">
        <w:rPr>
          <w:rFonts w:ascii="Times New Roman" w:hAnsi="Times New Roman"/>
          <w:sz w:val="28"/>
          <w:szCs w:val="28"/>
        </w:rPr>
        <w:t>подпрограммы, реализация мероприятий которых в комплексе призвана обеспечить достижение цели муниципальной программы и решение программных задач:</w:t>
      </w:r>
    </w:p>
    <w:p w:rsidR="002A0D43" w:rsidRPr="00FA6A40" w:rsidRDefault="002A0D43"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Подпрограмма 1 «</w:t>
      </w:r>
      <w:r w:rsidRPr="00FA6A40">
        <w:rPr>
          <w:rFonts w:ascii="Times New Roman" w:hAnsi="Times New Roman"/>
          <w:snapToGrid w:val="0"/>
          <w:color w:val="000000"/>
          <w:sz w:val="28"/>
          <w:szCs w:val="28"/>
        </w:rPr>
        <w:t>Управление муниципальной программой и обеспечение условий реализации»</w:t>
      </w:r>
      <w:r w:rsidR="006D1F50" w:rsidRPr="00FA6A40">
        <w:rPr>
          <w:rFonts w:ascii="Times New Roman" w:hAnsi="Times New Roman"/>
          <w:sz w:val="28"/>
          <w:szCs w:val="28"/>
        </w:rPr>
        <w:t>;</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Подпрограмма 2 «Создание условий для обеспечения доступным и комфортным жильем граждан в</w:t>
      </w:r>
      <w:r w:rsidR="001010D4" w:rsidRPr="00FA6A40">
        <w:rPr>
          <w:rFonts w:ascii="Times New Roman" w:hAnsi="Times New Roman"/>
          <w:sz w:val="28"/>
          <w:szCs w:val="28"/>
        </w:rPr>
        <w:t xml:space="preserve"> Хомутовском районе </w:t>
      </w:r>
      <w:r w:rsidRPr="00FA6A40">
        <w:rPr>
          <w:rFonts w:ascii="Times New Roman" w:hAnsi="Times New Roman"/>
          <w:sz w:val="28"/>
          <w:szCs w:val="28"/>
        </w:rPr>
        <w:t xml:space="preserve"> Курской области»;</w:t>
      </w:r>
    </w:p>
    <w:p w:rsidR="002A0D43" w:rsidRPr="00FA6A40" w:rsidRDefault="002A0D43"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Подпрограмма 3 </w:t>
      </w:r>
      <w:r w:rsidR="00C7505B" w:rsidRPr="00FA6A40">
        <w:rPr>
          <w:rFonts w:ascii="Times New Roman" w:hAnsi="Times New Roman"/>
          <w:sz w:val="28"/>
          <w:szCs w:val="28"/>
        </w:rPr>
        <w:t>«</w:t>
      </w:r>
      <w:r w:rsidRPr="00FA6A40">
        <w:rPr>
          <w:rFonts w:ascii="Times New Roman" w:hAnsi="Times New Roman"/>
          <w:sz w:val="28"/>
          <w:szCs w:val="28"/>
        </w:rPr>
        <w:t>Обеспечение качественными услугами ЖКХ населе</w:t>
      </w:r>
      <w:r w:rsidR="00EE5A98" w:rsidRPr="00FA6A40">
        <w:rPr>
          <w:rFonts w:ascii="Times New Roman" w:hAnsi="Times New Roman"/>
          <w:sz w:val="28"/>
          <w:szCs w:val="28"/>
        </w:rPr>
        <w:t xml:space="preserve">ния </w:t>
      </w:r>
      <w:r w:rsidR="001010D4" w:rsidRPr="00FA6A40">
        <w:rPr>
          <w:rFonts w:ascii="Times New Roman" w:hAnsi="Times New Roman"/>
          <w:sz w:val="28"/>
          <w:szCs w:val="28"/>
        </w:rPr>
        <w:t xml:space="preserve"> Хомутовского района </w:t>
      </w:r>
      <w:r w:rsidR="00EE5A98" w:rsidRPr="00FA6A40">
        <w:rPr>
          <w:rFonts w:ascii="Times New Roman" w:hAnsi="Times New Roman"/>
          <w:sz w:val="28"/>
          <w:szCs w:val="28"/>
        </w:rPr>
        <w:t>Курской области».</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В рамках подпрограммы 1 </w:t>
      </w:r>
      <w:r w:rsidR="00EE5A98" w:rsidRPr="00FA6A40">
        <w:rPr>
          <w:rFonts w:ascii="Times New Roman" w:hAnsi="Times New Roman"/>
          <w:sz w:val="28"/>
          <w:szCs w:val="28"/>
        </w:rPr>
        <w:t>Основное мероприятие 1.1. Обеспечение деятельности и исполнения функций отдела ЖКХ, транспорта, связи, охраны окружающей среды Администрации Хомутовского района</w:t>
      </w:r>
      <w:r w:rsidR="006D1F50" w:rsidRPr="00FA6A40">
        <w:rPr>
          <w:rFonts w:ascii="Times New Roman" w:hAnsi="Times New Roman"/>
          <w:sz w:val="28"/>
          <w:szCs w:val="28"/>
        </w:rPr>
        <w:t>.</w:t>
      </w:r>
    </w:p>
    <w:p w:rsidR="00153B60"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В рамках подпрограммы 2 «Создание условий для обеспечения доступным и комфортным жильем граждан </w:t>
      </w:r>
      <w:r w:rsidR="00AF4DA3" w:rsidRPr="00FA6A40">
        <w:rPr>
          <w:rFonts w:ascii="Times New Roman" w:hAnsi="Times New Roman"/>
          <w:sz w:val="28"/>
          <w:szCs w:val="28"/>
        </w:rPr>
        <w:t>в Хомутовском</w:t>
      </w:r>
      <w:r w:rsidR="001010D4" w:rsidRPr="00FA6A40">
        <w:rPr>
          <w:rFonts w:ascii="Times New Roman" w:hAnsi="Times New Roman"/>
          <w:sz w:val="28"/>
          <w:szCs w:val="28"/>
        </w:rPr>
        <w:t xml:space="preserve"> районе </w:t>
      </w:r>
      <w:r w:rsidRPr="00FA6A40">
        <w:rPr>
          <w:rFonts w:ascii="Times New Roman" w:hAnsi="Times New Roman"/>
          <w:sz w:val="28"/>
          <w:szCs w:val="28"/>
        </w:rPr>
        <w:t>Курской области» предлагается реализация следующих основных мероприятий:</w:t>
      </w:r>
    </w:p>
    <w:p w:rsidR="00D677A6" w:rsidRPr="00FA6A40" w:rsidRDefault="00D677A6"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Основное мероприятие 2.1 «Проведение эффективной муниципальной политики по обеспечению населения Хомутовского района Курской области </w:t>
      </w:r>
      <w:r w:rsidR="00153B60" w:rsidRPr="00FA6A40">
        <w:rPr>
          <w:rFonts w:ascii="Times New Roman" w:hAnsi="Times New Roman"/>
          <w:sz w:val="28"/>
          <w:szCs w:val="28"/>
        </w:rPr>
        <w:t>доступным</w:t>
      </w:r>
      <w:r w:rsidRPr="00FA6A40">
        <w:rPr>
          <w:rFonts w:ascii="Times New Roman" w:hAnsi="Times New Roman"/>
          <w:sz w:val="28"/>
          <w:szCs w:val="28"/>
        </w:rPr>
        <w:t xml:space="preserve"> и комфортным жильем»</w:t>
      </w:r>
    </w:p>
    <w:p w:rsidR="00D677A6" w:rsidRPr="00FA6A40" w:rsidRDefault="00D677A6"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Основное мероприятие 2.2 «Создание условий для развития социальной и инженерной инфраструктуры муниципальных образований Хомутовского района Курской области»</w:t>
      </w:r>
    </w:p>
    <w:p w:rsidR="00D677A6" w:rsidRPr="00FA6A40" w:rsidRDefault="00D677A6"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Основное мероприятие 2.3 «Муниципальная поддержка молодых </w:t>
      </w:r>
      <w:r w:rsidRPr="00FA6A40">
        <w:rPr>
          <w:rFonts w:ascii="Times New Roman" w:hAnsi="Times New Roman"/>
          <w:sz w:val="28"/>
          <w:szCs w:val="28"/>
        </w:rPr>
        <w:lastRenderedPageBreak/>
        <w:t>семей в улучшении жилищных условий на т</w:t>
      </w:r>
      <w:r w:rsidR="004001EA">
        <w:rPr>
          <w:rFonts w:ascii="Times New Roman" w:hAnsi="Times New Roman"/>
          <w:sz w:val="28"/>
          <w:szCs w:val="28"/>
        </w:rPr>
        <w:t xml:space="preserve">ерритории Хомутовского района </w:t>
      </w:r>
      <w:r w:rsidRPr="00FA6A40">
        <w:rPr>
          <w:rFonts w:ascii="Times New Roman" w:hAnsi="Times New Roman"/>
          <w:sz w:val="28"/>
          <w:szCs w:val="28"/>
        </w:rPr>
        <w:t>Курской области»</w:t>
      </w:r>
    </w:p>
    <w:p w:rsidR="00D677A6" w:rsidRPr="00FA6A40" w:rsidRDefault="00D677A6"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Основное мероприятие 2.</w:t>
      </w:r>
      <w:r w:rsidR="00D379E3" w:rsidRPr="00FA6A40">
        <w:rPr>
          <w:rFonts w:ascii="Times New Roman" w:hAnsi="Times New Roman"/>
          <w:sz w:val="28"/>
          <w:szCs w:val="28"/>
        </w:rPr>
        <w:t>4</w:t>
      </w:r>
      <w:r w:rsidRPr="00FA6A40">
        <w:rPr>
          <w:rFonts w:ascii="Times New Roman" w:hAnsi="Times New Roman"/>
          <w:sz w:val="28"/>
          <w:szCs w:val="28"/>
        </w:rPr>
        <w:t xml:space="preserve"> «Организация </w:t>
      </w:r>
      <w:r w:rsidR="004001EA">
        <w:rPr>
          <w:rFonts w:ascii="Times New Roman" w:hAnsi="Times New Roman"/>
          <w:sz w:val="28"/>
          <w:szCs w:val="28"/>
        </w:rPr>
        <w:t xml:space="preserve">ввода в эксплуатацию с учётом </w:t>
      </w:r>
      <w:r w:rsidRPr="00FA6A40">
        <w:rPr>
          <w:rFonts w:ascii="Times New Roman" w:hAnsi="Times New Roman"/>
          <w:sz w:val="28"/>
          <w:szCs w:val="28"/>
        </w:rPr>
        <w:t>ранее выданных разрешений на строительство»</w:t>
      </w:r>
    </w:p>
    <w:p w:rsidR="00D677A6" w:rsidRPr="00FA6A40" w:rsidRDefault="00D677A6"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Основное мероприятие 2.</w:t>
      </w:r>
      <w:r w:rsidR="00D379E3" w:rsidRPr="00FA6A40">
        <w:rPr>
          <w:rFonts w:ascii="Times New Roman" w:hAnsi="Times New Roman"/>
          <w:sz w:val="28"/>
          <w:szCs w:val="28"/>
        </w:rPr>
        <w:t>5</w:t>
      </w:r>
      <w:r w:rsidRPr="00FA6A40">
        <w:rPr>
          <w:rFonts w:ascii="Times New Roman" w:hAnsi="Times New Roman"/>
          <w:sz w:val="28"/>
          <w:szCs w:val="28"/>
        </w:rPr>
        <w:t xml:space="preserve"> «Инвентаризация ранее построенных и находящихся в эксплуатации жилых домов, которые обеспечиваются энергоресурсами по постоянной схеме, но не введены в эксплуатацию»</w:t>
      </w:r>
    </w:p>
    <w:p w:rsidR="00D677A6" w:rsidRPr="00FA6A40" w:rsidRDefault="00D677A6"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Основное мероприятие 2.</w:t>
      </w:r>
      <w:r w:rsidR="00D379E3" w:rsidRPr="00FA6A40">
        <w:rPr>
          <w:rFonts w:ascii="Times New Roman" w:hAnsi="Times New Roman"/>
          <w:sz w:val="28"/>
          <w:szCs w:val="28"/>
        </w:rPr>
        <w:t>6</w:t>
      </w:r>
      <w:r w:rsidRPr="00FA6A40">
        <w:rPr>
          <w:rFonts w:ascii="Times New Roman" w:hAnsi="Times New Roman"/>
          <w:sz w:val="28"/>
          <w:szCs w:val="28"/>
        </w:rPr>
        <w:t xml:space="preserve"> «Разработка и корректировка документов территориального планирования и градостроительного зонирования»</w:t>
      </w:r>
      <w:r w:rsidRPr="00FA6A40">
        <w:rPr>
          <w:rFonts w:ascii="Times New Roman" w:hAnsi="Times New Roman"/>
          <w:sz w:val="28"/>
          <w:szCs w:val="28"/>
        </w:rPr>
        <w:tab/>
      </w:r>
    </w:p>
    <w:p w:rsidR="00D47268" w:rsidRDefault="00D677A6"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Основное мероприятие 2.</w:t>
      </w:r>
      <w:r w:rsidR="00D379E3" w:rsidRPr="00FA6A40">
        <w:rPr>
          <w:rFonts w:ascii="Times New Roman" w:hAnsi="Times New Roman"/>
          <w:sz w:val="28"/>
          <w:szCs w:val="28"/>
        </w:rPr>
        <w:t>7</w:t>
      </w:r>
      <w:r w:rsidR="004001EA">
        <w:rPr>
          <w:rFonts w:ascii="Times New Roman" w:hAnsi="Times New Roman"/>
          <w:sz w:val="28"/>
          <w:szCs w:val="28"/>
        </w:rPr>
        <w:t xml:space="preserve"> </w:t>
      </w:r>
      <w:r w:rsidRPr="00FA6A40">
        <w:rPr>
          <w:rFonts w:ascii="Times New Roman" w:hAnsi="Times New Roman"/>
          <w:sz w:val="28"/>
          <w:szCs w:val="28"/>
        </w:rPr>
        <w:t>«Координирование границ муниципальных образований и населенных пунктов Хомуто</w:t>
      </w:r>
      <w:r w:rsidR="00D47268">
        <w:rPr>
          <w:rFonts w:ascii="Times New Roman" w:hAnsi="Times New Roman"/>
          <w:sz w:val="28"/>
          <w:szCs w:val="28"/>
        </w:rPr>
        <w:t xml:space="preserve">вского района Курской области». </w:t>
      </w:r>
    </w:p>
    <w:p w:rsidR="008D1746" w:rsidRPr="00FA6A40" w:rsidRDefault="008D1746"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В рамках подпрограммы 3 «Обеспечение качественными услугами ЖКХ населения  Хомутовского района Курской области»,</w:t>
      </w:r>
      <w:r w:rsidR="004001EA">
        <w:rPr>
          <w:rFonts w:ascii="Times New Roman" w:hAnsi="Times New Roman"/>
          <w:sz w:val="28"/>
          <w:szCs w:val="28"/>
        </w:rPr>
        <w:t xml:space="preserve"> </w:t>
      </w:r>
      <w:r w:rsidRPr="00FA6A40">
        <w:rPr>
          <w:rFonts w:ascii="Times New Roman" w:hAnsi="Times New Roman"/>
          <w:sz w:val="28"/>
          <w:szCs w:val="28"/>
        </w:rPr>
        <w:t>предлагается реализация следующих основных мероприятий</w:t>
      </w:r>
    </w:p>
    <w:p w:rsidR="008D1746" w:rsidRPr="00FA6A40" w:rsidRDefault="008D1746"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Основное мероприятие 3.1 «Проведение эффективной муниципальной политики по повышению качества предоставления услуг ЖКХ населению»</w:t>
      </w:r>
    </w:p>
    <w:p w:rsidR="008D1746" w:rsidRPr="00FA6A40" w:rsidRDefault="008D1746"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Основное мероприятие 3.2 «Содержание, хранение и пополнение обязательного резерва материально-технических ресурсов для оперативного устранения неисправностей и аварий на объектах жилищно-коммунального хозяйства»</w:t>
      </w:r>
    </w:p>
    <w:p w:rsidR="008D1746" w:rsidRPr="00FA6A40" w:rsidRDefault="008D1746"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Основное мероприятие 3.3 «Содействие проведению капитального ремонта многоквартирных домов»</w:t>
      </w:r>
    </w:p>
    <w:p w:rsidR="008D1746" w:rsidRPr="00FA6A40" w:rsidRDefault="008D1746"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Основное мероприятие 3.4 «Модернизация объектов коммунальной инфраструктуры Хомутовского района Курской области»</w:t>
      </w:r>
    </w:p>
    <w:p w:rsidR="008D1746" w:rsidRPr="00FA6A40" w:rsidRDefault="008D1746" w:rsidP="00FA6A40">
      <w:pPr>
        <w:spacing w:after="0" w:line="240" w:lineRule="auto"/>
        <w:ind w:firstLine="709"/>
        <w:jc w:val="both"/>
        <w:rPr>
          <w:rFonts w:ascii="Times New Roman" w:hAnsi="Times New Roman"/>
          <w:sz w:val="28"/>
          <w:szCs w:val="28"/>
        </w:rPr>
      </w:pPr>
    </w:p>
    <w:p w:rsidR="00C42E1F" w:rsidRDefault="00C42E1F" w:rsidP="00D47268">
      <w:pPr>
        <w:spacing w:after="0" w:line="240" w:lineRule="auto"/>
        <w:jc w:val="center"/>
        <w:rPr>
          <w:rFonts w:ascii="Times New Roman" w:hAnsi="Times New Roman"/>
          <w:b/>
          <w:sz w:val="28"/>
          <w:szCs w:val="28"/>
        </w:rPr>
      </w:pPr>
      <w:r w:rsidRPr="00FA6A40">
        <w:rPr>
          <w:rFonts w:ascii="Times New Roman" w:hAnsi="Times New Roman"/>
          <w:b/>
          <w:sz w:val="28"/>
          <w:szCs w:val="28"/>
        </w:rPr>
        <w:t>V. Основные меры правовогорегулирования</w:t>
      </w:r>
    </w:p>
    <w:p w:rsidR="00D47268" w:rsidRPr="00FA6A40" w:rsidRDefault="00D47268" w:rsidP="00D47268">
      <w:pPr>
        <w:spacing w:after="0" w:line="240" w:lineRule="auto"/>
        <w:jc w:val="center"/>
        <w:rPr>
          <w:rFonts w:ascii="Times New Roman" w:hAnsi="Times New Roman"/>
          <w:b/>
          <w:sz w:val="28"/>
          <w:szCs w:val="28"/>
        </w:rPr>
      </w:pP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Необходимость внесения изменений в нормативные правовые </w:t>
      </w:r>
      <w:r w:rsidR="008D1746" w:rsidRPr="00FA6A40">
        <w:rPr>
          <w:rFonts w:ascii="Times New Roman" w:hAnsi="Times New Roman"/>
          <w:sz w:val="28"/>
          <w:szCs w:val="28"/>
        </w:rPr>
        <w:t>акты будет</w:t>
      </w:r>
      <w:r w:rsidRPr="00FA6A40">
        <w:rPr>
          <w:rFonts w:ascii="Times New Roman" w:hAnsi="Times New Roman"/>
          <w:sz w:val="28"/>
          <w:szCs w:val="28"/>
        </w:rPr>
        <w:t xml:space="preserve"> определяться в процессе реализации </w:t>
      </w:r>
      <w:r w:rsidR="008D1746" w:rsidRPr="00FA6A40">
        <w:rPr>
          <w:rFonts w:ascii="Times New Roman" w:hAnsi="Times New Roman"/>
          <w:sz w:val="28"/>
          <w:szCs w:val="28"/>
        </w:rPr>
        <w:t>муниципальной программы</w:t>
      </w:r>
      <w:r w:rsidRPr="00FA6A40">
        <w:rPr>
          <w:rFonts w:ascii="Times New Roman" w:hAnsi="Times New Roman"/>
          <w:sz w:val="28"/>
          <w:szCs w:val="28"/>
        </w:rPr>
        <w:t xml:space="preserve"> в соответствии с изменениями, принимаемыми на региональном и федеральном уровне.</w:t>
      </w:r>
    </w:p>
    <w:p w:rsidR="00C42E1F" w:rsidRPr="00FA6A40" w:rsidRDefault="00C42E1F" w:rsidP="00FA6A40">
      <w:pPr>
        <w:spacing w:after="0" w:line="240" w:lineRule="auto"/>
        <w:ind w:firstLine="709"/>
        <w:jc w:val="both"/>
        <w:rPr>
          <w:rFonts w:ascii="Times New Roman" w:hAnsi="Times New Roman"/>
          <w:sz w:val="28"/>
          <w:szCs w:val="28"/>
        </w:rPr>
      </w:pPr>
      <w:bookmarkStart w:id="11" w:name="Par1244"/>
      <w:bookmarkEnd w:id="11"/>
    </w:p>
    <w:p w:rsidR="00C42E1F" w:rsidRPr="00FA6A40" w:rsidRDefault="00C42E1F" w:rsidP="00D47268">
      <w:pPr>
        <w:spacing w:after="0" w:line="240" w:lineRule="auto"/>
        <w:jc w:val="center"/>
        <w:rPr>
          <w:rFonts w:ascii="Times New Roman" w:hAnsi="Times New Roman"/>
          <w:b/>
          <w:sz w:val="28"/>
          <w:szCs w:val="28"/>
        </w:rPr>
      </w:pPr>
      <w:bookmarkStart w:id="12" w:name="Par1255"/>
      <w:bookmarkStart w:id="13" w:name="Par1287"/>
      <w:bookmarkStart w:id="14" w:name="Par1319"/>
      <w:bookmarkStart w:id="15" w:name="Par1339"/>
      <w:bookmarkEnd w:id="12"/>
      <w:bookmarkEnd w:id="13"/>
      <w:bookmarkEnd w:id="14"/>
      <w:bookmarkEnd w:id="15"/>
      <w:r w:rsidRPr="00FA6A40">
        <w:rPr>
          <w:rFonts w:ascii="Times New Roman" w:hAnsi="Times New Roman"/>
          <w:b/>
          <w:sz w:val="28"/>
          <w:szCs w:val="28"/>
        </w:rPr>
        <w:t>V</w:t>
      </w:r>
      <w:r w:rsidRPr="00FA6A40">
        <w:rPr>
          <w:rFonts w:ascii="Times New Roman" w:hAnsi="Times New Roman"/>
          <w:b/>
          <w:sz w:val="28"/>
          <w:szCs w:val="28"/>
          <w:lang w:val="en-US"/>
        </w:rPr>
        <w:t>I</w:t>
      </w:r>
      <w:r w:rsidRPr="00FA6A40">
        <w:rPr>
          <w:rFonts w:ascii="Times New Roman" w:hAnsi="Times New Roman"/>
          <w:b/>
          <w:sz w:val="28"/>
          <w:szCs w:val="28"/>
        </w:rPr>
        <w:t>. Обоснование объема финансовых ресурсов, необходимых</w:t>
      </w:r>
    </w:p>
    <w:p w:rsidR="00C42E1F" w:rsidRPr="00FA6A40" w:rsidRDefault="00C42E1F" w:rsidP="00D47268">
      <w:pPr>
        <w:spacing w:after="0" w:line="240" w:lineRule="auto"/>
        <w:jc w:val="center"/>
        <w:rPr>
          <w:rFonts w:ascii="Times New Roman" w:hAnsi="Times New Roman"/>
          <w:b/>
          <w:sz w:val="28"/>
          <w:szCs w:val="28"/>
        </w:rPr>
      </w:pPr>
      <w:r w:rsidRPr="00FA6A40">
        <w:rPr>
          <w:rFonts w:ascii="Times New Roman" w:hAnsi="Times New Roman"/>
          <w:b/>
          <w:sz w:val="28"/>
          <w:szCs w:val="28"/>
        </w:rPr>
        <w:t xml:space="preserve">для реализации </w:t>
      </w:r>
      <w:r w:rsidR="008D1746" w:rsidRPr="00FA6A40">
        <w:rPr>
          <w:rFonts w:ascii="Times New Roman" w:hAnsi="Times New Roman"/>
          <w:b/>
          <w:sz w:val="28"/>
          <w:szCs w:val="28"/>
        </w:rPr>
        <w:t>муниципальной программы</w:t>
      </w:r>
    </w:p>
    <w:p w:rsidR="00C42E1F" w:rsidRPr="00FA6A40" w:rsidRDefault="00C42E1F" w:rsidP="00FA6A40">
      <w:pPr>
        <w:spacing w:after="0" w:line="240" w:lineRule="auto"/>
        <w:ind w:firstLine="709"/>
        <w:jc w:val="both"/>
        <w:rPr>
          <w:rFonts w:ascii="Times New Roman" w:hAnsi="Times New Roman"/>
          <w:sz w:val="28"/>
          <w:szCs w:val="28"/>
        </w:rPr>
      </w:pP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Реализация государственной программы осуществляется за счет средств федерального бюджета, бюджета Курской области, бюджета муниципального района «Хомутовский район» и средств внебюджетных источников.</w:t>
      </w:r>
    </w:p>
    <w:p w:rsidR="009E43C1"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Обоснование планируемых объемов ресурсов на реализацию муниципальной программы заключается в том, что муниципальная программа обеспечивает вклад в создание и поддержание благоприятных </w:t>
      </w:r>
      <w:r w:rsidRPr="00FA6A40">
        <w:rPr>
          <w:rFonts w:ascii="Times New Roman" w:hAnsi="Times New Roman"/>
          <w:sz w:val="28"/>
          <w:szCs w:val="28"/>
        </w:rPr>
        <w:lastRenderedPageBreak/>
        <w:t>условий для повышения уровня и качества жизни населения Хомутовского района Курской области.</w:t>
      </w:r>
      <w:r w:rsidR="008759E9" w:rsidRPr="00FA6A40">
        <w:rPr>
          <w:rFonts w:ascii="Times New Roman" w:hAnsi="Times New Roman"/>
          <w:sz w:val="28"/>
          <w:szCs w:val="28"/>
        </w:rPr>
        <w:t xml:space="preserve"> О</w:t>
      </w:r>
      <w:r w:rsidR="002B5A6D" w:rsidRPr="00FA6A40">
        <w:rPr>
          <w:rFonts w:ascii="Times New Roman" w:hAnsi="Times New Roman"/>
          <w:sz w:val="28"/>
          <w:szCs w:val="28"/>
        </w:rPr>
        <w:t xml:space="preserve">бщий объем финансирования муниципальной программы </w:t>
      </w:r>
      <w:r w:rsidR="00D379E3" w:rsidRPr="00FA6A40">
        <w:rPr>
          <w:rFonts w:ascii="Times New Roman" w:hAnsi="Times New Roman"/>
          <w:sz w:val="28"/>
          <w:szCs w:val="28"/>
        </w:rPr>
        <w:t xml:space="preserve">изложены в приложении № </w:t>
      </w:r>
      <w:r w:rsidR="008759E9" w:rsidRPr="00FA6A40">
        <w:rPr>
          <w:rFonts w:ascii="Times New Roman" w:hAnsi="Times New Roman"/>
          <w:sz w:val="28"/>
          <w:szCs w:val="28"/>
        </w:rPr>
        <w:t>3,4,</w:t>
      </w:r>
    </w:p>
    <w:p w:rsidR="00C7505B" w:rsidRPr="00FA6A40" w:rsidRDefault="00C7505B" w:rsidP="00FA6A40">
      <w:pPr>
        <w:spacing w:after="0" w:line="240" w:lineRule="auto"/>
        <w:ind w:firstLine="709"/>
        <w:jc w:val="both"/>
        <w:rPr>
          <w:rFonts w:ascii="Times New Roman" w:hAnsi="Times New Roman"/>
          <w:b/>
          <w:sz w:val="28"/>
          <w:szCs w:val="28"/>
        </w:rPr>
      </w:pPr>
      <w:bookmarkStart w:id="16" w:name="Par1371"/>
      <w:bookmarkEnd w:id="16"/>
    </w:p>
    <w:p w:rsidR="00C42E1F" w:rsidRPr="00FA6A40" w:rsidRDefault="00C42E1F" w:rsidP="00D47268">
      <w:pPr>
        <w:spacing w:after="0" w:line="240" w:lineRule="auto"/>
        <w:jc w:val="center"/>
        <w:rPr>
          <w:rFonts w:ascii="Times New Roman" w:hAnsi="Times New Roman"/>
          <w:b/>
          <w:sz w:val="28"/>
          <w:szCs w:val="28"/>
        </w:rPr>
      </w:pPr>
      <w:r w:rsidRPr="00FA6A40">
        <w:rPr>
          <w:rFonts w:ascii="Times New Roman" w:hAnsi="Times New Roman"/>
          <w:b/>
          <w:sz w:val="28"/>
          <w:szCs w:val="28"/>
        </w:rPr>
        <w:t>V</w:t>
      </w:r>
      <w:r w:rsidRPr="00FA6A40">
        <w:rPr>
          <w:rFonts w:ascii="Times New Roman" w:hAnsi="Times New Roman"/>
          <w:b/>
          <w:sz w:val="28"/>
          <w:szCs w:val="28"/>
          <w:lang w:val="en-US"/>
        </w:rPr>
        <w:t>III</w:t>
      </w:r>
      <w:r w:rsidRPr="00FA6A40">
        <w:rPr>
          <w:rFonts w:ascii="Times New Roman" w:hAnsi="Times New Roman"/>
          <w:b/>
          <w:sz w:val="28"/>
          <w:szCs w:val="28"/>
        </w:rPr>
        <w:t>. Анализ рисков реализации муниципальной программы</w:t>
      </w:r>
    </w:p>
    <w:p w:rsidR="00C42E1F" w:rsidRPr="00FA6A40" w:rsidRDefault="00C42E1F" w:rsidP="00D47268">
      <w:pPr>
        <w:spacing w:after="0" w:line="240" w:lineRule="auto"/>
        <w:jc w:val="center"/>
        <w:rPr>
          <w:rFonts w:ascii="Times New Roman" w:hAnsi="Times New Roman"/>
          <w:b/>
          <w:sz w:val="28"/>
          <w:szCs w:val="28"/>
        </w:rPr>
      </w:pPr>
      <w:r w:rsidRPr="00FA6A40">
        <w:rPr>
          <w:rFonts w:ascii="Times New Roman" w:hAnsi="Times New Roman"/>
          <w:b/>
          <w:sz w:val="28"/>
          <w:szCs w:val="28"/>
        </w:rPr>
        <w:t>и описание мер управления рисками реализации</w:t>
      </w:r>
    </w:p>
    <w:p w:rsidR="00C42E1F" w:rsidRDefault="00C42E1F" w:rsidP="00D47268">
      <w:pPr>
        <w:spacing w:after="0" w:line="240" w:lineRule="auto"/>
        <w:jc w:val="center"/>
        <w:rPr>
          <w:rFonts w:ascii="Times New Roman" w:hAnsi="Times New Roman"/>
          <w:b/>
          <w:sz w:val="28"/>
          <w:szCs w:val="28"/>
        </w:rPr>
      </w:pPr>
      <w:r w:rsidRPr="00FA6A40">
        <w:rPr>
          <w:rFonts w:ascii="Times New Roman" w:hAnsi="Times New Roman"/>
          <w:b/>
          <w:sz w:val="28"/>
          <w:szCs w:val="28"/>
        </w:rPr>
        <w:t>государственной программы</w:t>
      </w:r>
    </w:p>
    <w:p w:rsidR="00D47268" w:rsidRPr="00FA6A40" w:rsidRDefault="00D47268" w:rsidP="00D47268">
      <w:pPr>
        <w:spacing w:after="0" w:line="240" w:lineRule="auto"/>
        <w:jc w:val="center"/>
        <w:rPr>
          <w:rFonts w:ascii="Times New Roman" w:hAnsi="Times New Roman"/>
          <w:b/>
          <w:sz w:val="28"/>
          <w:szCs w:val="28"/>
        </w:rPr>
      </w:pP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На основе анализа мероприятий, предлагаемых к реализации в рамках муниципальной программы, выделены следующие риски ее реализации:</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1. Операционные риски, связанные с ошибками управления реализацией программы, в том числе отдельных ее исполнителей, неготовности организационной инфраструктуры к решению задач, поставленных программой, что может привести к нецелевому и/или неэффективному использованию бюджетных средств, невыполнению ряда мероприятий программы или задержке в их выполнении. </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Риск исполнителей/соисполнителей, который связан с возникновением проблем в реализации программы в результате недостаточной квалификации и (или) недобросовестности ответственных исполнителей, что может привести к нецелевому и/или неэффективному использованию бюджетных средств, невыполнению ряда мероприятий программы. Данный риск обусловлен большим количеством участников реализации отдельных мероприятий государственной программы, в том числе федеральных органов исполнительной власти, органов исполнительной власти и муниципальных образований Курской области.</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Организационный риск, который связан с несоответствием организационной инфраструктуры реализации программы ее задачам, задержкой формирования соответствующих организационных систем к сроку начала реализации мероприятий государственной программы. Большое число участников реализации программы, а также высокая зависимость реализации мероприятий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программы, срыву сроков и результатов выполнения отдельных мероприятий.</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2. Риск финансового обеспечения, который связан с финансированием муниципальной программы в неполном объеме. Данный риск возникает по причине значительной продолжительности муниципальной программы, а также высокой зависимости ее успешной реализации от привлечения внебюджетных источников. Однако, учитывая формируемую практику программного бюджетирования в части обеспечения реализации программы за счет средств бюджетов, а также </w:t>
      </w:r>
      <w:r w:rsidRPr="00FA6A40">
        <w:rPr>
          <w:rFonts w:ascii="Times New Roman" w:hAnsi="Times New Roman"/>
          <w:sz w:val="28"/>
          <w:szCs w:val="28"/>
        </w:rPr>
        <w:lastRenderedPageBreak/>
        <w:t>предусмотренные программой меры по созданию условий для привлечения средств внебюджетных источников, риск сбоев в реализации программы по причине недофинансирования можно считать умеренным.</w:t>
      </w:r>
    </w:p>
    <w:p w:rsidR="00C42E1F" w:rsidRPr="00FA6A40" w:rsidRDefault="008D1746"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Реализации муниципальной</w:t>
      </w:r>
      <w:r w:rsidR="00C42E1F" w:rsidRPr="00FA6A40">
        <w:rPr>
          <w:rFonts w:ascii="Times New Roman" w:hAnsi="Times New Roman"/>
          <w:sz w:val="28"/>
          <w:szCs w:val="28"/>
        </w:rPr>
        <w:t xml:space="preserve"> программы также угрожают следующие риски, которые связаны с изменением внешней среды и которыми невозможно управлять в рамках ее реализации:</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что мероприятия программы реализуются в том числе за счет средств федерального бюджета, такой риск для реализации программы может быть качественно оценен как высокий.</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2. 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жилищного фонда и коммунальной инфраструктуры в отдельных муниципалитетах, а также потребовать концентрации бюджетных средств на преодоление последствий таких катастроф. На качественном уровне такой риск для программы можно </w:t>
      </w:r>
      <w:r w:rsidR="008759E9" w:rsidRPr="00FA6A40">
        <w:rPr>
          <w:rFonts w:ascii="Times New Roman" w:hAnsi="Times New Roman"/>
          <w:sz w:val="28"/>
          <w:szCs w:val="28"/>
        </w:rPr>
        <w:t>оценить,</w:t>
      </w:r>
      <w:r w:rsidRPr="00FA6A40">
        <w:rPr>
          <w:rFonts w:ascii="Times New Roman" w:hAnsi="Times New Roman"/>
          <w:sz w:val="28"/>
          <w:szCs w:val="28"/>
        </w:rPr>
        <w:t xml:space="preserve"> как умеренный.</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Меры управления рисками реализации государственной программы основываются на следующих обстоятельствах:</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1. Наибольшее отрицательное влияние из вышеперечисленных рисков на реализацию муниципальной программы может оказать ухудшение состояния экономики, которое содержит угрозу срыва реализации муниципальной программы.</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Управление рисками реализации муниципальной программы будет осуществляться путем координации деятельности всех субъектов, участвующих в реализации муниципальной программы.</w:t>
      </w:r>
    </w:p>
    <w:p w:rsidR="00C42E1F" w:rsidRPr="00FA6A40" w:rsidRDefault="00C42E1F" w:rsidP="00FA6A40">
      <w:pPr>
        <w:spacing w:after="0" w:line="240" w:lineRule="auto"/>
        <w:ind w:firstLine="709"/>
        <w:jc w:val="both"/>
        <w:rPr>
          <w:rFonts w:ascii="Times New Roman" w:hAnsi="Times New Roman"/>
          <w:sz w:val="28"/>
          <w:szCs w:val="28"/>
        </w:rPr>
      </w:pPr>
    </w:p>
    <w:p w:rsidR="00C42E1F" w:rsidRDefault="00C42E1F" w:rsidP="00A73AED">
      <w:pPr>
        <w:spacing w:after="0" w:line="240" w:lineRule="auto"/>
        <w:jc w:val="center"/>
        <w:rPr>
          <w:rFonts w:ascii="Times New Roman" w:hAnsi="Times New Roman"/>
          <w:b/>
          <w:sz w:val="28"/>
          <w:szCs w:val="28"/>
        </w:rPr>
      </w:pPr>
      <w:bookmarkStart w:id="17" w:name="Par1389"/>
      <w:bookmarkEnd w:id="17"/>
      <w:r w:rsidRPr="00FA6A40">
        <w:rPr>
          <w:rFonts w:ascii="Times New Roman" w:hAnsi="Times New Roman"/>
          <w:b/>
          <w:sz w:val="28"/>
          <w:szCs w:val="28"/>
          <w:lang w:val="en-US"/>
        </w:rPr>
        <w:t>I</w:t>
      </w:r>
      <w:r w:rsidRPr="00FA6A40">
        <w:rPr>
          <w:rFonts w:ascii="Times New Roman" w:hAnsi="Times New Roman"/>
          <w:b/>
          <w:sz w:val="28"/>
          <w:szCs w:val="28"/>
        </w:rPr>
        <w:t>X. Методика оценки эффективностимуниципальной программы</w:t>
      </w:r>
    </w:p>
    <w:p w:rsidR="00A73AED" w:rsidRPr="00FA6A40" w:rsidRDefault="00A73AED" w:rsidP="00A73AED">
      <w:pPr>
        <w:spacing w:after="0" w:line="240" w:lineRule="auto"/>
        <w:jc w:val="center"/>
        <w:rPr>
          <w:rFonts w:ascii="Times New Roman" w:hAnsi="Times New Roman"/>
          <w:b/>
          <w:sz w:val="28"/>
          <w:szCs w:val="28"/>
        </w:rPr>
      </w:pP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Оценка эффективности реализации муниципальной программы будет проводиться с использованием показателей (индикаторов) (далее - показатели) выполнения муниципальной программы (далее - показатели), мониторинг и оценка степени достижения целевых значений которых позволяют проанализировать ход выполнения программы и выработать правильное управленческое решение.</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Методика оценки эффективности муниципальной программы (далее - Методика) представляет собой алгоритм оценки в процессе (по годам муниципальной программы) и по итогам реализации муниципальной  программы в целом как результативности программы, исходя из оценки соответствия текущих значений показателей их целевым значениям, так и </w:t>
      </w:r>
      <w:r w:rsidRPr="00FA6A40">
        <w:rPr>
          <w:rFonts w:ascii="Times New Roman" w:hAnsi="Times New Roman"/>
          <w:sz w:val="28"/>
          <w:szCs w:val="28"/>
        </w:rPr>
        <w:lastRenderedPageBreak/>
        <w:t>экономической эффективности достижения таких результатов с учетом объема ресурсов, направленных на реализацию программы.</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Методика включает проведение количественных оценок эффективности по следующим направлениям:</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1) степень достижения запланированных результатов (достижения целей и решения задач) муниципальной программы (оценка результативности);</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2) степень соответствия фактических затрат муниципального бюджета запланированному уровню (оценка полноты использования бюджетных средств);</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3) эффективность использования муниципального бюджета (оценка экономической эффективности достижения результатов).</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 Оценка эффективности реализации муниципальной программы будет включать в себя также качественную оценку реализовавшихся рисков и социально-экономических эффектов, оказавших влияние на изменение ситуации в жилищной сфере.</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Расчет результативности по каждому показателю муниципальной  программы проводится по формуле:</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Tf1</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Ei = ------ x 100%,</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TNi</w:t>
      </w:r>
    </w:p>
    <w:p w:rsidR="00C42E1F" w:rsidRPr="00FA6A40" w:rsidRDefault="00C42E1F" w:rsidP="00FA6A40">
      <w:pPr>
        <w:spacing w:after="0" w:line="240" w:lineRule="auto"/>
        <w:ind w:firstLine="709"/>
        <w:jc w:val="both"/>
        <w:rPr>
          <w:rFonts w:ascii="Times New Roman" w:hAnsi="Times New Roman"/>
          <w:sz w:val="28"/>
          <w:szCs w:val="28"/>
        </w:rPr>
      </w:pP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где:</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Ei - степень достижения i-го показателя муниципальной программы (процентов);</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Tfi - фактическое значение показателя;</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TNi - установленное муниципальной программой целевое значение показателя.</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Расчет результативности реализации муниципальной программы в целом проводится по формуле:</w:t>
      </w:r>
    </w:p>
    <w:p w:rsidR="00C42E1F" w:rsidRPr="00FA6A40" w:rsidRDefault="00C42E1F" w:rsidP="00FA6A40">
      <w:pPr>
        <w:spacing w:after="0" w:line="240" w:lineRule="auto"/>
        <w:ind w:firstLine="709"/>
        <w:jc w:val="both"/>
        <w:rPr>
          <w:rFonts w:ascii="Times New Roman" w:hAnsi="Times New Roman"/>
          <w:sz w:val="28"/>
          <w:szCs w:val="28"/>
          <w:lang w:val="en-US"/>
        </w:rPr>
      </w:pPr>
      <w:r w:rsidRPr="00FA6A40">
        <w:rPr>
          <w:rFonts w:ascii="Times New Roman" w:hAnsi="Times New Roman"/>
          <w:sz w:val="28"/>
          <w:szCs w:val="28"/>
          <w:lang w:val="en-US"/>
        </w:rPr>
        <w:t>n</w:t>
      </w:r>
    </w:p>
    <w:p w:rsidR="00C42E1F" w:rsidRPr="00FA6A40" w:rsidRDefault="00C42E1F" w:rsidP="00FA6A40">
      <w:pPr>
        <w:spacing w:after="0" w:line="240" w:lineRule="auto"/>
        <w:ind w:firstLine="709"/>
        <w:jc w:val="both"/>
        <w:rPr>
          <w:rFonts w:ascii="Times New Roman" w:hAnsi="Times New Roman"/>
          <w:sz w:val="28"/>
          <w:szCs w:val="28"/>
          <w:lang w:val="en-US"/>
        </w:rPr>
      </w:pPr>
      <w:r w:rsidRPr="00FA6A40">
        <w:rPr>
          <w:rFonts w:ascii="Times New Roman" w:hAnsi="Times New Roman"/>
          <w:sz w:val="28"/>
          <w:szCs w:val="28"/>
          <w:lang w:val="en-US"/>
        </w:rPr>
        <w:t>SUM Ei</w:t>
      </w:r>
    </w:p>
    <w:p w:rsidR="00C42E1F" w:rsidRPr="00FA6A40" w:rsidRDefault="00C42E1F" w:rsidP="00FA6A40">
      <w:pPr>
        <w:spacing w:after="0" w:line="240" w:lineRule="auto"/>
        <w:ind w:firstLine="709"/>
        <w:jc w:val="both"/>
        <w:rPr>
          <w:rFonts w:ascii="Times New Roman" w:hAnsi="Times New Roman"/>
          <w:sz w:val="28"/>
          <w:szCs w:val="28"/>
          <w:lang w:val="en-US"/>
        </w:rPr>
      </w:pPr>
      <w:r w:rsidRPr="00FA6A40">
        <w:rPr>
          <w:rFonts w:ascii="Times New Roman" w:hAnsi="Times New Roman"/>
          <w:sz w:val="28"/>
          <w:szCs w:val="28"/>
          <w:lang w:val="en-US"/>
        </w:rPr>
        <w:t>i=1</w:t>
      </w:r>
    </w:p>
    <w:p w:rsidR="00C42E1F" w:rsidRPr="00FA6A40" w:rsidRDefault="00C42E1F" w:rsidP="00FA6A40">
      <w:pPr>
        <w:spacing w:after="0" w:line="240" w:lineRule="auto"/>
        <w:ind w:firstLine="709"/>
        <w:jc w:val="both"/>
        <w:rPr>
          <w:rFonts w:ascii="Times New Roman" w:hAnsi="Times New Roman"/>
          <w:sz w:val="28"/>
          <w:szCs w:val="28"/>
          <w:lang w:val="en-US"/>
        </w:rPr>
      </w:pPr>
      <w:r w:rsidRPr="00FA6A40">
        <w:rPr>
          <w:rFonts w:ascii="Times New Roman" w:hAnsi="Times New Roman"/>
          <w:sz w:val="28"/>
          <w:szCs w:val="28"/>
          <w:lang w:val="en-US"/>
        </w:rPr>
        <w:t>E = -------- x 100%,</w:t>
      </w:r>
    </w:p>
    <w:p w:rsidR="00C42E1F" w:rsidRPr="00FA6A40" w:rsidRDefault="00C42E1F" w:rsidP="00FA6A40">
      <w:pPr>
        <w:spacing w:after="0" w:line="240" w:lineRule="auto"/>
        <w:ind w:firstLine="709"/>
        <w:jc w:val="both"/>
        <w:rPr>
          <w:rFonts w:ascii="Times New Roman" w:hAnsi="Times New Roman"/>
          <w:sz w:val="28"/>
          <w:szCs w:val="28"/>
          <w:lang w:val="en-US"/>
        </w:rPr>
      </w:pPr>
      <w:r w:rsidRPr="00FA6A40">
        <w:rPr>
          <w:rFonts w:ascii="Times New Roman" w:hAnsi="Times New Roman"/>
          <w:sz w:val="28"/>
          <w:szCs w:val="28"/>
          <w:lang w:val="en-US"/>
        </w:rPr>
        <w:t>n</w:t>
      </w:r>
    </w:p>
    <w:p w:rsidR="00C42E1F" w:rsidRPr="00FA6A40" w:rsidRDefault="00C42E1F" w:rsidP="00FA6A40">
      <w:pPr>
        <w:spacing w:after="0" w:line="240" w:lineRule="auto"/>
        <w:ind w:firstLine="709"/>
        <w:jc w:val="both"/>
        <w:rPr>
          <w:rFonts w:ascii="Times New Roman" w:hAnsi="Times New Roman"/>
          <w:sz w:val="28"/>
          <w:szCs w:val="28"/>
          <w:lang w:val="en-US"/>
        </w:rPr>
      </w:pPr>
      <w:r w:rsidRPr="00FA6A40">
        <w:rPr>
          <w:rFonts w:ascii="Times New Roman" w:hAnsi="Times New Roman"/>
          <w:sz w:val="28"/>
          <w:szCs w:val="28"/>
        </w:rPr>
        <w:t>где</w:t>
      </w:r>
      <w:r w:rsidRPr="00FA6A40">
        <w:rPr>
          <w:rFonts w:ascii="Times New Roman" w:hAnsi="Times New Roman"/>
          <w:sz w:val="28"/>
          <w:szCs w:val="28"/>
          <w:lang w:val="en-US"/>
        </w:rPr>
        <w:t>:</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E - результативность реализации муниципальной программы (процентов);</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n - количество показателей Программы.</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В целях оценки степени достижения запланированных результатов муниципальной программы устанавливаются следующие критерии:</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lastRenderedPageBreak/>
        <w:t>если значение показателя результативности E равно или больше 70%, степень достижения запланированных результатов муниципальной программы оценивается как высокая;</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если значение показателя результативности E равно или больше 40%, но меньше 70%, степень достижения запланированных результатов муниципальной программы оценивается как удовлетворительная;</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если значение показателя результативности E меньше 40%, степень достижения запланированных результатов муниципальной программы оценивается как неудовлетворительная.</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Расчет степени соответствия фактических затрат муниципального бюджета на реализацию муниципальной программы запланированному уровню производится по следующей формуле:</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ЗО</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П = ----- x 100%,</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ЗП</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где:</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П - полнота использования бюджетных средств;</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ЗО - фактические расходы муниципального бюджета на реализацию муниципальной программы в соответствующем периоде;</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ЗП - запланированные местным бюджетом расходы на реализацию муниципальной программы в соответствующем периоде.</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В целях оценки степени соответствия фактических затрат местного бюджета на реализацию муниципальной программы запланированному уровню, полученное значение показателя полноты использования бюджетных средств сравнивается со значением показателя результативности:</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если значение показателя результативности E и значение показателя полноты использования бюджетных средств П равны или больше 70%, то степень соответствия фактических затрат местного бюджета на реализацию муниципальной программы запланированному уровню оценивается как удовлетворительная;</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если значения показателя результативности E меньше 70%, а значение показателя полноты использования бюджетных средств П равно 100%, то степень соответствия фактических затрат местного бюджета на реализацию муниципальной программы запланированному уровню оценивается как неудовлетворительная.</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Расчет эффективности использования средств </w:t>
      </w:r>
      <w:r w:rsidR="00A73AED">
        <w:rPr>
          <w:rFonts w:ascii="Times New Roman" w:hAnsi="Times New Roman"/>
          <w:sz w:val="28"/>
          <w:szCs w:val="28"/>
        </w:rPr>
        <w:t xml:space="preserve">местного бюджета на реализацию </w:t>
      </w:r>
      <w:r w:rsidRPr="00FA6A40">
        <w:rPr>
          <w:rFonts w:ascii="Times New Roman" w:hAnsi="Times New Roman"/>
          <w:sz w:val="28"/>
          <w:szCs w:val="28"/>
        </w:rPr>
        <w:t>муниципальной программы производится по следующей формуле:</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П</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Э = -----,</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Е</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где:</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Э - эффективность использования средств  местного бюджета;</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lastRenderedPageBreak/>
        <w:t>П - показатель полноты использования бюджетных средств;</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Е - показатель результативности реализации муниципальной программы.</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В целях оценки эффективности использования средств местного бюджета при реализации муниципальной программы устанавливаются следующие критерии:</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если значение показателя эффективности использования средств местного бюджета Э равно 1, то такая эффективность оценивается как соответствующая запланированной;</w:t>
      </w:r>
    </w:p>
    <w:p w:rsidR="00C42E1F"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если значение показателя эффективности использования средств местного бюджета Э меньше 1, то такая эффективность оценивается как высокая;</w:t>
      </w:r>
    </w:p>
    <w:p w:rsidR="00C42E1F"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если значение показателя эффективности использования средств местногобюджета.</w:t>
      </w:r>
    </w:p>
    <w:p w:rsidR="00A73AED" w:rsidRDefault="00A73AED" w:rsidP="00FA6A40">
      <w:pPr>
        <w:spacing w:after="0" w:line="240" w:lineRule="auto"/>
        <w:ind w:firstLine="709"/>
        <w:jc w:val="both"/>
        <w:rPr>
          <w:rFonts w:ascii="Times New Roman" w:hAnsi="Times New Roman"/>
          <w:sz w:val="28"/>
          <w:szCs w:val="28"/>
        </w:rPr>
      </w:pPr>
    </w:p>
    <w:p w:rsidR="00A73AED" w:rsidRPr="00FA6A40" w:rsidRDefault="00A73AED" w:rsidP="00FA6A40">
      <w:pPr>
        <w:spacing w:after="0" w:line="240" w:lineRule="auto"/>
        <w:ind w:firstLine="709"/>
        <w:jc w:val="both"/>
        <w:rPr>
          <w:rFonts w:ascii="Times New Roman" w:hAnsi="Times New Roman"/>
          <w:b/>
          <w:sz w:val="28"/>
          <w:szCs w:val="28"/>
        </w:rPr>
        <w:sectPr w:rsidR="00A73AED" w:rsidRPr="00FA6A40" w:rsidSect="002B0577">
          <w:headerReference w:type="default" r:id="rId14"/>
          <w:pgSz w:w="11905" w:h="16838"/>
          <w:pgMar w:top="1134" w:right="1134" w:bottom="1134" w:left="1701" w:header="720" w:footer="720" w:gutter="0"/>
          <w:cols w:space="720"/>
          <w:noEndnote/>
          <w:titlePg/>
          <w:docGrid w:linePitch="299"/>
        </w:sectPr>
      </w:pPr>
    </w:p>
    <w:p w:rsidR="001010D4" w:rsidRPr="00FA6A40" w:rsidRDefault="008B3931" w:rsidP="00884CB6">
      <w:pPr>
        <w:spacing w:after="0" w:line="240" w:lineRule="auto"/>
        <w:jc w:val="center"/>
        <w:rPr>
          <w:rFonts w:ascii="Times New Roman" w:hAnsi="Times New Roman"/>
          <w:b/>
          <w:sz w:val="28"/>
          <w:szCs w:val="28"/>
        </w:rPr>
      </w:pPr>
      <w:r w:rsidRPr="00FA6A40">
        <w:rPr>
          <w:rFonts w:ascii="Times New Roman" w:hAnsi="Times New Roman"/>
          <w:b/>
          <w:sz w:val="28"/>
          <w:szCs w:val="28"/>
        </w:rPr>
        <w:lastRenderedPageBreak/>
        <w:t>ПАСПОРТ</w:t>
      </w:r>
    </w:p>
    <w:p w:rsidR="008B3931" w:rsidRPr="00FA6A40" w:rsidRDefault="008B3931" w:rsidP="00884CB6">
      <w:pPr>
        <w:spacing w:after="0" w:line="240" w:lineRule="auto"/>
        <w:jc w:val="center"/>
        <w:rPr>
          <w:rFonts w:ascii="Times New Roman" w:hAnsi="Times New Roman"/>
          <w:b/>
          <w:sz w:val="28"/>
          <w:szCs w:val="28"/>
        </w:rPr>
      </w:pPr>
      <w:r w:rsidRPr="00FA6A40">
        <w:rPr>
          <w:rFonts w:ascii="Times New Roman" w:hAnsi="Times New Roman"/>
          <w:b/>
          <w:sz w:val="28"/>
          <w:szCs w:val="28"/>
        </w:rPr>
        <w:t>ПОДПРОГРАММЫ</w:t>
      </w:r>
      <w:r w:rsidR="006E3289" w:rsidRPr="00FA6A40">
        <w:rPr>
          <w:rFonts w:ascii="Times New Roman" w:hAnsi="Times New Roman"/>
          <w:b/>
          <w:sz w:val="28"/>
          <w:szCs w:val="28"/>
        </w:rPr>
        <w:t xml:space="preserve">  1</w:t>
      </w:r>
    </w:p>
    <w:p w:rsidR="008B3931" w:rsidRDefault="008B3931" w:rsidP="00884CB6">
      <w:pPr>
        <w:spacing w:after="0" w:line="240" w:lineRule="auto"/>
        <w:jc w:val="center"/>
        <w:rPr>
          <w:rFonts w:ascii="Times New Roman" w:hAnsi="Times New Roman"/>
          <w:b/>
          <w:sz w:val="28"/>
          <w:szCs w:val="28"/>
        </w:rPr>
      </w:pPr>
      <w:r w:rsidRPr="00FA6A40">
        <w:rPr>
          <w:rFonts w:ascii="Times New Roman" w:hAnsi="Times New Roman"/>
          <w:b/>
          <w:sz w:val="28"/>
          <w:szCs w:val="28"/>
        </w:rPr>
        <w:t>«Управление муниципальной программой и обеспечение условий реализации»</w:t>
      </w:r>
    </w:p>
    <w:p w:rsidR="00884CB6" w:rsidRPr="00FA6A40" w:rsidRDefault="00884CB6" w:rsidP="00884CB6">
      <w:pPr>
        <w:spacing w:after="0" w:line="240" w:lineRule="auto"/>
        <w:jc w:val="center"/>
        <w:rPr>
          <w:rFonts w:ascii="Times New Roman" w:hAnsi="Times New Roman"/>
          <w:b/>
          <w:sz w:val="28"/>
          <w:szCs w:val="2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79"/>
        <w:gridCol w:w="6193"/>
      </w:tblGrid>
      <w:tr w:rsidR="008B3931" w:rsidRPr="00FA6A40" w:rsidTr="00A73AED">
        <w:trPr>
          <w:trHeight w:val="1051"/>
        </w:trPr>
        <w:tc>
          <w:tcPr>
            <w:tcW w:w="2879" w:type="dxa"/>
          </w:tcPr>
          <w:p w:rsidR="008B3931" w:rsidRPr="00FA6A40" w:rsidRDefault="008B3931" w:rsidP="00884CB6">
            <w:pPr>
              <w:snapToGrid w:val="0"/>
              <w:spacing w:after="0" w:line="240" w:lineRule="auto"/>
              <w:jc w:val="both"/>
              <w:rPr>
                <w:rFonts w:ascii="Times New Roman" w:hAnsi="Times New Roman"/>
                <w:spacing w:val="-1"/>
                <w:sz w:val="28"/>
                <w:szCs w:val="28"/>
              </w:rPr>
            </w:pPr>
            <w:r w:rsidRPr="00FA6A40">
              <w:rPr>
                <w:rFonts w:ascii="Times New Roman" w:hAnsi="Times New Roman"/>
                <w:spacing w:val="-1"/>
                <w:sz w:val="28"/>
                <w:szCs w:val="28"/>
              </w:rPr>
              <w:t>Ответственный исполнитель подпрограммы</w:t>
            </w:r>
          </w:p>
        </w:tc>
        <w:tc>
          <w:tcPr>
            <w:tcW w:w="6193" w:type="dxa"/>
          </w:tcPr>
          <w:p w:rsidR="008B3931" w:rsidRPr="00FA6A40" w:rsidRDefault="008B3931" w:rsidP="00884CB6">
            <w:pPr>
              <w:snapToGrid w:val="0"/>
              <w:spacing w:after="0" w:line="240" w:lineRule="auto"/>
              <w:jc w:val="both"/>
              <w:rPr>
                <w:rFonts w:ascii="Times New Roman" w:hAnsi="Times New Roman"/>
                <w:sz w:val="28"/>
                <w:szCs w:val="28"/>
              </w:rPr>
            </w:pPr>
            <w:r w:rsidRPr="00FA6A40">
              <w:rPr>
                <w:rFonts w:ascii="Times New Roman" w:hAnsi="Times New Roman"/>
                <w:sz w:val="28"/>
                <w:szCs w:val="28"/>
              </w:rPr>
              <w:t>Администрация Хомутовского района Курской област</w:t>
            </w:r>
            <w:r w:rsidR="00E27BE2" w:rsidRPr="00FA6A40">
              <w:rPr>
                <w:rFonts w:ascii="Times New Roman" w:hAnsi="Times New Roman"/>
                <w:sz w:val="28"/>
                <w:szCs w:val="28"/>
              </w:rPr>
              <w:t>и</w:t>
            </w:r>
          </w:p>
        </w:tc>
      </w:tr>
      <w:tr w:rsidR="008B3931" w:rsidRPr="00FA6A40" w:rsidTr="00A73AED">
        <w:tc>
          <w:tcPr>
            <w:tcW w:w="2879" w:type="dxa"/>
          </w:tcPr>
          <w:p w:rsidR="008B3931" w:rsidRPr="00FA6A40" w:rsidRDefault="008B3931" w:rsidP="00884CB6">
            <w:pPr>
              <w:snapToGrid w:val="0"/>
              <w:spacing w:after="0" w:line="240" w:lineRule="auto"/>
              <w:jc w:val="both"/>
              <w:rPr>
                <w:rFonts w:ascii="Times New Roman" w:hAnsi="Times New Roman"/>
                <w:spacing w:val="-1"/>
                <w:sz w:val="28"/>
                <w:szCs w:val="28"/>
              </w:rPr>
            </w:pPr>
            <w:r w:rsidRPr="00FA6A40">
              <w:rPr>
                <w:rFonts w:ascii="Times New Roman" w:hAnsi="Times New Roman"/>
                <w:spacing w:val="-1"/>
                <w:sz w:val="28"/>
                <w:szCs w:val="28"/>
              </w:rPr>
              <w:t>Соисполнители</w:t>
            </w:r>
          </w:p>
        </w:tc>
        <w:tc>
          <w:tcPr>
            <w:tcW w:w="6193" w:type="dxa"/>
          </w:tcPr>
          <w:p w:rsidR="008B3931" w:rsidRPr="00FA6A40" w:rsidRDefault="008B3931" w:rsidP="00884CB6">
            <w:pPr>
              <w:snapToGrid w:val="0"/>
              <w:spacing w:after="0" w:line="240" w:lineRule="auto"/>
              <w:jc w:val="both"/>
              <w:rPr>
                <w:rFonts w:ascii="Times New Roman" w:hAnsi="Times New Roman"/>
                <w:sz w:val="28"/>
                <w:szCs w:val="28"/>
              </w:rPr>
            </w:pPr>
            <w:r w:rsidRPr="00FA6A40">
              <w:rPr>
                <w:rFonts w:ascii="Times New Roman" w:hAnsi="Times New Roman"/>
                <w:sz w:val="28"/>
                <w:szCs w:val="28"/>
              </w:rPr>
              <w:t>отсутствуют</w:t>
            </w:r>
          </w:p>
        </w:tc>
      </w:tr>
      <w:tr w:rsidR="008B3931" w:rsidRPr="00FA6A40" w:rsidTr="00A73AED">
        <w:tc>
          <w:tcPr>
            <w:tcW w:w="2879" w:type="dxa"/>
          </w:tcPr>
          <w:p w:rsidR="008B3931" w:rsidRPr="00FA6A40" w:rsidRDefault="008B3931" w:rsidP="00884CB6">
            <w:pPr>
              <w:snapToGrid w:val="0"/>
              <w:spacing w:after="0" w:line="240" w:lineRule="auto"/>
              <w:jc w:val="both"/>
              <w:rPr>
                <w:rFonts w:ascii="Times New Roman" w:hAnsi="Times New Roman"/>
                <w:spacing w:val="-9"/>
                <w:sz w:val="28"/>
                <w:szCs w:val="28"/>
              </w:rPr>
            </w:pPr>
            <w:r w:rsidRPr="00FA6A40">
              <w:rPr>
                <w:rFonts w:ascii="Times New Roman" w:hAnsi="Times New Roman"/>
                <w:spacing w:val="-9"/>
                <w:sz w:val="28"/>
                <w:szCs w:val="28"/>
              </w:rPr>
              <w:t>Программно-целевые</w:t>
            </w:r>
          </w:p>
          <w:p w:rsidR="008B3931" w:rsidRPr="00FA6A40" w:rsidRDefault="008B3931" w:rsidP="00884CB6">
            <w:pPr>
              <w:snapToGrid w:val="0"/>
              <w:spacing w:after="0" w:line="240" w:lineRule="auto"/>
              <w:jc w:val="both"/>
              <w:rPr>
                <w:rFonts w:ascii="Times New Roman" w:hAnsi="Times New Roman"/>
                <w:spacing w:val="-9"/>
                <w:sz w:val="28"/>
                <w:szCs w:val="28"/>
              </w:rPr>
            </w:pPr>
            <w:r w:rsidRPr="00FA6A40">
              <w:rPr>
                <w:rFonts w:ascii="Times New Roman" w:hAnsi="Times New Roman"/>
                <w:spacing w:val="-9"/>
                <w:sz w:val="28"/>
                <w:szCs w:val="28"/>
              </w:rPr>
              <w:t>инструменты</w:t>
            </w:r>
          </w:p>
          <w:p w:rsidR="008B3931" w:rsidRPr="00FA6A40" w:rsidRDefault="008B3931" w:rsidP="00884CB6">
            <w:pPr>
              <w:snapToGrid w:val="0"/>
              <w:spacing w:after="0" w:line="240" w:lineRule="auto"/>
              <w:jc w:val="both"/>
              <w:rPr>
                <w:rFonts w:ascii="Times New Roman" w:hAnsi="Times New Roman"/>
                <w:spacing w:val="-9"/>
                <w:sz w:val="28"/>
                <w:szCs w:val="28"/>
              </w:rPr>
            </w:pPr>
            <w:r w:rsidRPr="00FA6A40">
              <w:rPr>
                <w:rFonts w:ascii="Times New Roman" w:hAnsi="Times New Roman"/>
                <w:spacing w:val="-9"/>
                <w:sz w:val="28"/>
                <w:szCs w:val="28"/>
              </w:rPr>
              <w:t>подпрограммы</w:t>
            </w:r>
          </w:p>
        </w:tc>
        <w:tc>
          <w:tcPr>
            <w:tcW w:w="6193" w:type="dxa"/>
          </w:tcPr>
          <w:p w:rsidR="008B3931" w:rsidRPr="00FA6A40" w:rsidRDefault="008B3931" w:rsidP="00884CB6">
            <w:pPr>
              <w:snapToGrid w:val="0"/>
              <w:spacing w:after="0" w:line="240" w:lineRule="auto"/>
              <w:jc w:val="both"/>
              <w:rPr>
                <w:rFonts w:ascii="Times New Roman" w:hAnsi="Times New Roman"/>
                <w:spacing w:val="-9"/>
                <w:sz w:val="28"/>
                <w:szCs w:val="28"/>
              </w:rPr>
            </w:pPr>
            <w:r w:rsidRPr="00FA6A40">
              <w:rPr>
                <w:rFonts w:ascii="Times New Roman" w:hAnsi="Times New Roman"/>
                <w:spacing w:val="-9"/>
                <w:sz w:val="28"/>
                <w:szCs w:val="28"/>
              </w:rPr>
              <w:t>Программно-целевые инструменты в программе отсутствуют</w:t>
            </w:r>
          </w:p>
        </w:tc>
      </w:tr>
      <w:tr w:rsidR="008B3931" w:rsidRPr="00FA6A40" w:rsidTr="00A73AED">
        <w:tc>
          <w:tcPr>
            <w:tcW w:w="2879" w:type="dxa"/>
          </w:tcPr>
          <w:p w:rsidR="008B3931" w:rsidRPr="00FA6A40" w:rsidRDefault="008B3931" w:rsidP="00884CB6">
            <w:pPr>
              <w:snapToGrid w:val="0"/>
              <w:spacing w:after="0" w:line="240" w:lineRule="auto"/>
              <w:jc w:val="both"/>
              <w:rPr>
                <w:rFonts w:ascii="Times New Roman" w:hAnsi="Times New Roman"/>
                <w:sz w:val="28"/>
                <w:szCs w:val="28"/>
              </w:rPr>
            </w:pPr>
            <w:r w:rsidRPr="00FA6A40">
              <w:rPr>
                <w:rFonts w:ascii="Times New Roman" w:hAnsi="Times New Roman"/>
                <w:sz w:val="28"/>
                <w:szCs w:val="28"/>
              </w:rPr>
              <w:t xml:space="preserve">Сроки реализации </w:t>
            </w:r>
          </w:p>
          <w:p w:rsidR="008B3931" w:rsidRPr="00FA6A40" w:rsidRDefault="008B3931" w:rsidP="00884CB6">
            <w:pPr>
              <w:spacing w:after="0" w:line="240" w:lineRule="auto"/>
              <w:jc w:val="both"/>
              <w:rPr>
                <w:rFonts w:ascii="Times New Roman" w:hAnsi="Times New Roman"/>
                <w:sz w:val="28"/>
                <w:szCs w:val="28"/>
              </w:rPr>
            </w:pPr>
            <w:r w:rsidRPr="00FA6A40">
              <w:rPr>
                <w:rFonts w:ascii="Times New Roman" w:hAnsi="Times New Roman"/>
                <w:sz w:val="28"/>
                <w:szCs w:val="28"/>
              </w:rPr>
              <w:t>подпрограммы</w:t>
            </w:r>
          </w:p>
          <w:p w:rsidR="008B3931" w:rsidRPr="00FA6A40" w:rsidRDefault="008B3931" w:rsidP="00884CB6">
            <w:pPr>
              <w:spacing w:after="0" w:line="240" w:lineRule="auto"/>
              <w:jc w:val="both"/>
              <w:rPr>
                <w:rFonts w:ascii="Times New Roman" w:hAnsi="Times New Roman"/>
                <w:sz w:val="28"/>
                <w:szCs w:val="28"/>
              </w:rPr>
            </w:pPr>
          </w:p>
        </w:tc>
        <w:tc>
          <w:tcPr>
            <w:tcW w:w="6193" w:type="dxa"/>
          </w:tcPr>
          <w:p w:rsidR="008B3931" w:rsidRPr="00FA6A40" w:rsidRDefault="008B3931" w:rsidP="00884CB6">
            <w:pPr>
              <w:snapToGrid w:val="0"/>
              <w:spacing w:after="0" w:line="240" w:lineRule="auto"/>
              <w:jc w:val="both"/>
              <w:rPr>
                <w:rFonts w:ascii="Times New Roman" w:hAnsi="Times New Roman"/>
                <w:sz w:val="28"/>
                <w:szCs w:val="28"/>
              </w:rPr>
            </w:pPr>
            <w:r w:rsidRPr="00FA6A40">
              <w:rPr>
                <w:rFonts w:ascii="Times New Roman" w:hAnsi="Times New Roman"/>
                <w:sz w:val="28"/>
                <w:szCs w:val="28"/>
              </w:rPr>
              <w:t>Программа реализуется в один этап с 2015 - 202</w:t>
            </w:r>
            <w:r w:rsidR="00A02F9C" w:rsidRPr="00FA6A40">
              <w:rPr>
                <w:rFonts w:ascii="Times New Roman" w:hAnsi="Times New Roman"/>
                <w:sz w:val="28"/>
                <w:szCs w:val="28"/>
              </w:rPr>
              <w:t>5</w:t>
            </w:r>
            <w:r w:rsidRPr="00FA6A40">
              <w:rPr>
                <w:rFonts w:ascii="Times New Roman" w:hAnsi="Times New Roman"/>
                <w:sz w:val="28"/>
                <w:szCs w:val="28"/>
              </w:rPr>
              <w:t xml:space="preserve"> годы</w:t>
            </w:r>
          </w:p>
        </w:tc>
      </w:tr>
      <w:tr w:rsidR="008B3931" w:rsidRPr="00FA6A40" w:rsidTr="00A73AED">
        <w:tc>
          <w:tcPr>
            <w:tcW w:w="2879" w:type="dxa"/>
          </w:tcPr>
          <w:p w:rsidR="008B3931" w:rsidRPr="00FA6A40" w:rsidRDefault="008B3931" w:rsidP="00884CB6">
            <w:pPr>
              <w:snapToGrid w:val="0"/>
              <w:spacing w:after="0" w:line="240" w:lineRule="auto"/>
              <w:jc w:val="both"/>
              <w:rPr>
                <w:rFonts w:ascii="Times New Roman" w:hAnsi="Times New Roman"/>
                <w:sz w:val="28"/>
                <w:szCs w:val="28"/>
              </w:rPr>
            </w:pPr>
            <w:r w:rsidRPr="00FA6A40">
              <w:rPr>
                <w:rFonts w:ascii="Times New Roman" w:hAnsi="Times New Roman"/>
                <w:sz w:val="28"/>
                <w:szCs w:val="28"/>
              </w:rPr>
              <w:t>Объемы  бюджетных ассигнований подпрограммы</w:t>
            </w:r>
          </w:p>
        </w:tc>
        <w:tc>
          <w:tcPr>
            <w:tcW w:w="6193" w:type="dxa"/>
          </w:tcPr>
          <w:p w:rsidR="00095E4F" w:rsidRPr="00FA6A40" w:rsidRDefault="008B3931" w:rsidP="00884CB6">
            <w:pPr>
              <w:spacing w:after="0" w:line="240" w:lineRule="auto"/>
              <w:jc w:val="both"/>
              <w:rPr>
                <w:rFonts w:ascii="Times New Roman" w:hAnsi="Times New Roman"/>
                <w:sz w:val="28"/>
                <w:szCs w:val="28"/>
              </w:rPr>
            </w:pPr>
            <w:r w:rsidRPr="00FA6A40">
              <w:rPr>
                <w:rFonts w:ascii="Times New Roman" w:hAnsi="Times New Roman"/>
                <w:sz w:val="28"/>
                <w:szCs w:val="28"/>
              </w:rPr>
              <w:t xml:space="preserve">Общий объем финансирования подпрограммы </w:t>
            </w:r>
            <w:r w:rsidR="00E27BE2" w:rsidRPr="00FA6A40">
              <w:rPr>
                <w:rFonts w:ascii="Times New Roman" w:hAnsi="Times New Roman"/>
                <w:sz w:val="28"/>
                <w:szCs w:val="28"/>
              </w:rPr>
              <w:t xml:space="preserve"> 0</w:t>
            </w:r>
            <w:r w:rsidR="00095E4F" w:rsidRPr="00FA6A40">
              <w:rPr>
                <w:rFonts w:ascii="Times New Roman" w:hAnsi="Times New Roman"/>
                <w:sz w:val="28"/>
                <w:szCs w:val="28"/>
              </w:rPr>
              <w:t xml:space="preserve"> рублей.</w:t>
            </w:r>
          </w:p>
          <w:p w:rsidR="005B201E" w:rsidRPr="00FA6A40" w:rsidRDefault="005B201E" w:rsidP="00884CB6">
            <w:pPr>
              <w:spacing w:after="0" w:line="240" w:lineRule="auto"/>
              <w:jc w:val="both"/>
              <w:rPr>
                <w:rFonts w:ascii="Times New Roman" w:hAnsi="Times New Roman"/>
                <w:sz w:val="28"/>
                <w:szCs w:val="28"/>
              </w:rPr>
            </w:pPr>
          </w:p>
        </w:tc>
      </w:tr>
      <w:tr w:rsidR="008B3931" w:rsidRPr="00FA6A40" w:rsidTr="00A73AED">
        <w:trPr>
          <w:trHeight w:val="23"/>
        </w:trPr>
        <w:tc>
          <w:tcPr>
            <w:tcW w:w="2879" w:type="dxa"/>
          </w:tcPr>
          <w:p w:rsidR="008B3931" w:rsidRPr="00FA6A40" w:rsidRDefault="008B3931" w:rsidP="00884CB6">
            <w:pPr>
              <w:snapToGrid w:val="0"/>
              <w:spacing w:after="0" w:line="240" w:lineRule="auto"/>
              <w:jc w:val="both"/>
              <w:rPr>
                <w:rFonts w:ascii="Times New Roman" w:hAnsi="Times New Roman"/>
                <w:sz w:val="28"/>
                <w:szCs w:val="28"/>
              </w:rPr>
            </w:pPr>
            <w:r w:rsidRPr="00FA6A40">
              <w:rPr>
                <w:rFonts w:ascii="Times New Roman" w:hAnsi="Times New Roman"/>
                <w:sz w:val="28"/>
                <w:szCs w:val="28"/>
              </w:rPr>
              <w:t>Ожидаемые  результаты</w:t>
            </w:r>
          </w:p>
          <w:p w:rsidR="008B3931" w:rsidRPr="00FA6A40" w:rsidRDefault="008B3931" w:rsidP="00884CB6">
            <w:pPr>
              <w:snapToGrid w:val="0"/>
              <w:spacing w:after="0" w:line="240" w:lineRule="auto"/>
              <w:jc w:val="both"/>
              <w:rPr>
                <w:rFonts w:ascii="Times New Roman" w:hAnsi="Times New Roman"/>
                <w:sz w:val="28"/>
                <w:szCs w:val="28"/>
              </w:rPr>
            </w:pPr>
            <w:r w:rsidRPr="00FA6A40">
              <w:rPr>
                <w:rFonts w:ascii="Times New Roman" w:hAnsi="Times New Roman"/>
                <w:sz w:val="28"/>
                <w:szCs w:val="28"/>
              </w:rPr>
              <w:t xml:space="preserve">реализации подпрограммы </w:t>
            </w:r>
          </w:p>
        </w:tc>
        <w:tc>
          <w:tcPr>
            <w:tcW w:w="6193" w:type="dxa"/>
          </w:tcPr>
          <w:p w:rsidR="008B3931" w:rsidRPr="00FA6A40" w:rsidRDefault="008B3931" w:rsidP="00884CB6">
            <w:pPr>
              <w:snapToGrid w:val="0"/>
              <w:spacing w:after="0" w:line="240" w:lineRule="auto"/>
              <w:jc w:val="both"/>
              <w:rPr>
                <w:rFonts w:ascii="Times New Roman" w:hAnsi="Times New Roman"/>
                <w:sz w:val="28"/>
                <w:szCs w:val="28"/>
              </w:rPr>
            </w:pPr>
            <w:r w:rsidRPr="00FA6A40">
              <w:rPr>
                <w:rFonts w:ascii="Times New Roman" w:hAnsi="Times New Roman"/>
                <w:sz w:val="28"/>
                <w:szCs w:val="28"/>
              </w:rPr>
              <w:t>Своевременное принятие нормативно-правовых актов и подготовка методических рекомендаций, необходимых для реализации мероприятий муниципальной программы;</w:t>
            </w:r>
          </w:p>
          <w:p w:rsidR="008B3931" w:rsidRPr="00FA6A40" w:rsidRDefault="008B3931" w:rsidP="00884CB6">
            <w:pPr>
              <w:snapToGrid w:val="0"/>
              <w:spacing w:after="0" w:line="240" w:lineRule="auto"/>
              <w:jc w:val="both"/>
              <w:rPr>
                <w:rFonts w:ascii="Times New Roman" w:hAnsi="Times New Roman"/>
                <w:sz w:val="28"/>
                <w:szCs w:val="28"/>
              </w:rPr>
            </w:pPr>
            <w:r w:rsidRPr="00FA6A40">
              <w:rPr>
                <w:rFonts w:ascii="Times New Roman" w:hAnsi="Times New Roman"/>
                <w:sz w:val="28"/>
                <w:szCs w:val="28"/>
              </w:rPr>
              <w:t>наличие системы мониторинга и контроля реализации муниципальной программы;</w:t>
            </w:r>
          </w:p>
          <w:p w:rsidR="008B3931" w:rsidRPr="00FA6A40" w:rsidRDefault="008B3931" w:rsidP="00884CB6">
            <w:pPr>
              <w:snapToGrid w:val="0"/>
              <w:spacing w:after="0" w:line="240" w:lineRule="auto"/>
              <w:jc w:val="both"/>
              <w:rPr>
                <w:rFonts w:ascii="Times New Roman" w:hAnsi="Times New Roman"/>
                <w:sz w:val="28"/>
                <w:szCs w:val="28"/>
              </w:rPr>
            </w:pPr>
            <w:r w:rsidRPr="00FA6A40">
              <w:rPr>
                <w:rFonts w:ascii="Times New Roman" w:hAnsi="Times New Roman"/>
                <w:sz w:val="28"/>
                <w:szCs w:val="28"/>
              </w:rPr>
              <w:t>публикации в СМИ аналитических материалов о процессе реализации муниципальной программы.</w:t>
            </w:r>
          </w:p>
        </w:tc>
      </w:tr>
    </w:tbl>
    <w:p w:rsidR="008B3931" w:rsidRPr="00FA6A40" w:rsidRDefault="008B3931" w:rsidP="00FA6A40">
      <w:pPr>
        <w:spacing w:after="0" w:line="240" w:lineRule="auto"/>
        <w:ind w:firstLine="709"/>
        <w:jc w:val="both"/>
        <w:rPr>
          <w:rFonts w:ascii="Times New Roman" w:hAnsi="Times New Roman"/>
          <w:sz w:val="28"/>
          <w:szCs w:val="28"/>
        </w:rPr>
      </w:pPr>
    </w:p>
    <w:p w:rsidR="008B3931" w:rsidRPr="00FA6A40" w:rsidRDefault="008B3931" w:rsidP="00884CB6">
      <w:pPr>
        <w:spacing w:after="0" w:line="240" w:lineRule="auto"/>
        <w:jc w:val="center"/>
        <w:rPr>
          <w:rFonts w:ascii="Times New Roman" w:hAnsi="Times New Roman"/>
          <w:b/>
          <w:bCs/>
          <w:sz w:val="28"/>
          <w:szCs w:val="28"/>
        </w:rPr>
      </w:pPr>
      <w:r w:rsidRPr="00FA6A40">
        <w:rPr>
          <w:rFonts w:ascii="Times New Roman" w:hAnsi="Times New Roman"/>
          <w:b/>
          <w:bCs/>
          <w:sz w:val="28"/>
          <w:szCs w:val="28"/>
          <w:lang w:val="en-US"/>
        </w:rPr>
        <w:t>I</w:t>
      </w:r>
      <w:r w:rsidRPr="00FA6A40">
        <w:rPr>
          <w:rFonts w:ascii="Times New Roman" w:hAnsi="Times New Roman"/>
          <w:b/>
          <w:bCs/>
          <w:sz w:val="28"/>
          <w:szCs w:val="28"/>
        </w:rPr>
        <w:t>. Общая характеристика сферы реализации муниципальной</w:t>
      </w:r>
    </w:p>
    <w:p w:rsidR="008B3931" w:rsidRPr="00FA6A40" w:rsidRDefault="008B3931" w:rsidP="00884CB6">
      <w:pPr>
        <w:spacing w:after="0" w:line="240" w:lineRule="auto"/>
        <w:jc w:val="center"/>
        <w:rPr>
          <w:rFonts w:ascii="Times New Roman" w:hAnsi="Times New Roman"/>
          <w:b/>
          <w:bCs/>
          <w:sz w:val="28"/>
          <w:szCs w:val="28"/>
        </w:rPr>
      </w:pPr>
      <w:r w:rsidRPr="00FA6A40">
        <w:rPr>
          <w:rFonts w:ascii="Times New Roman" w:hAnsi="Times New Roman"/>
          <w:b/>
          <w:bCs/>
          <w:sz w:val="28"/>
          <w:szCs w:val="28"/>
        </w:rPr>
        <w:t>программы, в том числе формулировки основных проблем</w:t>
      </w:r>
    </w:p>
    <w:p w:rsidR="008B3931" w:rsidRPr="00FA6A40" w:rsidRDefault="008B3931" w:rsidP="00884CB6">
      <w:pPr>
        <w:spacing w:after="0" w:line="240" w:lineRule="auto"/>
        <w:jc w:val="center"/>
        <w:rPr>
          <w:rFonts w:ascii="Times New Roman" w:hAnsi="Times New Roman"/>
          <w:b/>
          <w:bCs/>
          <w:sz w:val="28"/>
          <w:szCs w:val="28"/>
        </w:rPr>
      </w:pPr>
      <w:r w:rsidRPr="00FA6A40">
        <w:rPr>
          <w:rFonts w:ascii="Times New Roman" w:hAnsi="Times New Roman"/>
          <w:b/>
          <w:bCs/>
          <w:sz w:val="28"/>
          <w:szCs w:val="28"/>
        </w:rPr>
        <w:t>в указанной сфере и прогноз ее развития</w:t>
      </w:r>
    </w:p>
    <w:p w:rsidR="008B3931" w:rsidRPr="00FA6A40" w:rsidRDefault="008B3931" w:rsidP="00FA6A40">
      <w:pPr>
        <w:spacing w:after="0" w:line="240" w:lineRule="auto"/>
        <w:ind w:firstLine="709"/>
        <w:jc w:val="both"/>
        <w:rPr>
          <w:rFonts w:ascii="Times New Roman" w:hAnsi="Times New Roman"/>
          <w:sz w:val="28"/>
          <w:szCs w:val="28"/>
        </w:rPr>
      </w:pPr>
    </w:p>
    <w:p w:rsidR="00D379E3" w:rsidRPr="00FA6A40" w:rsidRDefault="008B3931"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Подпрограмма «Управление муниципальной программой и обе</w:t>
      </w:r>
      <w:r w:rsidR="007904B6" w:rsidRPr="00FA6A40">
        <w:rPr>
          <w:rFonts w:ascii="Times New Roman" w:hAnsi="Times New Roman"/>
          <w:sz w:val="28"/>
          <w:szCs w:val="28"/>
        </w:rPr>
        <w:t xml:space="preserve">спечение условий реализации» </w:t>
      </w:r>
      <w:r w:rsidRPr="00FA6A40">
        <w:rPr>
          <w:rFonts w:ascii="Times New Roman" w:hAnsi="Times New Roman"/>
          <w:sz w:val="28"/>
          <w:szCs w:val="28"/>
        </w:rPr>
        <w:t>направлена на дальнейшее развитие и совершенствование целенаправл</w:t>
      </w:r>
      <w:r w:rsidR="007904B6" w:rsidRPr="00FA6A40">
        <w:rPr>
          <w:rFonts w:ascii="Times New Roman" w:hAnsi="Times New Roman"/>
          <w:sz w:val="28"/>
          <w:szCs w:val="28"/>
        </w:rPr>
        <w:t xml:space="preserve">енной скоординированной работы </w:t>
      </w:r>
      <w:r w:rsidRPr="00FA6A40">
        <w:rPr>
          <w:rFonts w:ascii="Times New Roman" w:hAnsi="Times New Roman"/>
          <w:sz w:val="28"/>
          <w:szCs w:val="28"/>
        </w:rPr>
        <w:t xml:space="preserve">органов и учреждений </w:t>
      </w:r>
      <w:r w:rsidR="007904B6" w:rsidRPr="00FA6A40">
        <w:rPr>
          <w:rFonts w:ascii="Times New Roman" w:hAnsi="Times New Roman"/>
          <w:sz w:val="28"/>
          <w:szCs w:val="28"/>
        </w:rPr>
        <w:t xml:space="preserve">системы профилактики и органов </w:t>
      </w:r>
      <w:r w:rsidRPr="00FA6A40">
        <w:rPr>
          <w:rFonts w:ascii="Times New Roman" w:hAnsi="Times New Roman"/>
          <w:sz w:val="28"/>
          <w:szCs w:val="28"/>
        </w:rPr>
        <w:t xml:space="preserve">местного самоуправления Хомутовского района по реализации </w:t>
      </w:r>
      <w:r w:rsidR="006E3289" w:rsidRPr="00FA6A40">
        <w:rPr>
          <w:rFonts w:ascii="Times New Roman" w:hAnsi="Times New Roman"/>
          <w:sz w:val="28"/>
          <w:szCs w:val="28"/>
        </w:rPr>
        <w:t>по обеспечению жильем отдельных категорий граждан в соответствии с федеральным законодательством и законодательством Курской области, обеспечение комфортной среды обитания и жизнедеятельности; повышение качества и надежности предоставления жилищ</w:t>
      </w:r>
      <w:r w:rsidR="00501B86">
        <w:rPr>
          <w:rFonts w:ascii="Times New Roman" w:hAnsi="Times New Roman"/>
          <w:sz w:val="28"/>
          <w:szCs w:val="28"/>
        </w:rPr>
        <w:t xml:space="preserve">но-коммунальных услуг населению </w:t>
      </w:r>
      <w:r w:rsidR="00D379E3" w:rsidRPr="00FA6A40">
        <w:rPr>
          <w:rFonts w:ascii="Times New Roman" w:hAnsi="Times New Roman"/>
          <w:sz w:val="28"/>
          <w:szCs w:val="28"/>
        </w:rPr>
        <w:t>и не предусматривает финансирование.</w:t>
      </w:r>
    </w:p>
    <w:p w:rsidR="00095E4F" w:rsidRPr="00FA6A40" w:rsidRDefault="00095E4F" w:rsidP="00FA6A40">
      <w:pPr>
        <w:widowControl w:val="0"/>
        <w:autoSpaceDE w:val="0"/>
        <w:autoSpaceDN w:val="0"/>
        <w:adjustRightInd w:val="0"/>
        <w:spacing w:after="0" w:line="240" w:lineRule="auto"/>
        <w:ind w:firstLine="709"/>
        <w:jc w:val="both"/>
        <w:outlineLvl w:val="1"/>
        <w:rPr>
          <w:rFonts w:ascii="Times New Roman" w:hAnsi="Times New Roman"/>
          <w:sz w:val="28"/>
          <w:szCs w:val="28"/>
        </w:rPr>
      </w:pPr>
    </w:p>
    <w:p w:rsidR="008B3931" w:rsidRPr="00FA6A40" w:rsidRDefault="008B3931" w:rsidP="00FA6A40">
      <w:pPr>
        <w:widowControl w:val="0"/>
        <w:autoSpaceDE w:val="0"/>
        <w:autoSpaceDN w:val="0"/>
        <w:adjustRightInd w:val="0"/>
        <w:spacing w:after="0" w:line="240" w:lineRule="auto"/>
        <w:ind w:firstLine="709"/>
        <w:jc w:val="both"/>
        <w:outlineLvl w:val="1"/>
        <w:rPr>
          <w:rFonts w:ascii="Times New Roman" w:hAnsi="Times New Roman"/>
          <w:sz w:val="28"/>
          <w:szCs w:val="28"/>
        </w:rPr>
      </w:pPr>
    </w:p>
    <w:p w:rsidR="00884CB6" w:rsidRDefault="00884CB6">
      <w:pPr>
        <w:rPr>
          <w:rFonts w:ascii="Times New Roman" w:hAnsi="Times New Roman"/>
          <w:b/>
          <w:sz w:val="28"/>
          <w:szCs w:val="28"/>
        </w:rPr>
      </w:pPr>
      <w:r>
        <w:rPr>
          <w:rFonts w:ascii="Times New Roman" w:hAnsi="Times New Roman"/>
          <w:b/>
          <w:sz w:val="28"/>
          <w:szCs w:val="28"/>
        </w:rPr>
        <w:br w:type="page"/>
      </w:r>
    </w:p>
    <w:p w:rsidR="00C42E1F" w:rsidRPr="00FA6A40" w:rsidRDefault="00C42E1F" w:rsidP="00884CB6">
      <w:pPr>
        <w:widowControl w:val="0"/>
        <w:autoSpaceDE w:val="0"/>
        <w:autoSpaceDN w:val="0"/>
        <w:adjustRightInd w:val="0"/>
        <w:spacing w:after="0" w:line="240" w:lineRule="auto"/>
        <w:jc w:val="center"/>
        <w:outlineLvl w:val="1"/>
        <w:rPr>
          <w:rFonts w:ascii="Times New Roman" w:hAnsi="Times New Roman"/>
          <w:b/>
          <w:sz w:val="28"/>
          <w:szCs w:val="28"/>
        </w:rPr>
      </w:pPr>
      <w:r w:rsidRPr="00FA6A40">
        <w:rPr>
          <w:rFonts w:ascii="Times New Roman" w:hAnsi="Times New Roman"/>
          <w:b/>
          <w:sz w:val="28"/>
          <w:szCs w:val="28"/>
        </w:rPr>
        <w:lastRenderedPageBreak/>
        <w:t>ПАСПОРТ</w:t>
      </w:r>
    </w:p>
    <w:p w:rsidR="008D1746" w:rsidRPr="00FA6A40" w:rsidRDefault="00C42E1F" w:rsidP="00884CB6">
      <w:pPr>
        <w:widowControl w:val="0"/>
        <w:autoSpaceDE w:val="0"/>
        <w:autoSpaceDN w:val="0"/>
        <w:adjustRightInd w:val="0"/>
        <w:spacing w:after="0" w:line="240" w:lineRule="auto"/>
        <w:jc w:val="center"/>
        <w:rPr>
          <w:rFonts w:ascii="Times New Roman" w:hAnsi="Times New Roman"/>
          <w:b/>
          <w:sz w:val="28"/>
          <w:szCs w:val="28"/>
        </w:rPr>
      </w:pPr>
      <w:r w:rsidRPr="00FA6A40">
        <w:rPr>
          <w:rFonts w:ascii="Times New Roman" w:hAnsi="Times New Roman"/>
          <w:b/>
          <w:sz w:val="28"/>
          <w:szCs w:val="28"/>
        </w:rPr>
        <w:t>подпрограммы 2</w:t>
      </w:r>
    </w:p>
    <w:p w:rsidR="00C42E1F" w:rsidRPr="00FA6A40" w:rsidRDefault="00C42E1F" w:rsidP="00884CB6">
      <w:pPr>
        <w:widowControl w:val="0"/>
        <w:autoSpaceDE w:val="0"/>
        <w:autoSpaceDN w:val="0"/>
        <w:adjustRightInd w:val="0"/>
        <w:spacing w:after="0" w:line="240" w:lineRule="auto"/>
        <w:jc w:val="center"/>
        <w:rPr>
          <w:rFonts w:ascii="Times New Roman" w:hAnsi="Times New Roman"/>
          <w:b/>
          <w:sz w:val="28"/>
          <w:szCs w:val="28"/>
        </w:rPr>
      </w:pPr>
      <w:r w:rsidRPr="00FA6A40">
        <w:rPr>
          <w:rFonts w:ascii="Times New Roman" w:hAnsi="Times New Roman"/>
          <w:b/>
          <w:sz w:val="28"/>
          <w:szCs w:val="28"/>
        </w:rPr>
        <w:t>«Создание условий для обеспечения доступным</w:t>
      </w:r>
    </w:p>
    <w:p w:rsidR="00C42E1F" w:rsidRPr="00FA6A40" w:rsidRDefault="00C42E1F" w:rsidP="00884CB6">
      <w:pPr>
        <w:widowControl w:val="0"/>
        <w:autoSpaceDE w:val="0"/>
        <w:autoSpaceDN w:val="0"/>
        <w:adjustRightInd w:val="0"/>
        <w:spacing w:after="0" w:line="240" w:lineRule="auto"/>
        <w:jc w:val="center"/>
        <w:rPr>
          <w:rFonts w:ascii="Times New Roman" w:hAnsi="Times New Roman"/>
          <w:b/>
          <w:sz w:val="28"/>
          <w:szCs w:val="28"/>
        </w:rPr>
      </w:pPr>
      <w:r w:rsidRPr="00FA6A40">
        <w:rPr>
          <w:rFonts w:ascii="Times New Roman" w:hAnsi="Times New Roman"/>
          <w:b/>
          <w:sz w:val="28"/>
          <w:szCs w:val="28"/>
        </w:rPr>
        <w:t>и комфортным жильем граждан в Хомутовском районе</w:t>
      </w:r>
    </w:p>
    <w:p w:rsidR="00C42E1F" w:rsidRPr="00FA6A40" w:rsidRDefault="00C42E1F" w:rsidP="00884CB6">
      <w:pPr>
        <w:widowControl w:val="0"/>
        <w:autoSpaceDE w:val="0"/>
        <w:autoSpaceDN w:val="0"/>
        <w:adjustRightInd w:val="0"/>
        <w:spacing w:after="0" w:line="240" w:lineRule="auto"/>
        <w:jc w:val="center"/>
        <w:rPr>
          <w:rFonts w:ascii="Times New Roman" w:hAnsi="Times New Roman"/>
          <w:b/>
          <w:sz w:val="28"/>
          <w:szCs w:val="28"/>
        </w:rPr>
      </w:pPr>
      <w:r w:rsidRPr="00FA6A40">
        <w:rPr>
          <w:rFonts w:ascii="Times New Roman" w:hAnsi="Times New Roman"/>
          <w:b/>
          <w:sz w:val="28"/>
          <w:szCs w:val="28"/>
        </w:rPr>
        <w:t>Курской области»</w:t>
      </w: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tblPr>
      <w:tblGrid>
        <w:gridCol w:w="3062"/>
        <w:gridCol w:w="244"/>
        <w:gridCol w:w="5766"/>
      </w:tblGrid>
      <w:tr w:rsidR="00C42E1F" w:rsidRPr="00FA6A40" w:rsidTr="00501B86">
        <w:tc>
          <w:tcPr>
            <w:tcW w:w="3062" w:type="dxa"/>
            <w:tcMar>
              <w:top w:w="62" w:type="dxa"/>
              <w:left w:w="102" w:type="dxa"/>
              <w:bottom w:w="102" w:type="dxa"/>
              <w:right w:w="62" w:type="dxa"/>
            </w:tcMar>
          </w:tcPr>
          <w:p w:rsidR="00C42E1F" w:rsidRPr="00FA6A40" w:rsidRDefault="00C42E1F" w:rsidP="00884CB6">
            <w:pPr>
              <w:widowControl w:val="0"/>
              <w:autoSpaceDE w:val="0"/>
              <w:autoSpaceDN w:val="0"/>
              <w:adjustRightInd w:val="0"/>
              <w:spacing w:after="0" w:line="240" w:lineRule="auto"/>
              <w:jc w:val="both"/>
              <w:rPr>
                <w:rFonts w:ascii="Times New Roman" w:hAnsi="Times New Roman"/>
                <w:sz w:val="28"/>
                <w:szCs w:val="28"/>
              </w:rPr>
            </w:pPr>
            <w:r w:rsidRPr="00FA6A40">
              <w:rPr>
                <w:rFonts w:ascii="Times New Roman" w:hAnsi="Times New Roman"/>
                <w:sz w:val="28"/>
                <w:szCs w:val="28"/>
              </w:rPr>
              <w:t>Ответственный исполнитель подпрограммы</w:t>
            </w:r>
          </w:p>
        </w:tc>
        <w:tc>
          <w:tcPr>
            <w:tcW w:w="244" w:type="dxa"/>
            <w:tcMar>
              <w:top w:w="62" w:type="dxa"/>
              <w:left w:w="102" w:type="dxa"/>
              <w:bottom w:w="102" w:type="dxa"/>
              <w:right w:w="62" w:type="dxa"/>
            </w:tcMar>
          </w:tcPr>
          <w:p w:rsidR="00C42E1F" w:rsidRPr="00FA6A40" w:rsidRDefault="00C42E1F" w:rsidP="00884CB6">
            <w:pPr>
              <w:widowControl w:val="0"/>
              <w:autoSpaceDE w:val="0"/>
              <w:autoSpaceDN w:val="0"/>
              <w:adjustRightInd w:val="0"/>
              <w:spacing w:after="0" w:line="240" w:lineRule="auto"/>
              <w:jc w:val="both"/>
              <w:rPr>
                <w:rFonts w:ascii="Times New Roman" w:hAnsi="Times New Roman"/>
                <w:sz w:val="28"/>
                <w:szCs w:val="28"/>
              </w:rPr>
            </w:pPr>
            <w:r w:rsidRPr="00FA6A40">
              <w:rPr>
                <w:rFonts w:ascii="Times New Roman" w:hAnsi="Times New Roman"/>
                <w:sz w:val="28"/>
                <w:szCs w:val="28"/>
              </w:rPr>
              <w:t>-</w:t>
            </w:r>
          </w:p>
        </w:tc>
        <w:tc>
          <w:tcPr>
            <w:tcW w:w="5766" w:type="dxa"/>
            <w:tcMar>
              <w:top w:w="62" w:type="dxa"/>
              <w:left w:w="102" w:type="dxa"/>
              <w:bottom w:w="102" w:type="dxa"/>
              <w:right w:w="62" w:type="dxa"/>
            </w:tcMar>
          </w:tcPr>
          <w:p w:rsidR="00C42E1F" w:rsidRPr="00FA6A40" w:rsidRDefault="00C42E1F" w:rsidP="00884CB6">
            <w:pPr>
              <w:widowControl w:val="0"/>
              <w:autoSpaceDE w:val="0"/>
              <w:autoSpaceDN w:val="0"/>
              <w:adjustRightInd w:val="0"/>
              <w:spacing w:after="0" w:line="240" w:lineRule="auto"/>
              <w:jc w:val="both"/>
              <w:rPr>
                <w:rFonts w:ascii="Times New Roman" w:hAnsi="Times New Roman"/>
                <w:sz w:val="28"/>
                <w:szCs w:val="28"/>
              </w:rPr>
            </w:pPr>
            <w:r w:rsidRPr="00FA6A40">
              <w:rPr>
                <w:rFonts w:ascii="Times New Roman" w:hAnsi="Times New Roman"/>
                <w:sz w:val="28"/>
                <w:szCs w:val="28"/>
              </w:rPr>
              <w:t>Администрация Хомутовского района Курской области (отдел строительства и архитектуры; отдел ЖКХ, транспорта, связи, охраны окружающей среды)</w:t>
            </w:r>
          </w:p>
        </w:tc>
      </w:tr>
      <w:tr w:rsidR="00C42E1F" w:rsidRPr="00FA6A40" w:rsidTr="00501B86">
        <w:tc>
          <w:tcPr>
            <w:tcW w:w="3062" w:type="dxa"/>
            <w:tcMar>
              <w:top w:w="62" w:type="dxa"/>
              <w:left w:w="102" w:type="dxa"/>
              <w:bottom w:w="102" w:type="dxa"/>
              <w:right w:w="62" w:type="dxa"/>
            </w:tcMar>
          </w:tcPr>
          <w:p w:rsidR="00C42E1F" w:rsidRPr="00FA6A40" w:rsidRDefault="00C42E1F" w:rsidP="00884CB6">
            <w:pPr>
              <w:widowControl w:val="0"/>
              <w:autoSpaceDE w:val="0"/>
              <w:autoSpaceDN w:val="0"/>
              <w:adjustRightInd w:val="0"/>
              <w:spacing w:after="0" w:line="240" w:lineRule="auto"/>
              <w:jc w:val="both"/>
              <w:rPr>
                <w:rFonts w:ascii="Times New Roman" w:hAnsi="Times New Roman"/>
                <w:sz w:val="28"/>
                <w:szCs w:val="28"/>
              </w:rPr>
            </w:pPr>
            <w:r w:rsidRPr="00FA6A40">
              <w:rPr>
                <w:rFonts w:ascii="Times New Roman" w:hAnsi="Times New Roman"/>
                <w:sz w:val="28"/>
                <w:szCs w:val="28"/>
              </w:rPr>
              <w:t>Участник подпрограммы</w:t>
            </w:r>
          </w:p>
        </w:tc>
        <w:tc>
          <w:tcPr>
            <w:tcW w:w="244" w:type="dxa"/>
            <w:tcMar>
              <w:top w:w="62" w:type="dxa"/>
              <w:left w:w="102" w:type="dxa"/>
              <w:bottom w:w="102" w:type="dxa"/>
              <w:right w:w="62" w:type="dxa"/>
            </w:tcMar>
          </w:tcPr>
          <w:p w:rsidR="00C42E1F" w:rsidRPr="00FA6A40" w:rsidRDefault="00C42E1F" w:rsidP="00884CB6">
            <w:pPr>
              <w:widowControl w:val="0"/>
              <w:autoSpaceDE w:val="0"/>
              <w:autoSpaceDN w:val="0"/>
              <w:adjustRightInd w:val="0"/>
              <w:spacing w:after="0" w:line="240" w:lineRule="auto"/>
              <w:jc w:val="both"/>
              <w:rPr>
                <w:rFonts w:ascii="Times New Roman" w:hAnsi="Times New Roman"/>
                <w:sz w:val="28"/>
                <w:szCs w:val="28"/>
              </w:rPr>
            </w:pPr>
            <w:r w:rsidRPr="00FA6A40">
              <w:rPr>
                <w:rFonts w:ascii="Times New Roman" w:hAnsi="Times New Roman"/>
                <w:sz w:val="28"/>
                <w:szCs w:val="28"/>
              </w:rPr>
              <w:t>-</w:t>
            </w:r>
          </w:p>
        </w:tc>
        <w:tc>
          <w:tcPr>
            <w:tcW w:w="5766" w:type="dxa"/>
            <w:tcMar>
              <w:top w:w="62" w:type="dxa"/>
              <w:left w:w="102" w:type="dxa"/>
              <w:bottom w:w="102" w:type="dxa"/>
              <w:right w:w="62" w:type="dxa"/>
            </w:tcMar>
          </w:tcPr>
          <w:p w:rsidR="00C42E1F" w:rsidRPr="00FA6A40" w:rsidRDefault="00C42E1F" w:rsidP="00884CB6">
            <w:pPr>
              <w:widowControl w:val="0"/>
              <w:autoSpaceDE w:val="0"/>
              <w:autoSpaceDN w:val="0"/>
              <w:adjustRightInd w:val="0"/>
              <w:spacing w:after="0" w:line="240" w:lineRule="auto"/>
              <w:jc w:val="both"/>
              <w:rPr>
                <w:rFonts w:ascii="Times New Roman" w:hAnsi="Times New Roman"/>
                <w:sz w:val="28"/>
                <w:szCs w:val="28"/>
              </w:rPr>
            </w:pPr>
            <w:r w:rsidRPr="00FA6A40">
              <w:rPr>
                <w:rFonts w:ascii="Times New Roman" w:hAnsi="Times New Roman"/>
                <w:sz w:val="28"/>
                <w:szCs w:val="28"/>
              </w:rPr>
              <w:t>Предприятия ЖКХ Хомутовского района</w:t>
            </w:r>
          </w:p>
        </w:tc>
      </w:tr>
      <w:tr w:rsidR="00C42E1F" w:rsidRPr="00FA6A40" w:rsidTr="00501B86">
        <w:tc>
          <w:tcPr>
            <w:tcW w:w="3062" w:type="dxa"/>
            <w:tcMar>
              <w:top w:w="62" w:type="dxa"/>
              <w:left w:w="102" w:type="dxa"/>
              <w:bottom w:w="102" w:type="dxa"/>
              <w:right w:w="62" w:type="dxa"/>
            </w:tcMar>
          </w:tcPr>
          <w:p w:rsidR="00C42E1F" w:rsidRPr="00FA6A40" w:rsidRDefault="00660E6F" w:rsidP="00884CB6">
            <w:pPr>
              <w:widowControl w:val="0"/>
              <w:autoSpaceDE w:val="0"/>
              <w:autoSpaceDN w:val="0"/>
              <w:adjustRightInd w:val="0"/>
              <w:spacing w:after="0" w:line="240" w:lineRule="auto"/>
              <w:jc w:val="both"/>
              <w:rPr>
                <w:rFonts w:ascii="Times New Roman" w:hAnsi="Times New Roman"/>
                <w:sz w:val="28"/>
                <w:szCs w:val="28"/>
              </w:rPr>
            </w:pPr>
            <w:r w:rsidRPr="00FA6A40">
              <w:rPr>
                <w:rFonts w:ascii="Times New Roman" w:hAnsi="Times New Roman"/>
                <w:b/>
                <w:bCs/>
                <w:sz w:val="28"/>
                <w:szCs w:val="28"/>
              </w:rPr>
              <w:t>Основание для разработки Подпрограммы</w:t>
            </w:r>
          </w:p>
        </w:tc>
        <w:tc>
          <w:tcPr>
            <w:tcW w:w="244" w:type="dxa"/>
            <w:tcMar>
              <w:top w:w="62" w:type="dxa"/>
              <w:left w:w="102" w:type="dxa"/>
              <w:bottom w:w="102" w:type="dxa"/>
              <w:right w:w="62" w:type="dxa"/>
            </w:tcMar>
          </w:tcPr>
          <w:p w:rsidR="00C42E1F" w:rsidRPr="00FA6A40" w:rsidRDefault="00C42E1F" w:rsidP="00884CB6">
            <w:pPr>
              <w:widowControl w:val="0"/>
              <w:autoSpaceDE w:val="0"/>
              <w:autoSpaceDN w:val="0"/>
              <w:adjustRightInd w:val="0"/>
              <w:spacing w:after="0" w:line="240" w:lineRule="auto"/>
              <w:jc w:val="both"/>
              <w:rPr>
                <w:rFonts w:ascii="Times New Roman" w:hAnsi="Times New Roman"/>
                <w:sz w:val="28"/>
                <w:szCs w:val="28"/>
              </w:rPr>
            </w:pPr>
            <w:r w:rsidRPr="00FA6A40">
              <w:rPr>
                <w:rFonts w:ascii="Times New Roman" w:hAnsi="Times New Roman"/>
                <w:sz w:val="28"/>
                <w:szCs w:val="28"/>
              </w:rPr>
              <w:t>-</w:t>
            </w:r>
          </w:p>
        </w:tc>
        <w:tc>
          <w:tcPr>
            <w:tcW w:w="5766" w:type="dxa"/>
            <w:tcMar>
              <w:top w:w="62" w:type="dxa"/>
              <w:left w:w="102" w:type="dxa"/>
              <w:bottom w:w="102" w:type="dxa"/>
              <w:right w:w="62" w:type="dxa"/>
            </w:tcMar>
          </w:tcPr>
          <w:p w:rsidR="00C42E1F" w:rsidRPr="00FA6A40" w:rsidRDefault="00660E6F" w:rsidP="00884CB6">
            <w:pPr>
              <w:widowControl w:val="0"/>
              <w:autoSpaceDE w:val="0"/>
              <w:autoSpaceDN w:val="0"/>
              <w:adjustRightInd w:val="0"/>
              <w:spacing w:after="0" w:line="240" w:lineRule="auto"/>
              <w:jc w:val="both"/>
              <w:rPr>
                <w:rFonts w:ascii="Times New Roman" w:hAnsi="Times New Roman"/>
                <w:sz w:val="28"/>
                <w:szCs w:val="28"/>
              </w:rPr>
            </w:pPr>
            <w:r w:rsidRPr="00FA6A40">
              <w:rPr>
                <w:rFonts w:ascii="Times New Roman" w:hAnsi="Times New Roman"/>
                <w:kern w:val="36"/>
                <w:sz w:val="28"/>
                <w:szCs w:val="28"/>
              </w:rPr>
              <w:t xml:space="preserve">Гражданский кодекс Российской Федерации, Жилищный кодекс Российской Федерации, Бюджетный кодекс Российской Федерации, Федеральный закон от 06.10.2003 </w:t>
            </w:r>
            <w:r w:rsidR="00884CB6">
              <w:rPr>
                <w:rFonts w:ascii="Times New Roman" w:hAnsi="Times New Roman"/>
                <w:kern w:val="36"/>
                <w:sz w:val="28"/>
                <w:szCs w:val="28"/>
              </w:rPr>
              <w:t>№</w:t>
            </w:r>
            <w:r w:rsidRPr="00FA6A40">
              <w:rPr>
                <w:rFonts w:ascii="Times New Roman" w:hAnsi="Times New Roman"/>
                <w:kern w:val="36"/>
                <w:sz w:val="28"/>
                <w:szCs w:val="28"/>
              </w:rPr>
              <w:t xml:space="preserve"> 131-ФЗ «Об общих принципах организации местного самоуправления в Российской Федерации», постановление Правительства Российской Федерации от 30 декабря 2017 года № 1710 "Об утверждении государственной программы Российской Федерации </w:t>
            </w:r>
            <w:r w:rsidR="00884CB6">
              <w:rPr>
                <w:rFonts w:ascii="Times New Roman" w:hAnsi="Times New Roman"/>
                <w:kern w:val="36"/>
                <w:sz w:val="28"/>
                <w:szCs w:val="28"/>
              </w:rPr>
              <w:t>«</w:t>
            </w:r>
            <w:r w:rsidRPr="00FA6A40">
              <w:rPr>
                <w:rFonts w:ascii="Times New Roman" w:hAnsi="Times New Roman"/>
                <w:kern w:val="36"/>
                <w:sz w:val="28"/>
                <w:szCs w:val="28"/>
              </w:rPr>
              <w:t>Обеспечение доступным и комфортным жильем и коммунальными услугами граждан Российской Федерации</w:t>
            </w:r>
            <w:r w:rsidR="00884CB6">
              <w:rPr>
                <w:rFonts w:ascii="Times New Roman" w:hAnsi="Times New Roman"/>
                <w:kern w:val="36"/>
                <w:sz w:val="28"/>
                <w:szCs w:val="28"/>
              </w:rPr>
              <w:t>»</w:t>
            </w:r>
            <w:r w:rsidRPr="00FA6A40">
              <w:rPr>
                <w:rFonts w:ascii="Times New Roman" w:hAnsi="Times New Roman"/>
                <w:kern w:val="36"/>
                <w:sz w:val="28"/>
                <w:szCs w:val="28"/>
              </w:rPr>
              <w:t xml:space="preserve"> (с последующими изменениями и дополнениями), Постановление Правительства Российской Федерации от 17 декабря 2010 г</w:t>
            </w:r>
            <w:r w:rsidR="00884CB6">
              <w:rPr>
                <w:rFonts w:ascii="Times New Roman" w:hAnsi="Times New Roman"/>
                <w:kern w:val="36"/>
                <w:sz w:val="28"/>
                <w:szCs w:val="28"/>
              </w:rPr>
              <w:t>ода№</w:t>
            </w:r>
            <w:r w:rsidRPr="00FA6A40">
              <w:rPr>
                <w:rFonts w:ascii="Times New Roman" w:hAnsi="Times New Roman"/>
                <w:kern w:val="36"/>
                <w:sz w:val="28"/>
                <w:szCs w:val="28"/>
              </w:rPr>
              <w:t xml:space="preserve"> 1050 </w:t>
            </w:r>
            <w:r w:rsidR="00884CB6">
              <w:rPr>
                <w:rFonts w:ascii="Times New Roman" w:hAnsi="Times New Roman"/>
                <w:kern w:val="36"/>
                <w:sz w:val="28"/>
                <w:szCs w:val="28"/>
              </w:rPr>
              <w:t>«</w:t>
            </w:r>
            <w:r w:rsidRPr="00FA6A40">
              <w:rPr>
                <w:rFonts w:ascii="Times New Roman" w:hAnsi="Times New Roman"/>
                <w:kern w:val="36"/>
                <w:sz w:val="28"/>
                <w:szCs w:val="28"/>
              </w:rPr>
              <w:t>О реализации отдельных мероприятий государственной</w:t>
            </w:r>
            <w:r w:rsidR="00884CB6">
              <w:rPr>
                <w:rFonts w:ascii="Times New Roman" w:hAnsi="Times New Roman"/>
                <w:kern w:val="36"/>
                <w:sz w:val="28"/>
                <w:szCs w:val="28"/>
              </w:rPr>
              <w:t xml:space="preserve"> программы </w:t>
            </w:r>
            <w:r w:rsidRPr="00FA6A40">
              <w:rPr>
                <w:rFonts w:ascii="Times New Roman" w:hAnsi="Times New Roman"/>
                <w:iCs/>
                <w:kern w:val="36"/>
                <w:sz w:val="28"/>
                <w:szCs w:val="28"/>
              </w:rPr>
              <w:t>РоссийскойФедерации</w:t>
            </w:r>
            <w:r w:rsidR="00884CB6">
              <w:rPr>
                <w:rFonts w:ascii="Times New Roman" w:hAnsi="Times New Roman"/>
                <w:kern w:val="36"/>
                <w:sz w:val="28"/>
                <w:szCs w:val="28"/>
              </w:rPr>
              <w:t xml:space="preserve"> «</w:t>
            </w:r>
            <w:r w:rsidRPr="00FA6A40">
              <w:rPr>
                <w:rFonts w:ascii="Times New Roman" w:hAnsi="Times New Roman"/>
                <w:kern w:val="36"/>
                <w:sz w:val="28"/>
                <w:szCs w:val="28"/>
              </w:rPr>
              <w:t>Обеспечение доступным и комфортным жильем и коммунальными услугами граждан Российской Федерации</w:t>
            </w:r>
            <w:r w:rsidR="00884CB6">
              <w:rPr>
                <w:rFonts w:ascii="Times New Roman" w:hAnsi="Times New Roman"/>
                <w:kern w:val="36"/>
                <w:sz w:val="28"/>
                <w:szCs w:val="28"/>
              </w:rPr>
              <w:t>»</w:t>
            </w:r>
            <w:r w:rsidRPr="00FA6A40">
              <w:rPr>
                <w:rFonts w:ascii="Times New Roman" w:hAnsi="Times New Roman"/>
                <w:kern w:val="36"/>
                <w:sz w:val="28"/>
                <w:szCs w:val="28"/>
              </w:rPr>
              <w:t xml:space="preserve"> (с последующими изменениями и дополнениями).</w:t>
            </w:r>
          </w:p>
        </w:tc>
      </w:tr>
      <w:tr w:rsidR="00C42E1F" w:rsidRPr="00FA6A40" w:rsidTr="00501B86">
        <w:tc>
          <w:tcPr>
            <w:tcW w:w="3062" w:type="dxa"/>
            <w:tcMar>
              <w:top w:w="62" w:type="dxa"/>
              <w:left w:w="102" w:type="dxa"/>
              <w:bottom w:w="102" w:type="dxa"/>
              <w:right w:w="62" w:type="dxa"/>
            </w:tcMar>
          </w:tcPr>
          <w:p w:rsidR="00C42E1F" w:rsidRPr="00FA6A40" w:rsidRDefault="00C42E1F" w:rsidP="00884CB6">
            <w:pPr>
              <w:widowControl w:val="0"/>
              <w:autoSpaceDE w:val="0"/>
              <w:autoSpaceDN w:val="0"/>
              <w:adjustRightInd w:val="0"/>
              <w:spacing w:after="0" w:line="240" w:lineRule="auto"/>
              <w:jc w:val="both"/>
              <w:rPr>
                <w:rFonts w:ascii="Times New Roman" w:hAnsi="Times New Roman"/>
                <w:sz w:val="28"/>
                <w:szCs w:val="28"/>
              </w:rPr>
            </w:pPr>
            <w:r w:rsidRPr="00FA6A40">
              <w:rPr>
                <w:rFonts w:ascii="Times New Roman" w:hAnsi="Times New Roman"/>
                <w:sz w:val="28"/>
                <w:szCs w:val="28"/>
              </w:rPr>
              <w:t>Цели подпрограммы</w:t>
            </w:r>
          </w:p>
        </w:tc>
        <w:tc>
          <w:tcPr>
            <w:tcW w:w="244" w:type="dxa"/>
            <w:tcMar>
              <w:top w:w="62" w:type="dxa"/>
              <w:left w:w="102" w:type="dxa"/>
              <w:bottom w:w="102" w:type="dxa"/>
              <w:right w:w="62" w:type="dxa"/>
            </w:tcMar>
          </w:tcPr>
          <w:p w:rsidR="00C42E1F" w:rsidRPr="00FA6A40" w:rsidRDefault="00C42E1F" w:rsidP="00884CB6">
            <w:pPr>
              <w:widowControl w:val="0"/>
              <w:autoSpaceDE w:val="0"/>
              <w:autoSpaceDN w:val="0"/>
              <w:adjustRightInd w:val="0"/>
              <w:spacing w:after="0" w:line="240" w:lineRule="auto"/>
              <w:jc w:val="both"/>
              <w:rPr>
                <w:rFonts w:ascii="Times New Roman" w:hAnsi="Times New Roman"/>
                <w:sz w:val="28"/>
                <w:szCs w:val="28"/>
              </w:rPr>
            </w:pPr>
            <w:r w:rsidRPr="00FA6A40">
              <w:rPr>
                <w:rFonts w:ascii="Times New Roman" w:hAnsi="Times New Roman"/>
                <w:sz w:val="28"/>
                <w:szCs w:val="28"/>
              </w:rPr>
              <w:t>-</w:t>
            </w:r>
          </w:p>
        </w:tc>
        <w:tc>
          <w:tcPr>
            <w:tcW w:w="5766" w:type="dxa"/>
            <w:tcMar>
              <w:top w:w="62" w:type="dxa"/>
              <w:left w:w="102" w:type="dxa"/>
              <w:bottom w:w="102" w:type="dxa"/>
              <w:right w:w="62" w:type="dxa"/>
            </w:tcMar>
          </w:tcPr>
          <w:p w:rsidR="00C42E1F" w:rsidRPr="00FA6A40" w:rsidRDefault="00C42E1F" w:rsidP="00884CB6">
            <w:pPr>
              <w:widowControl w:val="0"/>
              <w:autoSpaceDE w:val="0"/>
              <w:autoSpaceDN w:val="0"/>
              <w:adjustRightInd w:val="0"/>
              <w:spacing w:after="0" w:line="240" w:lineRule="auto"/>
              <w:jc w:val="both"/>
              <w:rPr>
                <w:rFonts w:ascii="Times New Roman" w:hAnsi="Times New Roman"/>
                <w:sz w:val="28"/>
                <w:szCs w:val="28"/>
              </w:rPr>
            </w:pPr>
            <w:r w:rsidRPr="00FA6A40">
              <w:rPr>
                <w:rFonts w:ascii="Times New Roman" w:hAnsi="Times New Roman"/>
                <w:sz w:val="28"/>
                <w:szCs w:val="28"/>
              </w:rPr>
              <w:t>повышение доступности жилья для населения Хомутовского района Курской области, обеспечение комфортной среды обитания и жизнедеятельности;</w:t>
            </w:r>
          </w:p>
          <w:p w:rsidR="00C42E1F" w:rsidRPr="00FA6A40" w:rsidRDefault="00C42E1F" w:rsidP="00884CB6">
            <w:pPr>
              <w:widowControl w:val="0"/>
              <w:autoSpaceDE w:val="0"/>
              <w:autoSpaceDN w:val="0"/>
              <w:adjustRightInd w:val="0"/>
              <w:spacing w:after="0" w:line="240" w:lineRule="auto"/>
              <w:jc w:val="both"/>
              <w:rPr>
                <w:rFonts w:ascii="Times New Roman" w:hAnsi="Times New Roman"/>
                <w:sz w:val="28"/>
                <w:szCs w:val="28"/>
              </w:rPr>
            </w:pPr>
            <w:r w:rsidRPr="00FA6A40">
              <w:rPr>
                <w:rFonts w:ascii="Times New Roman" w:hAnsi="Times New Roman"/>
                <w:sz w:val="28"/>
                <w:szCs w:val="28"/>
              </w:rPr>
              <w:t xml:space="preserve">исполнение государственных обязательств по обеспечению жильем </w:t>
            </w:r>
            <w:r w:rsidR="00D379E3" w:rsidRPr="00FA6A40">
              <w:rPr>
                <w:rFonts w:ascii="Times New Roman" w:hAnsi="Times New Roman"/>
                <w:sz w:val="28"/>
                <w:szCs w:val="28"/>
              </w:rPr>
              <w:t>молодых семей проживающих на территории Хомутовского района Курской области.</w:t>
            </w:r>
          </w:p>
        </w:tc>
      </w:tr>
      <w:tr w:rsidR="00C42E1F" w:rsidRPr="00FA6A40" w:rsidTr="00501B86">
        <w:tc>
          <w:tcPr>
            <w:tcW w:w="3062" w:type="dxa"/>
            <w:tcMar>
              <w:top w:w="62" w:type="dxa"/>
              <w:left w:w="102" w:type="dxa"/>
              <w:bottom w:w="102" w:type="dxa"/>
              <w:right w:w="62" w:type="dxa"/>
            </w:tcMar>
          </w:tcPr>
          <w:p w:rsidR="00C42E1F" w:rsidRPr="00FA6A40" w:rsidRDefault="00C42E1F" w:rsidP="00884CB6">
            <w:pPr>
              <w:widowControl w:val="0"/>
              <w:autoSpaceDE w:val="0"/>
              <w:autoSpaceDN w:val="0"/>
              <w:adjustRightInd w:val="0"/>
              <w:spacing w:after="0" w:line="240" w:lineRule="auto"/>
              <w:jc w:val="both"/>
              <w:rPr>
                <w:rFonts w:ascii="Times New Roman" w:hAnsi="Times New Roman"/>
                <w:sz w:val="28"/>
                <w:szCs w:val="28"/>
              </w:rPr>
            </w:pPr>
            <w:r w:rsidRPr="00FA6A40">
              <w:rPr>
                <w:rFonts w:ascii="Times New Roman" w:hAnsi="Times New Roman"/>
                <w:sz w:val="28"/>
                <w:szCs w:val="28"/>
              </w:rPr>
              <w:lastRenderedPageBreak/>
              <w:t>Задачи подпрограммы</w:t>
            </w:r>
          </w:p>
        </w:tc>
        <w:tc>
          <w:tcPr>
            <w:tcW w:w="244" w:type="dxa"/>
            <w:tcMar>
              <w:top w:w="62" w:type="dxa"/>
              <w:left w:w="102" w:type="dxa"/>
              <w:bottom w:w="102" w:type="dxa"/>
              <w:right w:w="62" w:type="dxa"/>
            </w:tcMar>
          </w:tcPr>
          <w:p w:rsidR="00C42E1F" w:rsidRPr="00FA6A40" w:rsidRDefault="00C42E1F" w:rsidP="00884CB6">
            <w:pPr>
              <w:widowControl w:val="0"/>
              <w:autoSpaceDE w:val="0"/>
              <w:autoSpaceDN w:val="0"/>
              <w:adjustRightInd w:val="0"/>
              <w:spacing w:after="0" w:line="240" w:lineRule="auto"/>
              <w:jc w:val="both"/>
              <w:rPr>
                <w:rFonts w:ascii="Times New Roman" w:hAnsi="Times New Roman"/>
                <w:sz w:val="28"/>
                <w:szCs w:val="28"/>
              </w:rPr>
            </w:pPr>
            <w:r w:rsidRPr="00FA6A40">
              <w:rPr>
                <w:rFonts w:ascii="Times New Roman" w:hAnsi="Times New Roman"/>
                <w:sz w:val="28"/>
                <w:szCs w:val="28"/>
              </w:rPr>
              <w:t>-</w:t>
            </w:r>
          </w:p>
        </w:tc>
        <w:tc>
          <w:tcPr>
            <w:tcW w:w="5766" w:type="dxa"/>
            <w:tcMar>
              <w:top w:w="62" w:type="dxa"/>
              <w:left w:w="102" w:type="dxa"/>
              <w:bottom w:w="102" w:type="dxa"/>
              <w:right w:w="62" w:type="dxa"/>
            </w:tcMar>
          </w:tcPr>
          <w:p w:rsidR="00C42E1F" w:rsidRPr="00FA6A40" w:rsidRDefault="00C42E1F" w:rsidP="00884CB6">
            <w:pPr>
              <w:widowControl w:val="0"/>
              <w:autoSpaceDE w:val="0"/>
              <w:autoSpaceDN w:val="0"/>
              <w:adjustRightInd w:val="0"/>
              <w:spacing w:after="0" w:line="240" w:lineRule="auto"/>
              <w:jc w:val="both"/>
              <w:rPr>
                <w:rFonts w:ascii="Times New Roman" w:hAnsi="Times New Roman"/>
                <w:sz w:val="28"/>
                <w:szCs w:val="28"/>
              </w:rPr>
            </w:pPr>
            <w:r w:rsidRPr="00FA6A40">
              <w:rPr>
                <w:rFonts w:ascii="Times New Roman" w:hAnsi="Times New Roman"/>
                <w:sz w:val="28"/>
                <w:szCs w:val="28"/>
              </w:rPr>
              <w:t>создание условий для разработки документов территориального планирования (генеральные планы) и градостроительного зонирования;</w:t>
            </w:r>
          </w:p>
          <w:p w:rsidR="00C42E1F" w:rsidRPr="00FA6A40" w:rsidRDefault="00C42E1F" w:rsidP="00884CB6">
            <w:pPr>
              <w:widowControl w:val="0"/>
              <w:autoSpaceDE w:val="0"/>
              <w:autoSpaceDN w:val="0"/>
              <w:adjustRightInd w:val="0"/>
              <w:spacing w:after="0" w:line="240" w:lineRule="auto"/>
              <w:jc w:val="both"/>
              <w:rPr>
                <w:rFonts w:ascii="Times New Roman" w:hAnsi="Times New Roman"/>
                <w:sz w:val="28"/>
                <w:szCs w:val="28"/>
              </w:rPr>
            </w:pPr>
            <w:r w:rsidRPr="00FA6A40">
              <w:rPr>
                <w:rFonts w:ascii="Times New Roman" w:hAnsi="Times New Roman"/>
                <w:sz w:val="28"/>
                <w:szCs w:val="28"/>
              </w:rPr>
              <w:t>создание условий для развития социальной и инженерной инфраструктур;</w:t>
            </w:r>
          </w:p>
          <w:p w:rsidR="00C42E1F" w:rsidRPr="00FA6A40" w:rsidRDefault="00D379E3" w:rsidP="00884CB6">
            <w:pPr>
              <w:widowControl w:val="0"/>
              <w:autoSpaceDE w:val="0"/>
              <w:autoSpaceDN w:val="0"/>
              <w:adjustRightInd w:val="0"/>
              <w:spacing w:after="0" w:line="240" w:lineRule="auto"/>
              <w:jc w:val="both"/>
              <w:rPr>
                <w:rFonts w:ascii="Times New Roman" w:hAnsi="Times New Roman"/>
                <w:sz w:val="28"/>
                <w:szCs w:val="28"/>
              </w:rPr>
            </w:pPr>
            <w:r w:rsidRPr="00FA6A40">
              <w:rPr>
                <w:rFonts w:ascii="Times New Roman" w:hAnsi="Times New Roman"/>
                <w:sz w:val="28"/>
                <w:szCs w:val="28"/>
              </w:rPr>
              <w:t xml:space="preserve">предоставление </w:t>
            </w:r>
            <w:r w:rsidR="00B87187" w:rsidRPr="00FA6A40">
              <w:rPr>
                <w:rFonts w:ascii="Times New Roman" w:hAnsi="Times New Roman"/>
                <w:sz w:val="28"/>
                <w:szCs w:val="28"/>
              </w:rPr>
              <w:t>поддержки молодым</w:t>
            </w:r>
            <w:r w:rsidRPr="00FA6A40">
              <w:rPr>
                <w:rFonts w:ascii="Times New Roman" w:hAnsi="Times New Roman"/>
                <w:sz w:val="28"/>
                <w:szCs w:val="28"/>
              </w:rPr>
              <w:t xml:space="preserve"> семьям проживающих на территории Хомутовского района Курской </w:t>
            </w:r>
            <w:r w:rsidR="00B87187" w:rsidRPr="00FA6A40">
              <w:rPr>
                <w:rFonts w:ascii="Times New Roman" w:hAnsi="Times New Roman"/>
                <w:sz w:val="28"/>
                <w:szCs w:val="28"/>
              </w:rPr>
              <w:t>области на</w:t>
            </w:r>
            <w:r w:rsidRPr="00FA6A40">
              <w:rPr>
                <w:rFonts w:ascii="Times New Roman" w:hAnsi="Times New Roman"/>
                <w:sz w:val="28"/>
                <w:szCs w:val="28"/>
              </w:rPr>
              <w:t xml:space="preserve"> приобретение </w:t>
            </w:r>
            <w:r w:rsidR="00B87187" w:rsidRPr="00FA6A40">
              <w:rPr>
                <w:rFonts w:ascii="Times New Roman" w:hAnsi="Times New Roman"/>
                <w:sz w:val="28"/>
                <w:szCs w:val="28"/>
              </w:rPr>
              <w:t xml:space="preserve">жилья, </w:t>
            </w:r>
          </w:p>
        </w:tc>
      </w:tr>
      <w:tr w:rsidR="00153B60" w:rsidRPr="00FA6A40" w:rsidTr="00501B86">
        <w:tc>
          <w:tcPr>
            <w:tcW w:w="3062" w:type="dxa"/>
            <w:tcMar>
              <w:top w:w="62" w:type="dxa"/>
              <w:left w:w="102" w:type="dxa"/>
              <w:bottom w:w="102" w:type="dxa"/>
              <w:right w:w="62" w:type="dxa"/>
            </w:tcMar>
          </w:tcPr>
          <w:p w:rsidR="00153B60" w:rsidRPr="00FA6A40" w:rsidRDefault="00153B60" w:rsidP="00884CB6">
            <w:pPr>
              <w:widowControl w:val="0"/>
              <w:autoSpaceDE w:val="0"/>
              <w:autoSpaceDN w:val="0"/>
              <w:adjustRightInd w:val="0"/>
              <w:spacing w:after="0" w:line="240" w:lineRule="auto"/>
              <w:jc w:val="both"/>
              <w:rPr>
                <w:rFonts w:ascii="Times New Roman" w:hAnsi="Times New Roman"/>
                <w:sz w:val="28"/>
                <w:szCs w:val="28"/>
              </w:rPr>
            </w:pPr>
            <w:r w:rsidRPr="00FA6A40">
              <w:rPr>
                <w:rFonts w:ascii="Times New Roman" w:hAnsi="Times New Roman"/>
                <w:sz w:val="28"/>
                <w:szCs w:val="28"/>
              </w:rPr>
              <w:t>Целевые индикаторы и показатели подпрограммы</w:t>
            </w:r>
          </w:p>
        </w:tc>
        <w:tc>
          <w:tcPr>
            <w:tcW w:w="244" w:type="dxa"/>
            <w:tcMar>
              <w:top w:w="62" w:type="dxa"/>
              <w:left w:w="102" w:type="dxa"/>
              <w:bottom w:w="102" w:type="dxa"/>
              <w:right w:w="62" w:type="dxa"/>
            </w:tcMar>
          </w:tcPr>
          <w:p w:rsidR="00153B60" w:rsidRPr="00FA6A40" w:rsidRDefault="00153B60" w:rsidP="00884CB6">
            <w:pPr>
              <w:widowControl w:val="0"/>
              <w:autoSpaceDE w:val="0"/>
              <w:autoSpaceDN w:val="0"/>
              <w:adjustRightInd w:val="0"/>
              <w:spacing w:after="0" w:line="240" w:lineRule="auto"/>
              <w:jc w:val="both"/>
              <w:rPr>
                <w:rFonts w:ascii="Times New Roman" w:hAnsi="Times New Roman"/>
                <w:sz w:val="28"/>
                <w:szCs w:val="28"/>
              </w:rPr>
            </w:pPr>
            <w:r w:rsidRPr="00FA6A40">
              <w:rPr>
                <w:rFonts w:ascii="Times New Roman" w:hAnsi="Times New Roman"/>
                <w:sz w:val="28"/>
                <w:szCs w:val="28"/>
              </w:rPr>
              <w:t>-</w:t>
            </w:r>
          </w:p>
        </w:tc>
        <w:tc>
          <w:tcPr>
            <w:tcW w:w="5766" w:type="dxa"/>
            <w:tcMar>
              <w:top w:w="62" w:type="dxa"/>
              <w:left w:w="102" w:type="dxa"/>
              <w:bottom w:w="102" w:type="dxa"/>
              <w:right w:w="62" w:type="dxa"/>
            </w:tcMar>
          </w:tcPr>
          <w:p w:rsidR="00153B60" w:rsidRPr="00FA6A40" w:rsidRDefault="00153B60" w:rsidP="00884CB6">
            <w:pPr>
              <w:spacing w:after="0" w:line="240" w:lineRule="auto"/>
              <w:jc w:val="both"/>
              <w:rPr>
                <w:rFonts w:ascii="Times New Roman" w:hAnsi="Times New Roman"/>
                <w:sz w:val="28"/>
                <w:szCs w:val="28"/>
              </w:rPr>
            </w:pPr>
            <w:r w:rsidRPr="00FA6A40">
              <w:rPr>
                <w:rFonts w:ascii="Times New Roman" w:hAnsi="Times New Roman"/>
                <w:sz w:val="28"/>
                <w:szCs w:val="28"/>
              </w:rPr>
              <w:t>-</w:t>
            </w:r>
            <w:r w:rsidR="004001EA">
              <w:rPr>
                <w:rFonts w:ascii="Times New Roman" w:hAnsi="Times New Roman"/>
                <w:sz w:val="28"/>
                <w:szCs w:val="28"/>
              </w:rPr>
              <w:t xml:space="preserve"> </w:t>
            </w:r>
            <w:r w:rsidRPr="00FA6A40">
              <w:rPr>
                <w:rFonts w:ascii="Times New Roman" w:hAnsi="Times New Roman"/>
                <w:sz w:val="28"/>
                <w:szCs w:val="28"/>
              </w:rPr>
              <w:t>объем ввода жилья на территории Хомутовского района Курской области, тыс.кв. м;</w:t>
            </w:r>
          </w:p>
          <w:p w:rsidR="00153B60" w:rsidRPr="00FA6A40" w:rsidRDefault="00153B60" w:rsidP="00884CB6">
            <w:pPr>
              <w:spacing w:after="0" w:line="240" w:lineRule="auto"/>
              <w:jc w:val="both"/>
              <w:rPr>
                <w:rFonts w:ascii="Times New Roman" w:hAnsi="Times New Roman"/>
                <w:sz w:val="28"/>
                <w:szCs w:val="28"/>
              </w:rPr>
            </w:pPr>
            <w:r w:rsidRPr="00FA6A40">
              <w:rPr>
                <w:rFonts w:ascii="Times New Roman" w:hAnsi="Times New Roman"/>
                <w:sz w:val="28"/>
                <w:szCs w:val="28"/>
              </w:rPr>
              <w:t>-</w:t>
            </w:r>
            <w:r w:rsidR="004001EA">
              <w:rPr>
                <w:rFonts w:ascii="Times New Roman" w:hAnsi="Times New Roman"/>
                <w:sz w:val="28"/>
                <w:szCs w:val="28"/>
              </w:rPr>
              <w:t xml:space="preserve"> </w:t>
            </w:r>
            <w:r w:rsidRPr="00FA6A40">
              <w:rPr>
                <w:rFonts w:ascii="Times New Roman" w:hAnsi="Times New Roman"/>
                <w:sz w:val="28"/>
                <w:szCs w:val="28"/>
              </w:rPr>
              <w:t>количество сельских поселений Хомутовского района Курской области, обеспеченных разработанными генеральными планами и откорректированными правилами землепользования и застройки, шт.;</w:t>
            </w:r>
          </w:p>
          <w:p w:rsidR="00153B60" w:rsidRPr="00FA6A40" w:rsidRDefault="00153B60" w:rsidP="00884CB6">
            <w:pPr>
              <w:spacing w:after="0" w:line="240" w:lineRule="auto"/>
              <w:jc w:val="both"/>
              <w:rPr>
                <w:rFonts w:ascii="Times New Roman" w:hAnsi="Times New Roman"/>
                <w:sz w:val="28"/>
                <w:szCs w:val="28"/>
              </w:rPr>
            </w:pPr>
            <w:r w:rsidRPr="00FA6A40">
              <w:rPr>
                <w:rFonts w:ascii="Times New Roman" w:hAnsi="Times New Roman"/>
                <w:sz w:val="28"/>
                <w:szCs w:val="28"/>
              </w:rPr>
              <w:t>-</w:t>
            </w:r>
            <w:r w:rsidR="004001EA">
              <w:rPr>
                <w:rFonts w:ascii="Times New Roman" w:hAnsi="Times New Roman"/>
                <w:sz w:val="28"/>
                <w:szCs w:val="28"/>
              </w:rPr>
              <w:t xml:space="preserve"> </w:t>
            </w:r>
            <w:r w:rsidRPr="00FA6A40">
              <w:rPr>
                <w:rFonts w:ascii="Times New Roman" w:hAnsi="Times New Roman"/>
                <w:sz w:val="28"/>
                <w:szCs w:val="28"/>
              </w:rPr>
              <w:t xml:space="preserve">ввод в эксплуатацию сетей водоснабжения,  газоснабжения км; </w:t>
            </w:r>
          </w:p>
          <w:p w:rsidR="00153B60" w:rsidRPr="00FA6A40" w:rsidRDefault="00153B60" w:rsidP="00884CB6">
            <w:pPr>
              <w:spacing w:after="0" w:line="240" w:lineRule="auto"/>
              <w:jc w:val="both"/>
              <w:rPr>
                <w:rFonts w:ascii="Times New Roman" w:hAnsi="Times New Roman"/>
                <w:sz w:val="28"/>
                <w:szCs w:val="28"/>
              </w:rPr>
            </w:pPr>
            <w:r w:rsidRPr="00FA6A40">
              <w:rPr>
                <w:rFonts w:ascii="Times New Roman" w:hAnsi="Times New Roman"/>
                <w:sz w:val="28"/>
                <w:szCs w:val="28"/>
              </w:rPr>
              <w:t>-</w:t>
            </w:r>
            <w:r w:rsidR="004001EA">
              <w:rPr>
                <w:rFonts w:ascii="Times New Roman" w:hAnsi="Times New Roman"/>
                <w:sz w:val="28"/>
                <w:szCs w:val="28"/>
              </w:rPr>
              <w:t xml:space="preserve"> </w:t>
            </w:r>
            <w:r w:rsidRPr="00FA6A40">
              <w:rPr>
                <w:rFonts w:ascii="Times New Roman" w:hAnsi="Times New Roman"/>
                <w:sz w:val="28"/>
                <w:szCs w:val="28"/>
              </w:rPr>
              <w:t>газификация домовладений (квартир), шт.;</w:t>
            </w:r>
          </w:p>
          <w:p w:rsidR="00153B60" w:rsidRPr="00FA6A40" w:rsidRDefault="00153B60" w:rsidP="00884CB6">
            <w:pPr>
              <w:spacing w:after="0" w:line="240" w:lineRule="auto"/>
              <w:jc w:val="both"/>
              <w:rPr>
                <w:rFonts w:ascii="Times New Roman" w:hAnsi="Times New Roman"/>
                <w:sz w:val="28"/>
                <w:szCs w:val="28"/>
              </w:rPr>
            </w:pPr>
            <w:r w:rsidRPr="00FA6A40">
              <w:rPr>
                <w:rFonts w:ascii="Times New Roman" w:hAnsi="Times New Roman"/>
                <w:sz w:val="28"/>
                <w:szCs w:val="28"/>
              </w:rPr>
              <w:t>-</w:t>
            </w:r>
            <w:r w:rsidR="004001EA">
              <w:rPr>
                <w:rFonts w:ascii="Times New Roman" w:hAnsi="Times New Roman"/>
                <w:sz w:val="28"/>
                <w:szCs w:val="28"/>
              </w:rPr>
              <w:t xml:space="preserve"> </w:t>
            </w:r>
            <w:r w:rsidRPr="00FA6A40">
              <w:rPr>
                <w:rFonts w:ascii="Times New Roman" w:hAnsi="Times New Roman"/>
                <w:sz w:val="28"/>
                <w:szCs w:val="28"/>
              </w:rPr>
              <w:t>перевод котельных на газообразное топливо, шт.;</w:t>
            </w:r>
          </w:p>
          <w:p w:rsidR="00153B60" w:rsidRPr="00FA6A40" w:rsidRDefault="00153B60" w:rsidP="00884CB6">
            <w:pPr>
              <w:spacing w:after="0" w:line="240" w:lineRule="auto"/>
              <w:jc w:val="both"/>
              <w:rPr>
                <w:rFonts w:ascii="Times New Roman" w:hAnsi="Times New Roman"/>
                <w:sz w:val="28"/>
                <w:szCs w:val="28"/>
              </w:rPr>
            </w:pPr>
            <w:r w:rsidRPr="00FA6A40">
              <w:rPr>
                <w:rFonts w:ascii="Times New Roman" w:hAnsi="Times New Roman"/>
                <w:sz w:val="28"/>
                <w:szCs w:val="28"/>
              </w:rPr>
              <w:t>-доля капитально отремонтированных многоквартирных домов, %;</w:t>
            </w:r>
          </w:p>
          <w:p w:rsidR="00153B60" w:rsidRPr="00FA6A40" w:rsidRDefault="00153B60" w:rsidP="00884CB6">
            <w:pPr>
              <w:spacing w:after="0" w:line="240" w:lineRule="auto"/>
              <w:jc w:val="both"/>
              <w:rPr>
                <w:rFonts w:ascii="Times New Roman" w:hAnsi="Times New Roman"/>
                <w:sz w:val="28"/>
                <w:szCs w:val="28"/>
              </w:rPr>
            </w:pPr>
            <w:r w:rsidRPr="00FA6A40">
              <w:rPr>
                <w:rFonts w:ascii="Times New Roman" w:hAnsi="Times New Roman"/>
                <w:sz w:val="28"/>
                <w:szCs w:val="28"/>
              </w:rPr>
              <w:t>-</w:t>
            </w:r>
            <w:r w:rsidR="004001EA">
              <w:rPr>
                <w:rFonts w:ascii="Times New Roman" w:hAnsi="Times New Roman"/>
                <w:sz w:val="28"/>
                <w:szCs w:val="28"/>
              </w:rPr>
              <w:t xml:space="preserve"> </w:t>
            </w:r>
            <w:r w:rsidRPr="00FA6A40">
              <w:rPr>
                <w:rFonts w:ascii="Times New Roman" w:hAnsi="Times New Roman"/>
                <w:sz w:val="28"/>
                <w:szCs w:val="28"/>
              </w:rPr>
              <w:t xml:space="preserve">уровень износа коммунальной инфраструктуры, %; </w:t>
            </w:r>
          </w:p>
          <w:p w:rsidR="00153B60" w:rsidRPr="00FA6A40" w:rsidRDefault="00153B60" w:rsidP="00884CB6">
            <w:pPr>
              <w:spacing w:after="0" w:line="240" w:lineRule="auto"/>
              <w:jc w:val="both"/>
              <w:rPr>
                <w:rFonts w:ascii="Times New Roman" w:hAnsi="Times New Roman"/>
                <w:sz w:val="28"/>
                <w:szCs w:val="28"/>
              </w:rPr>
            </w:pPr>
            <w:r w:rsidRPr="00FA6A40">
              <w:rPr>
                <w:rFonts w:ascii="Times New Roman" w:hAnsi="Times New Roman"/>
                <w:sz w:val="28"/>
                <w:szCs w:val="28"/>
              </w:rPr>
              <w:t>-</w:t>
            </w:r>
            <w:r w:rsidR="004001EA">
              <w:rPr>
                <w:rFonts w:ascii="Times New Roman" w:hAnsi="Times New Roman"/>
                <w:sz w:val="28"/>
                <w:szCs w:val="28"/>
              </w:rPr>
              <w:t xml:space="preserve"> </w:t>
            </w:r>
            <w:r w:rsidRPr="00FA6A40">
              <w:rPr>
                <w:rFonts w:ascii="Times New Roman" w:hAnsi="Times New Roman"/>
                <w:sz w:val="28"/>
                <w:szCs w:val="28"/>
              </w:rPr>
              <w:t>количество молодых семей получивших социальную поддержку на приобретение жилья.</w:t>
            </w:r>
          </w:p>
        </w:tc>
      </w:tr>
      <w:tr w:rsidR="00153B60" w:rsidRPr="00FA6A40" w:rsidTr="00501B86">
        <w:tc>
          <w:tcPr>
            <w:tcW w:w="3062" w:type="dxa"/>
            <w:tcMar>
              <w:top w:w="62" w:type="dxa"/>
              <w:left w:w="102" w:type="dxa"/>
              <w:bottom w:w="102" w:type="dxa"/>
              <w:right w:w="62" w:type="dxa"/>
            </w:tcMar>
          </w:tcPr>
          <w:p w:rsidR="00153B60" w:rsidRPr="00FA6A40" w:rsidRDefault="00153B60" w:rsidP="00884CB6">
            <w:pPr>
              <w:widowControl w:val="0"/>
              <w:autoSpaceDE w:val="0"/>
              <w:autoSpaceDN w:val="0"/>
              <w:adjustRightInd w:val="0"/>
              <w:spacing w:after="0" w:line="240" w:lineRule="auto"/>
              <w:jc w:val="both"/>
              <w:rPr>
                <w:rFonts w:ascii="Times New Roman" w:hAnsi="Times New Roman"/>
                <w:sz w:val="28"/>
                <w:szCs w:val="28"/>
              </w:rPr>
            </w:pPr>
            <w:r w:rsidRPr="00FA6A40">
              <w:rPr>
                <w:rFonts w:ascii="Times New Roman" w:hAnsi="Times New Roman"/>
                <w:sz w:val="28"/>
                <w:szCs w:val="28"/>
              </w:rPr>
              <w:t>Этапы и сроки реализации подпрограммы</w:t>
            </w:r>
          </w:p>
        </w:tc>
        <w:tc>
          <w:tcPr>
            <w:tcW w:w="244" w:type="dxa"/>
            <w:tcMar>
              <w:top w:w="62" w:type="dxa"/>
              <w:left w:w="102" w:type="dxa"/>
              <w:bottom w:w="102" w:type="dxa"/>
              <w:right w:w="62" w:type="dxa"/>
            </w:tcMar>
          </w:tcPr>
          <w:p w:rsidR="00153B60" w:rsidRPr="00FA6A40" w:rsidRDefault="00153B60" w:rsidP="00884CB6">
            <w:pPr>
              <w:widowControl w:val="0"/>
              <w:autoSpaceDE w:val="0"/>
              <w:autoSpaceDN w:val="0"/>
              <w:adjustRightInd w:val="0"/>
              <w:spacing w:after="0" w:line="240" w:lineRule="auto"/>
              <w:jc w:val="both"/>
              <w:rPr>
                <w:rFonts w:ascii="Times New Roman" w:hAnsi="Times New Roman"/>
                <w:sz w:val="28"/>
                <w:szCs w:val="28"/>
              </w:rPr>
            </w:pPr>
            <w:r w:rsidRPr="00FA6A40">
              <w:rPr>
                <w:rFonts w:ascii="Times New Roman" w:hAnsi="Times New Roman"/>
                <w:sz w:val="28"/>
                <w:szCs w:val="28"/>
              </w:rPr>
              <w:t>-</w:t>
            </w:r>
          </w:p>
        </w:tc>
        <w:tc>
          <w:tcPr>
            <w:tcW w:w="5766" w:type="dxa"/>
            <w:tcMar>
              <w:top w:w="62" w:type="dxa"/>
              <w:left w:w="102" w:type="dxa"/>
              <w:bottom w:w="102" w:type="dxa"/>
              <w:right w:w="62" w:type="dxa"/>
            </w:tcMar>
          </w:tcPr>
          <w:p w:rsidR="00153B60" w:rsidRPr="00FA6A40" w:rsidRDefault="00153B60" w:rsidP="00884CB6">
            <w:pPr>
              <w:widowControl w:val="0"/>
              <w:autoSpaceDE w:val="0"/>
              <w:autoSpaceDN w:val="0"/>
              <w:adjustRightInd w:val="0"/>
              <w:spacing w:after="0" w:line="240" w:lineRule="auto"/>
              <w:jc w:val="both"/>
              <w:rPr>
                <w:rFonts w:ascii="Times New Roman" w:hAnsi="Times New Roman"/>
                <w:sz w:val="28"/>
                <w:szCs w:val="28"/>
              </w:rPr>
            </w:pPr>
            <w:r w:rsidRPr="00FA6A40">
              <w:rPr>
                <w:rFonts w:ascii="Times New Roman" w:hAnsi="Times New Roman"/>
                <w:sz w:val="28"/>
                <w:szCs w:val="28"/>
              </w:rPr>
              <w:t>этап 1-й: 2015– 202</w:t>
            </w:r>
            <w:r w:rsidR="00740AF7" w:rsidRPr="00FA6A40">
              <w:rPr>
                <w:rFonts w:ascii="Times New Roman" w:hAnsi="Times New Roman"/>
                <w:sz w:val="28"/>
                <w:szCs w:val="28"/>
              </w:rPr>
              <w:t>6</w:t>
            </w:r>
            <w:r w:rsidRPr="00FA6A40">
              <w:rPr>
                <w:rFonts w:ascii="Times New Roman" w:hAnsi="Times New Roman"/>
                <w:sz w:val="28"/>
                <w:szCs w:val="28"/>
              </w:rPr>
              <w:t>годы,</w:t>
            </w:r>
          </w:p>
        </w:tc>
      </w:tr>
      <w:tr w:rsidR="00153B60" w:rsidRPr="00FA6A40" w:rsidTr="00501B86">
        <w:tc>
          <w:tcPr>
            <w:tcW w:w="3062" w:type="dxa"/>
            <w:tcMar>
              <w:top w:w="62" w:type="dxa"/>
              <w:left w:w="102" w:type="dxa"/>
              <w:bottom w:w="102" w:type="dxa"/>
              <w:right w:w="62" w:type="dxa"/>
            </w:tcMar>
          </w:tcPr>
          <w:p w:rsidR="00153B60" w:rsidRPr="00FA6A40" w:rsidRDefault="00153B60" w:rsidP="00884CB6">
            <w:pPr>
              <w:widowControl w:val="0"/>
              <w:autoSpaceDE w:val="0"/>
              <w:autoSpaceDN w:val="0"/>
              <w:adjustRightInd w:val="0"/>
              <w:spacing w:after="0" w:line="240" w:lineRule="auto"/>
              <w:jc w:val="both"/>
              <w:rPr>
                <w:rFonts w:ascii="Times New Roman" w:hAnsi="Times New Roman"/>
                <w:sz w:val="28"/>
                <w:szCs w:val="28"/>
              </w:rPr>
            </w:pPr>
            <w:r w:rsidRPr="00FA6A40">
              <w:rPr>
                <w:rFonts w:ascii="Times New Roman" w:hAnsi="Times New Roman"/>
                <w:sz w:val="28"/>
                <w:szCs w:val="28"/>
              </w:rPr>
              <w:t>Объемы бюджетных ассигнований подпрограммы</w:t>
            </w:r>
          </w:p>
        </w:tc>
        <w:tc>
          <w:tcPr>
            <w:tcW w:w="244" w:type="dxa"/>
            <w:tcMar>
              <w:top w:w="62" w:type="dxa"/>
              <w:left w:w="102" w:type="dxa"/>
              <w:bottom w:w="102" w:type="dxa"/>
              <w:right w:w="62" w:type="dxa"/>
            </w:tcMar>
          </w:tcPr>
          <w:p w:rsidR="00153B60" w:rsidRPr="00FA6A40" w:rsidRDefault="00153B60" w:rsidP="00884CB6">
            <w:pPr>
              <w:widowControl w:val="0"/>
              <w:autoSpaceDE w:val="0"/>
              <w:autoSpaceDN w:val="0"/>
              <w:adjustRightInd w:val="0"/>
              <w:spacing w:after="0" w:line="240" w:lineRule="auto"/>
              <w:jc w:val="both"/>
              <w:rPr>
                <w:rFonts w:ascii="Times New Roman" w:hAnsi="Times New Roman"/>
                <w:sz w:val="28"/>
                <w:szCs w:val="28"/>
              </w:rPr>
            </w:pPr>
            <w:r w:rsidRPr="00FA6A40">
              <w:rPr>
                <w:rFonts w:ascii="Times New Roman" w:hAnsi="Times New Roman"/>
                <w:sz w:val="28"/>
                <w:szCs w:val="28"/>
              </w:rPr>
              <w:t>-</w:t>
            </w:r>
          </w:p>
        </w:tc>
        <w:tc>
          <w:tcPr>
            <w:tcW w:w="5766" w:type="dxa"/>
            <w:tcMar>
              <w:top w:w="62" w:type="dxa"/>
              <w:left w:w="102" w:type="dxa"/>
              <w:bottom w:w="102" w:type="dxa"/>
              <w:right w:w="62" w:type="dxa"/>
            </w:tcMar>
          </w:tcPr>
          <w:p w:rsidR="00153B60" w:rsidRPr="00FA6A40" w:rsidRDefault="00153B60" w:rsidP="00884CB6">
            <w:pPr>
              <w:spacing w:after="0" w:line="240" w:lineRule="auto"/>
              <w:jc w:val="both"/>
              <w:rPr>
                <w:rFonts w:ascii="Times New Roman" w:hAnsi="Times New Roman"/>
                <w:sz w:val="28"/>
                <w:szCs w:val="28"/>
              </w:rPr>
            </w:pPr>
            <w:r w:rsidRPr="00FA6A40">
              <w:rPr>
                <w:rFonts w:ascii="Times New Roman" w:hAnsi="Times New Roman"/>
                <w:sz w:val="28"/>
                <w:szCs w:val="28"/>
              </w:rPr>
              <w:t xml:space="preserve">Общий объем финансирования по </w:t>
            </w:r>
            <w:hyperlink w:anchor="Par2944" w:history="1">
              <w:r w:rsidRPr="00FA6A40">
                <w:rPr>
                  <w:rStyle w:val="a9"/>
                  <w:rFonts w:ascii="Times New Roman" w:hAnsi="Times New Roman"/>
                  <w:color w:val="auto"/>
                  <w:sz w:val="28"/>
                  <w:szCs w:val="28"/>
                </w:rPr>
                <w:t>подпрограмме 2</w:t>
              </w:r>
            </w:hyperlink>
            <w:r w:rsidRPr="00FA6A40">
              <w:rPr>
                <w:rFonts w:ascii="Times New Roman" w:hAnsi="Times New Roman"/>
                <w:sz w:val="28"/>
                <w:szCs w:val="28"/>
              </w:rPr>
              <w:t xml:space="preserve">составит </w:t>
            </w:r>
            <w:r w:rsidR="00740AF7" w:rsidRPr="00FA6A40">
              <w:rPr>
                <w:rFonts w:ascii="Times New Roman" w:hAnsi="Times New Roman"/>
                <w:sz w:val="28"/>
                <w:szCs w:val="28"/>
              </w:rPr>
              <w:t>107188,507</w:t>
            </w:r>
            <w:r w:rsidRPr="00FA6A40">
              <w:rPr>
                <w:rFonts w:ascii="Times New Roman" w:hAnsi="Times New Roman"/>
                <w:sz w:val="28"/>
                <w:szCs w:val="28"/>
              </w:rPr>
              <w:t xml:space="preserve"> тыс. рублей, в том числе по годам:</w:t>
            </w:r>
          </w:p>
          <w:p w:rsidR="00153B60" w:rsidRPr="00FA6A40" w:rsidRDefault="00153B60" w:rsidP="00884CB6">
            <w:pPr>
              <w:spacing w:after="0" w:line="240" w:lineRule="auto"/>
              <w:jc w:val="both"/>
              <w:rPr>
                <w:rFonts w:ascii="Times New Roman" w:hAnsi="Times New Roman"/>
                <w:sz w:val="28"/>
                <w:szCs w:val="28"/>
              </w:rPr>
            </w:pPr>
            <w:r w:rsidRPr="00FA6A40">
              <w:rPr>
                <w:rFonts w:ascii="Times New Roman" w:hAnsi="Times New Roman"/>
                <w:sz w:val="28"/>
                <w:szCs w:val="28"/>
              </w:rPr>
              <w:t>2015 год – 883,753 тыс.руб.;</w:t>
            </w:r>
          </w:p>
          <w:p w:rsidR="00153B60" w:rsidRPr="00FA6A40" w:rsidRDefault="00153B60" w:rsidP="00884CB6">
            <w:pPr>
              <w:spacing w:after="0" w:line="240" w:lineRule="auto"/>
              <w:jc w:val="both"/>
              <w:rPr>
                <w:rFonts w:ascii="Times New Roman" w:hAnsi="Times New Roman"/>
                <w:sz w:val="28"/>
                <w:szCs w:val="28"/>
              </w:rPr>
            </w:pPr>
            <w:r w:rsidRPr="00FA6A40">
              <w:rPr>
                <w:rFonts w:ascii="Times New Roman" w:hAnsi="Times New Roman"/>
                <w:sz w:val="28"/>
                <w:szCs w:val="28"/>
              </w:rPr>
              <w:t>2016 год – 134,0 тыс.руб.;</w:t>
            </w:r>
          </w:p>
          <w:p w:rsidR="00153B60" w:rsidRPr="00FA6A40" w:rsidRDefault="00153B60" w:rsidP="00884CB6">
            <w:pPr>
              <w:spacing w:after="0" w:line="240" w:lineRule="auto"/>
              <w:jc w:val="both"/>
              <w:rPr>
                <w:rFonts w:ascii="Times New Roman" w:hAnsi="Times New Roman"/>
                <w:sz w:val="28"/>
                <w:szCs w:val="28"/>
              </w:rPr>
            </w:pPr>
            <w:r w:rsidRPr="00FA6A40">
              <w:rPr>
                <w:rFonts w:ascii="Times New Roman" w:hAnsi="Times New Roman"/>
                <w:sz w:val="28"/>
                <w:szCs w:val="28"/>
              </w:rPr>
              <w:t>2017 год – 123,0 тыс.руб.;</w:t>
            </w:r>
          </w:p>
          <w:p w:rsidR="00153B60" w:rsidRPr="00FA6A40" w:rsidRDefault="00153B60" w:rsidP="00884CB6">
            <w:pPr>
              <w:spacing w:after="0" w:line="240" w:lineRule="auto"/>
              <w:jc w:val="both"/>
              <w:rPr>
                <w:rFonts w:ascii="Times New Roman" w:hAnsi="Times New Roman"/>
                <w:sz w:val="28"/>
                <w:szCs w:val="28"/>
              </w:rPr>
            </w:pPr>
            <w:r w:rsidRPr="00FA6A40">
              <w:rPr>
                <w:rFonts w:ascii="Times New Roman" w:hAnsi="Times New Roman"/>
                <w:sz w:val="28"/>
                <w:szCs w:val="28"/>
              </w:rPr>
              <w:t>2018 год – 14390,357тыс.руб.;</w:t>
            </w:r>
          </w:p>
          <w:p w:rsidR="00153B60" w:rsidRPr="00FA6A40" w:rsidRDefault="00153B60" w:rsidP="00884CB6">
            <w:pPr>
              <w:spacing w:after="0" w:line="240" w:lineRule="auto"/>
              <w:jc w:val="both"/>
              <w:rPr>
                <w:rFonts w:ascii="Times New Roman" w:hAnsi="Times New Roman"/>
                <w:sz w:val="28"/>
                <w:szCs w:val="28"/>
              </w:rPr>
            </w:pPr>
            <w:r w:rsidRPr="00FA6A40">
              <w:rPr>
                <w:rFonts w:ascii="Times New Roman" w:hAnsi="Times New Roman"/>
                <w:sz w:val="28"/>
                <w:szCs w:val="28"/>
              </w:rPr>
              <w:t>2019 год – 6798,91тыс.руб.;</w:t>
            </w:r>
          </w:p>
          <w:p w:rsidR="00153B60" w:rsidRPr="00FA6A40" w:rsidRDefault="00153B60" w:rsidP="00884CB6">
            <w:pPr>
              <w:spacing w:after="0" w:line="240" w:lineRule="auto"/>
              <w:jc w:val="both"/>
              <w:rPr>
                <w:rFonts w:ascii="Times New Roman" w:hAnsi="Times New Roman"/>
                <w:sz w:val="28"/>
                <w:szCs w:val="28"/>
              </w:rPr>
            </w:pPr>
            <w:r w:rsidRPr="00FA6A40">
              <w:rPr>
                <w:rFonts w:ascii="Times New Roman" w:hAnsi="Times New Roman"/>
                <w:sz w:val="28"/>
                <w:szCs w:val="28"/>
              </w:rPr>
              <w:t>2020 год – 889, 875тыс.руб;</w:t>
            </w:r>
          </w:p>
          <w:p w:rsidR="00153B60" w:rsidRPr="00FA6A40" w:rsidRDefault="00153B60" w:rsidP="00884CB6">
            <w:pPr>
              <w:spacing w:after="0" w:line="240" w:lineRule="auto"/>
              <w:jc w:val="both"/>
              <w:rPr>
                <w:rFonts w:ascii="Times New Roman" w:hAnsi="Times New Roman"/>
                <w:sz w:val="28"/>
                <w:szCs w:val="28"/>
              </w:rPr>
            </w:pPr>
            <w:r w:rsidRPr="00FA6A40">
              <w:rPr>
                <w:rFonts w:ascii="Times New Roman" w:hAnsi="Times New Roman"/>
                <w:sz w:val="28"/>
                <w:szCs w:val="28"/>
              </w:rPr>
              <w:t>2021 год –</w:t>
            </w:r>
            <w:r w:rsidR="00740AF7" w:rsidRPr="00FA6A40">
              <w:rPr>
                <w:rFonts w:ascii="Times New Roman" w:hAnsi="Times New Roman"/>
                <w:sz w:val="28"/>
                <w:szCs w:val="28"/>
              </w:rPr>
              <w:t>51047, 898тыс.руб.</w:t>
            </w:r>
            <w:r w:rsidRPr="00FA6A40">
              <w:rPr>
                <w:rFonts w:ascii="Times New Roman" w:hAnsi="Times New Roman"/>
                <w:sz w:val="28"/>
                <w:szCs w:val="28"/>
              </w:rPr>
              <w:t>;</w:t>
            </w:r>
          </w:p>
          <w:p w:rsidR="00153B60" w:rsidRPr="00FA6A40" w:rsidRDefault="008759E9" w:rsidP="00884CB6">
            <w:pPr>
              <w:spacing w:after="0" w:line="240" w:lineRule="auto"/>
              <w:jc w:val="both"/>
              <w:rPr>
                <w:rFonts w:ascii="Times New Roman" w:hAnsi="Times New Roman"/>
                <w:sz w:val="28"/>
                <w:szCs w:val="28"/>
              </w:rPr>
            </w:pPr>
            <w:r w:rsidRPr="00FA6A40">
              <w:rPr>
                <w:rFonts w:ascii="Times New Roman" w:hAnsi="Times New Roman"/>
                <w:sz w:val="28"/>
                <w:szCs w:val="28"/>
              </w:rPr>
              <w:t xml:space="preserve">2022 год – </w:t>
            </w:r>
            <w:r w:rsidR="00740AF7" w:rsidRPr="00FA6A40">
              <w:rPr>
                <w:rFonts w:ascii="Times New Roman" w:hAnsi="Times New Roman"/>
                <w:sz w:val="28"/>
                <w:szCs w:val="28"/>
              </w:rPr>
              <w:t>3312,367</w:t>
            </w:r>
            <w:r w:rsidR="00153B60" w:rsidRPr="00FA6A40">
              <w:rPr>
                <w:rFonts w:ascii="Times New Roman" w:hAnsi="Times New Roman"/>
                <w:sz w:val="28"/>
                <w:szCs w:val="28"/>
              </w:rPr>
              <w:t xml:space="preserve"> тыс.руб.;</w:t>
            </w:r>
          </w:p>
          <w:p w:rsidR="00153B60" w:rsidRPr="00FA6A40" w:rsidRDefault="00153B60" w:rsidP="00884CB6">
            <w:pPr>
              <w:spacing w:after="0" w:line="240" w:lineRule="auto"/>
              <w:jc w:val="both"/>
              <w:rPr>
                <w:rFonts w:ascii="Times New Roman" w:hAnsi="Times New Roman"/>
                <w:sz w:val="28"/>
                <w:szCs w:val="28"/>
              </w:rPr>
            </w:pPr>
            <w:r w:rsidRPr="00FA6A40">
              <w:rPr>
                <w:rFonts w:ascii="Times New Roman" w:hAnsi="Times New Roman"/>
                <w:sz w:val="28"/>
                <w:szCs w:val="28"/>
              </w:rPr>
              <w:lastRenderedPageBreak/>
              <w:t xml:space="preserve">2023 год – </w:t>
            </w:r>
            <w:r w:rsidR="004D182C" w:rsidRPr="004D182C">
              <w:rPr>
                <w:rFonts w:ascii="Times New Roman" w:hAnsi="Times New Roman"/>
                <w:sz w:val="28"/>
                <w:szCs w:val="28"/>
              </w:rPr>
              <w:t>3312,367</w:t>
            </w:r>
            <w:r w:rsidRPr="00FA6A40">
              <w:rPr>
                <w:rFonts w:ascii="Times New Roman" w:hAnsi="Times New Roman"/>
                <w:sz w:val="28"/>
                <w:szCs w:val="28"/>
              </w:rPr>
              <w:t>тыс.руб.;</w:t>
            </w:r>
          </w:p>
          <w:p w:rsidR="004D182C" w:rsidRDefault="004D182C" w:rsidP="00884CB6">
            <w:pPr>
              <w:spacing w:after="0" w:line="240" w:lineRule="auto"/>
              <w:jc w:val="both"/>
              <w:rPr>
                <w:rFonts w:ascii="Times New Roman" w:hAnsi="Times New Roman"/>
                <w:sz w:val="28"/>
                <w:szCs w:val="28"/>
              </w:rPr>
            </w:pPr>
            <w:r w:rsidRPr="004D182C">
              <w:rPr>
                <w:rFonts w:ascii="Times New Roman" w:hAnsi="Times New Roman"/>
                <w:sz w:val="28"/>
                <w:szCs w:val="28"/>
              </w:rPr>
              <w:t xml:space="preserve">2024 год – </w:t>
            </w:r>
            <w:r w:rsidR="008B66DB">
              <w:rPr>
                <w:rFonts w:ascii="Times New Roman" w:hAnsi="Times New Roman"/>
                <w:sz w:val="28"/>
                <w:szCs w:val="28"/>
              </w:rPr>
              <w:t>71999,524</w:t>
            </w:r>
            <w:r w:rsidRPr="004D182C">
              <w:rPr>
                <w:rFonts w:ascii="Times New Roman" w:hAnsi="Times New Roman"/>
                <w:sz w:val="28"/>
                <w:szCs w:val="28"/>
              </w:rPr>
              <w:t xml:space="preserve"> тыс.руб.</w:t>
            </w:r>
          </w:p>
          <w:p w:rsidR="00153B60" w:rsidRPr="00FA6A40" w:rsidRDefault="00153B60" w:rsidP="00884CB6">
            <w:pPr>
              <w:spacing w:after="0" w:line="240" w:lineRule="auto"/>
              <w:jc w:val="both"/>
              <w:rPr>
                <w:rFonts w:ascii="Times New Roman" w:hAnsi="Times New Roman"/>
                <w:sz w:val="28"/>
                <w:szCs w:val="28"/>
              </w:rPr>
            </w:pPr>
            <w:r w:rsidRPr="00FA6A40">
              <w:rPr>
                <w:rFonts w:ascii="Times New Roman" w:hAnsi="Times New Roman"/>
                <w:sz w:val="28"/>
                <w:szCs w:val="28"/>
              </w:rPr>
              <w:t>2025год -</w:t>
            </w:r>
            <w:r w:rsidR="00740AF7" w:rsidRPr="00FA6A40">
              <w:rPr>
                <w:rFonts w:ascii="Times New Roman" w:hAnsi="Times New Roman"/>
                <w:sz w:val="28"/>
                <w:szCs w:val="28"/>
              </w:rPr>
              <w:t>15,0</w:t>
            </w:r>
            <w:r w:rsidRPr="00FA6A40">
              <w:rPr>
                <w:rFonts w:ascii="Times New Roman" w:hAnsi="Times New Roman"/>
                <w:sz w:val="28"/>
                <w:szCs w:val="28"/>
              </w:rPr>
              <w:t xml:space="preserve"> тыс.руб</w:t>
            </w:r>
            <w:r w:rsidR="00740AF7" w:rsidRPr="00FA6A40">
              <w:rPr>
                <w:rFonts w:ascii="Times New Roman" w:hAnsi="Times New Roman"/>
                <w:sz w:val="28"/>
                <w:szCs w:val="28"/>
              </w:rPr>
              <w:t>.;</w:t>
            </w:r>
          </w:p>
          <w:p w:rsidR="00740AF7" w:rsidRPr="00FA6A40" w:rsidRDefault="00740AF7" w:rsidP="00884CB6">
            <w:pPr>
              <w:spacing w:after="0" w:line="240" w:lineRule="auto"/>
              <w:jc w:val="both"/>
              <w:rPr>
                <w:rFonts w:ascii="Times New Roman" w:hAnsi="Times New Roman"/>
                <w:sz w:val="28"/>
                <w:szCs w:val="28"/>
              </w:rPr>
            </w:pPr>
            <w:r w:rsidRPr="00FA6A40">
              <w:rPr>
                <w:rFonts w:ascii="Times New Roman" w:hAnsi="Times New Roman"/>
                <w:sz w:val="28"/>
                <w:szCs w:val="28"/>
              </w:rPr>
              <w:t>2026 год -15,0 тыс.руб.</w:t>
            </w:r>
          </w:p>
        </w:tc>
      </w:tr>
      <w:tr w:rsidR="00153B60" w:rsidRPr="00FA6A40" w:rsidTr="00501B86">
        <w:tc>
          <w:tcPr>
            <w:tcW w:w="3062" w:type="dxa"/>
            <w:tcMar>
              <w:top w:w="62" w:type="dxa"/>
              <w:left w:w="102" w:type="dxa"/>
              <w:bottom w:w="102" w:type="dxa"/>
              <w:right w:w="62" w:type="dxa"/>
            </w:tcMar>
          </w:tcPr>
          <w:p w:rsidR="00153B60" w:rsidRPr="00FA6A40" w:rsidRDefault="00153B60" w:rsidP="00884CB6">
            <w:pPr>
              <w:widowControl w:val="0"/>
              <w:autoSpaceDE w:val="0"/>
              <w:autoSpaceDN w:val="0"/>
              <w:adjustRightInd w:val="0"/>
              <w:spacing w:after="0" w:line="240" w:lineRule="auto"/>
              <w:jc w:val="both"/>
              <w:rPr>
                <w:rFonts w:ascii="Times New Roman" w:hAnsi="Times New Roman"/>
                <w:sz w:val="28"/>
                <w:szCs w:val="28"/>
              </w:rPr>
            </w:pPr>
            <w:r w:rsidRPr="00FA6A40">
              <w:rPr>
                <w:rFonts w:ascii="Times New Roman" w:hAnsi="Times New Roman"/>
                <w:sz w:val="28"/>
                <w:szCs w:val="28"/>
              </w:rPr>
              <w:lastRenderedPageBreak/>
              <w:t>Ожидаемые результаты реализации подпрограммы</w:t>
            </w:r>
          </w:p>
        </w:tc>
        <w:tc>
          <w:tcPr>
            <w:tcW w:w="244" w:type="dxa"/>
            <w:tcMar>
              <w:top w:w="62" w:type="dxa"/>
              <w:left w:w="102" w:type="dxa"/>
              <w:bottom w:w="102" w:type="dxa"/>
              <w:right w:w="62" w:type="dxa"/>
            </w:tcMar>
          </w:tcPr>
          <w:p w:rsidR="00153B60" w:rsidRPr="00FA6A40" w:rsidRDefault="00153B60" w:rsidP="00884CB6">
            <w:pPr>
              <w:widowControl w:val="0"/>
              <w:autoSpaceDE w:val="0"/>
              <w:autoSpaceDN w:val="0"/>
              <w:adjustRightInd w:val="0"/>
              <w:spacing w:after="0" w:line="240" w:lineRule="auto"/>
              <w:jc w:val="both"/>
              <w:rPr>
                <w:rFonts w:ascii="Times New Roman" w:hAnsi="Times New Roman"/>
                <w:sz w:val="28"/>
                <w:szCs w:val="28"/>
              </w:rPr>
            </w:pPr>
            <w:r w:rsidRPr="00FA6A40">
              <w:rPr>
                <w:rFonts w:ascii="Times New Roman" w:hAnsi="Times New Roman"/>
                <w:sz w:val="28"/>
                <w:szCs w:val="28"/>
              </w:rPr>
              <w:t>-</w:t>
            </w:r>
          </w:p>
        </w:tc>
        <w:tc>
          <w:tcPr>
            <w:tcW w:w="5766" w:type="dxa"/>
            <w:tcMar>
              <w:top w:w="62" w:type="dxa"/>
              <w:left w:w="102" w:type="dxa"/>
              <w:bottom w:w="102" w:type="dxa"/>
              <w:right w:w="62" w:type="dxa"/>
            </w:tcMar>
          </w:tcPr>
          <w:p w:rsidR="00153B60" w:rsidRPr="00FA6A40" w:rsidRDefault="00153B60" w:rsidP="00884CB6">
            <w:pPr>
              <w:widowControl w:val="0"/>
              <w:autoSpaceDE w:val="0"/>
              <w:autoSpaceDN w:val="0"/>
              <w:adjustRightInd w:val="0"/>
              <w:spacing w:after="0" w:line="240" w:lineRule="auto"/>
              <w:jc w:val="both"/>
              <w:rPr>
                <w:rFonts w:ascii="Times New Roman" w:hAnsi="Times New Roman"/>
                <w:sz w:val="28"/>
                <w:szCs w:val="28"/>
              </w:rPr>
            </w:pPr>
            <w:r w:rsidRPr="00FA6A40">
              <w:rPr>
                <w:rFonts w:ascii="Times New Roman" w:hAnsi="Times New Roman"/>
                <w:sz w:val="28"/>
                <w:szCs w:val="28"/>
              </w:rPr>
              <w:t>улучшение жилищных условий и повышение уровня доступности жилья для населения, повышение уровня комфортности жилья;</w:t>
            </w:r>
          </w:p>
          <w:p w:rsidR="00153B60" w:rsidRPr="00FA6A40" w:rsidRDefault="00153B60" w:rsidP="00884CB6">
            <w:pPr>
              <w:widowControl w:val="0"/>
              <w:autoSpaceDE w:val="0"/>
              <w:autoSpaceDN w:val="0"/>
              <w:adjustRightInd w:val="0"/>
              <w:spacing w:after="0" w:line="240" w:lineRule="auto"/>
              <w:jc w:val="both"/>
              <w:rPr>
                <w:rFonts w:ascii="Times New Roman" w:hAnsi="Times New Roman"/>
                <w:sz w:val="28"/>
                <w:szCs w:val="28"/>
              </w:rPr>
            </w:pPr>
            <w:r w:rsidRPr="00FA6A40">
              <w:rPr>
                <w:rFonts w:ascii="Times New Roman" w:hAnsi="Times New Roman"/>
                <w:sz w:val="28"/>
                <w:szCs w:val="28"/>
              </w:rPr>
              <w:t>обеспечение земельных участков инженерной и социальной инфраструктурой, в том числе в микрорайонах массовой малоэтажной и многоквартирной застройки жильем экономкласса;</w:t>
            </w:r>
          </w:p>
          <w:p w:rsidR="00153B60" w:rsidRPr="00FA6A40" w:rsidRDefault="00153B60" w:rsidP="00884CB6">
            <w:pPr>
              <w:widowControl w:val="0"/>
              <w:autoSpaceDE w:val="0"/>
              <w:autoSpaceDN w:val="0"/>
              <w:adjustRightInd w:val="0"/>
              <w:spacing w:after="0" w:line="240" w:lineRule="auto"/>
              <w:jc w:val="both"/>
              <w:rPr>
                <w:rFonts w:ascii="Times New Roman" w:hAnsi="Times New Roman"/>
                <w:sz w:val="28"/>
                <w:szCs w:val="28"/>
              </w:rPr>
            </w:pPr>
            <w:r w:rsidRPr="00FA6A40">
              <w:rPr>
                <w:rFonts w:ascii="Times New Roman" w:hAnsi="Times New Roman"/>
                <w:sz w:val="28"/>
                <w:szCs w:val="28"/>
              </w:rPr>
              <w:t>создание условий для улучшения демографической ситуации в области, снижения социальной напряженности в обществе, а также устойчивого и самостоятельного развития всех муниципальных образований</w:t>
            </w:r>
          </w:p>
        </w:tc>
      </w:tr>
    </w:tbl>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p>
    <w:p w:rsidR="00C42E1F" w:rsidRDefault="00C42E1F" w:rsidP="00884CB6">
      <w:pPr>
        <w:widowControl w:val="0"/>
        <w:autoSpaceDE w:val="0"/>
        <w:autoSpaceDN w:val="0"/>
        <w:adjustRightInd w:val="0"/>
        <w:spacing w:after="0" w:line="240" w:lineRule="auto"/>
        <w:jc w:val="center"/>
        <w:outlineLvl w:val="2"/>
        <w:rPr>
          <w:rFonts w:ascii="Times New Roman" w:hAnsi="Times New Roman"/>
          <w:b/>
          <w:sz w:val="28"/>
          <w:szCs w:val="28"/>
        </w:rPr>
      </w:pPr>
      <w:bookmarkStart w:id="18" w:name="Par1549"/>
      <w:bookmarkEnd w:id="18"/>
      <w:r w:rsidRPr="00FA6A40">
        <w:rPr>
          <w:rFonts w:ascii="Times New Roman" w:hAnsi="Times New Roman"/>
          <w:b/>
          <w:sz w:val="28"/>
          <w:szCs w:val="28"/>
        </w:rPr>
        <w:t>I. Характеристика текущего состояния в жилищной сфере Хомутовского районаКурской области, основные проблемы и прогноз ее развития</w:t>
      </w:r>
    </w:p>
    <w:p w:rsidR="00884CB6" w:rsidRPr="00FA6A40" w:rsidRDefault="00884CB6" w:rsidP="00884CB6">
      <w:pPr>
        <w:widowControl w:val="0"/>
        <w:autoSpaceDE w:val="0"/>
        <w:autoSpaceDN w:val="0"/>
        <w:adjustRightInd w:val="0"/>
        <w:spacing w:after="0" w:line="240" w:lineRule="auto"/>
        <w:jc w:val="center"/>
        <w:outlineLvl w:val="2"/>
        <w:rPr>
          <w:rFonts w:ascii="Times New Roman" w:hAnsi="Times New Roman"/>
          <w:b/>
          <w:sz w:val="28"/>
          <w:szCs w:val="28"/>
        </w:rPr>
      </w:pPr>
    </w:p>
    <w:p w:rsidR="00441EEF" w:rsidRPr="00FA6A40" w:rsidRDefault="00441EE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Подпрограмма 2 «Создание условий для обеспечения доступным и комфортным жильем граждан в Хомутовском районе Кур</w:t>
      </w:r>
      <w:r w:rsidR="00884CB6">
        <w:rPr>
          <w:rFonts w:ascii="Times New Roman" w:hAnsi="Times New Roman"/>
          <w:sz w:val="28"/>
          <w:szCs w:val="28"/>
        </w:rPr>
        <w:t xml:space="preserve">ской области» разработана </w:t>
      </w:r>
      <w:r w:rsidRPr="00FA6A40">
        <w:rPr>
          <w:rFonts w:ascii="Times New Roman" w:hAnsi="Times New Roman"/>
          <w:sz w:val="28"/>
          <w:szCs w:val="28"/>
        </w:rPr>
        <w:t>в соответствии с постановлением Пра</w:t>
      </w:r>
      <w:r w:rsidR="00884CB6">
        <w:rPr>
          <w:rFonts w:ascii="Times New Roman" w:hAnsi="Times New Roman"/>
          <w:sz w:val="28"/>
          <w:szCs w:val="28"/>
        </w:rPr>
        <w:t>вительства Российской Федерации</w:t>
      </w:r>
      <w:r w:rsidRPr="00FA6A40">
        <w:rPr>
          <w:rFonts w:ascii="Times New Roman" w:hAnsi="Times New Roman"/>
          <w:sz w:val="28"/>
          <w:szCs w:val="28"/>
        </w:rPr>
        <w:t xml:space="preserve"> от 30 декабря 2017 года №</w:t>
      </w:r>
      <w:r w:rsidR="00884CB6">
        <w:rPr>
          <w:rFonts w:ascii="Times New Roman" w:hAnsi="Times New Roman"/>
          <w:sz w:val="28"/>
          <w:szCs w:val="28"/>
        </w:rPr>
        <w:t xml:space="preserve"> 1710 «</w:t>
      </w:r>
      <w:r w:rsidRPr="00FA6A40">
        <w:rPr>
          <w:rFonts w:ascii="Times New Roman" w:hAnsi="Times New Roman"/>
          <w:sz w:val="28"/>
          <w:szCs w:val="28"/>
        </w:rPr>
        <w:t>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w:t>
      </w:r>
      <w:r w:rsidR="00884CB6">
        <w:rPr>
          <w:rFonts w:ascii="Times New Roman" w:hAnsi="Times New Roman"/>
          <w:sz w:val="28"/>
          <w:szCs w:val="28"/>
        </w:rPr>
        <w:t>ерации», от 17 декабря 2010 года</w:t>
      </w:r>
      <w:r w:rsidRPr="00FA6A40">
        <w:rPr>
          <w:rFonts w:ascii="Times New Roman" w:hAnsi="Times New Roman"/>
          <w:sz w:val="28"/>
          <w:szCs w:val="28"/>
        </w:rPr>
        <w:t xml:space="preserve">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00884CB6">
        <w:rPr>
          <w:rFonts w:ascii="Times New Roman" w:hAnsi="Times New Roman"/>
          <w:sz w:val="28"/>
          <w:szCs w:val="28"/>
        </w:rPr>
        <w:br/>
      </w:r>
      <w:r w:rsidRPr="00FA6A40">
        <w:rPr>
          <w:rFonts w:ascii="Times New Roman" w:hAnsi="Times New Roman"/>
          <w:sz w:val="28"/>
          <w:szCs w:val="28"/>
        </w:rPr>
        <w:t>(с изменениями и дополнениями); и Администрации Курской области от 11 октября 2013 года № 716-па «Об утверждении государственной программы Курской области «Обеспечение доступным и комфортным жильем и коммунальными услугами граждан в Курской области»</w:t>
      </w:r>
      <w:r w:rsidR="00884CB6">
        <w:rPr>
          <w:rFonts w:ascii="Times New Roman" w:hAnsi="Times New Roman"/>
          <w:sz w:val="28"/>
          <w:szCs w:val="28"/>
        </w:rPr>
        <w:br/>
      </w:r>
      <w:r w:rsidRPr="00FA6A40">
        <w:rPr>
          <w:rFonts w:ascii="Times New Roman" w:hAnsi="Times New Roman"/>
          <w:sz w:val="28"/>
          <w:szCs w:val="28"/>
        </w:rPr>
        <w:t>(с изменениями и дополнениями); реализуются жилищные права молодых семей проживающих на территории Хомутовского района.</w:t>
      </w:r>
    </w:p>
    <w:p w:rsidR="00441EEF" w:rsidRPr="00FA6A40" w:rsidRDefault="00441EE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Из федерального и областного бюджетов направляются значительные объемы средств на обеспечение жильем граждан, перед которыми в соответствии с законодательством есть обязательства Российской Федерации, или в рамках федеральных и областных программ, мероприятий, реализуемых на условиях </w:t>
      </w:r>
      <w:r w:rsidR="00EA174E" w:rsidRPr="00FA6A40">
        <w:rPr>
          <w:rFonts w:ascii="Times New Roman" w:hAnsi="Times New Roman"/>
          <w:sz w:val="28"/>
          <w:szCs w:val="28"/>
        </w:rPr>
        <w:t>софинансирование</w:t>
      </w:r>
      <w:r w:rsidRPr="00FA6A40">
        <w:rPr>
          <w:rFonts w:ascii="Times New Roman" w:hAnsi="Times New Roman"/>
          <w:sz w:val="28"/>
          <w:szCs w:val="28"/>
        </w:rPr>
        <w:t xml:space="preserve"> с </w:t>
      </w:r>
      <w:r w:rsidRPr="00FA6A40">
        <w:rPr>
          <w:rFonts w:ascii="Times New Roman" w:hAnsi="Times New Roman"/>
          <w:sz w:val="28"/>
          <w:szCs w:val="28"/>
        </w:rPr>
        <w:lastRenderedPageBreak/>
        <w:t>региональными (местными) бюджетами, или за счет средств субвенций федерального бюджета субъектам Российской Федерации.</w:t>
      </w:r>
    </w:p>
    <w:p w:rsidR="00441EEF" w:rsidRPr="00FA6A40" w:rsidRDefault="00441EE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В целях увеличения объемов жилищного строительства, обеспечения жильем </w:t>
      </w:r>
      <w:r w:rsidR="008D1746" w:rsidRPr="00FA6A40">
        <w:rPr>
          <w:rFonts w:ascii="Times New Roman" w:hAnsi="Times New Roman"/>
          <w:sz w:val="28"/>
          <w:szCs w:val="28"/>
        </w:rPr>
        <w:t>граждан,</w:t>
      </w:r>
      <w:r w:rsidRPr="00FA6A40">
        <w:rPr>
          <w:rFonts w:ascii="Times New Roman" w:hAnsi="Times New Roman"/>
          <w:sz w:val="28"/>
          <w:szCs w:val="28"/>
        </w:rPr>
        <w:t xml:space="preserve"> установленных федеральным и областным законодательством, модернизации коммунальной инфраструктуры, начиная с 2006 года на территории района продолжена реализация </w:t>
      </w:r>
      <w:r w:rsidR="008D1746" w:rsidRPr="00FA6A40">
        <w:rPr>
          <w:rFonts w:ascii="Times New Roman" w:hAnsi="Times New Roman"/>
          <w:sz w:val="28"/>
          <w:szCs w:val="28"/>
        </w:rPr>
        <w:t>программы «</w:t>
      </w:r>
      <w:r w:rsidR="00C9393A" w:rsidRPr="00FA6A40">
        <w:rPr>
          <w:rFonts w:ascii="Times New Roman" w:hAnsi="Times New Roman"/>
          <w:sz w:val="28"/>
          <w:szCs w:val="28"/>
        </w:rPr>
        <w:t xml:space="preserve">Обеспечение доступным и комфортным жильем и коммунальными услугами </w:t>
      </w:r>
      <w:r w:rsidR="008D1746" w:rsidRPr="00FA6A40">
        <w:rPr>
          <w:rFonts w:ascii="Times New Roman" w:hAnsi="Times New Roman"/>
          <w:sz w:val="28"/>
          <w:szCs w:val="28"/>
        </w:rPr>
        <w:t>граждан -</w:t>
      </w:r>
      <w:r w:rsidRPr="00FA6A40">
        <w:rPr>
          <w:rFonts w:ascii="Times New Roman" w:hAnsi="Times New Roman"/>
          <w:sz w:val="28"/>
          <w:szCs w:val="28"/>
        </w:rPr>
        <w:t xml:space="preserve"> гражданам России». Стимулирование развития жилищного строительства</w:t>
      </w: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За период реализации </w:t>
      </w:r>
      <w:r w:rsidR="00C9393A" w:rsidRPr="00FA6A40">
        <w:rPr>
          <w:rFonts w:ascii="Times New Roman" w:hAnsi="Times New Roman"/>
          <w:sz w:val="28"/>
          <w:szCs w:val="28"/>
        </w:rPr>
        <w:t>программы</w:t>
      </w:r>
      <w:r w:rsidRPr="00FA6A40">
        <w:rPr>
          <w:rFonts w:ascii="Times New Roman" w:hAnsi="Times New Roman"/>
          <w:sz w:val="28"/>
          <w:szCs w:val="28"/>
        </w:rPr>
        <w:t xml:space="preserve"> данным территориального органа Федеральной службы государственной статистики по Курской области на территории Хомутовского района введено в эксплуатацию 3,953 тыс. кв. метров общей площади жилья, включ</w:t>
      </w:r>
      <w:r w:rsidR="00B87187" w:rsidRPr="00FA6A40">
        <w:rPr>
          <w:rFonts w:ascii="Times New Roman" w:hAnsi="Times New Roman"/>
          <w:sz w:val="28"/>
          <w:szCs w:val="28"/>
        </w:rPr>
        <w:t>ая индивидуальное строительство.</w:t>
      </w:r>
      <w:r w:rsidRPr="00FA6A40">
        <w:rPr>
          <w:rFonts w:ascii="Times New Roman" w:hAnsi="Times New Roman"/>
          <w:sz w:val="28"/>
          <w:szCs w:val="28"/>
        </w:rPr>
        <w:t xml:space="preserve"> К окончанию 20</w:t>
      </w:r>
      <w:r w:rsidR="00B87187" w:rsidRPr="00FA6A40">
        <w:rPr>
          <w:rFonts w:ascii="Times New Roman" w:hAnsi="Times New Roman"/>
          <w:sz w:val="28"/>
          <w:szCs w:val="28"/>
        </w:rPr>
        <w:t>25</w:t>
      </w:r>
      <w:r w:rsidRPr="00FA6A40">
        <w:rPr>
          <w:rFonts w:ascii="Times New Roman" w:hAnsi="Times New Roman"/>
          <w:sz w:val="28"/>
          <w:szCs w:val="28"/>
        </w:rPr>
        <w:t xml:space="preserve"> года ожидаемый ввод общей площади жилья составит 3550 тыс. кв. метров, или 316 % к уровню 2012 года.</w:t>
      </w: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Положительное влияние на развитие жилищного строительства оказали законодательные и организационные меры по развитию конкуренции и снижению административных барьеров. Упрощены процедуры подготовки проектов планировки, разработки проектной документации, государственной экспертизы результатов инженерных изысканий и проектной документации, выдачи разрешений на строительство, государственного строительного надзора.</w:t>
      </w: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Ключевым элементом как снижения административных барьеров в жилищном строительстве, так и комплексного развития территорий городов и поселений в целях формирования комфортной среды обитания и жизнедеятельности человека продолжает оставаться градостроительная политика.</w:t>
      </w: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В составе Хомутовского района 1 городское поселение, 8 сельских поселений, которые должны иметь разработанные документы территориального планирования.</w:t>
      </w: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Обеспеченность схемой территориального планирования муниципального района составляет 100%.</w:t>
      </w: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Обеспеченность </w:t>
      </w:r>
      <w:r w:rsidR="00884CB6">
        <w:rPr>
          <w:rFonts w:ascii="Times New Roman" w:hAnsi="Times New Roman"/>
          <w:sz w:val="28"/>
          <w:szCs w:val="28"/>
        </w:rPr>
        <w:t>генеральными планами составляет</w:t>
      </w:r>
      <w:r w:rsidRPr="00FA6A40">
        <w:rPr>
          <w:rFonts w:ascii="Times New Roman" w:hAnsi="Times New Roman"/>
          <w:sz w:val="28"/>
          <w:szCs w:val="28"/>
        </w:rPr>
        <w:t xml:space="preserve"> 44 % (из 8 сельских поселений 3 имеют утвержденные генеральные планы).</w:t>
      </w: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Обеспеченность правилами землепользования и застройки городского и сельских поселений округов составляет 100 % (1 городское и 8 сельских поселений имеют утвержденные правила землепользования и застройки). </w:t>
      </w: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Обеспеченность генеральными планами сельских поселений – из 295 одно поселение и один населенный пункт имеет утвержденные генеральные планы, в 92 сельских поселениях приняты решения о разработке генеральных планов, осуществляется их разработка.</w:t>
      </w: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Обеспеченность правилами землепользования и застройки сельских поселений – во всех 8 сельских поселениях (применительно к населенным пунктам, в соответствии с </w:t>
      </w:r>
      <w:hyperlink r:id="rId15" w:history="1">
        <w:r w:rsidRPr="00FA6A40">
          <w:rPr>
            <w:rFonts w:ascii="Times New Roman" w:hAnsi="Times New Roman"/>
            <w:sz w:val="28"/>
            <w:szCs w:val="28"/>
          </w:rPr>
          <w:t>частью 4 статьи 31</w:t>
        </w:r>
      </w:hyperlink>
      <w:r w:rsidRPr="00FA6A40">
        <w:rPr>
          <w:rFonts w:ascii="Times New Roman" w:hAnsi="Times New Roman"/>
          <w:sz w:val="28"/>
          <w:szCs w:val="28"/>
        </w:rPr>
        <w:t xml:space="preserve"> Градостроительного кодекса </w:t>
      </w:r>
      <w:r w:rsidRPr="00FA6A40">
        <w:rPr>
          <w:rFonts w:ascii="Times New Roman" w:hAnsi="Times New Roman"/>
          <w:sz w:val="28"/>
          <w:szCs w:val="28"/>
        </w:rPr>
        <w:lastRenderedPageBreak/>
        <w:t>Российской Федерации) разработаны правила землепользования и застройки, из которых в 8 утверждены.</w:t>
      </w:r>
    </w:p>
    <w:p w:rsidR="00C42E1F" w:rsidRPr="00FA6A40" w:rsidRDefault="00F2161E"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Таким образом, до 2025</w:t>
      </w:r>
      <w:r w:rsidR="00C42E1F" w:rsidRPr="00FA6A40">
        <w:rPr>
          <w:rFonts w:ascii="Times New Roman" w:hAnsi="Times New Roman"/>
          <w:sz w:val="28"/>
          <w:szCs w:val="28"/>
        </w:rPr>
        <w:t xml:space="preserve"> года необходимо будет разработать генеральные планы с корректировкой правил землепользования и застройки для 4 сельских поселений.</w:t>
      </w: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Документы территориального планирования являются важнейшим элементом при разработке местных инвестиционных программ, формировании перечня инвестиционных проектов, финансируемых из местного бюджета, схем и проектов развития инженерной, транспортной и социальной инфраструктур, территориальных комплексных схем природопользования, защиты территорий от чрезвычайных ситуаций.</w:t>
      </w: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С 2013 года в соответствии с Федеральным </w:t>
      </w:r>
      <w:hyperlink r:id="rId16" w:history="1">
        <w:r w:rsidRPr="00FA6A40">
          <w:rPr>
            <w:rFonts w:ascii="Times New Roman" w:hAnsi="Times New Roman"/>
            <w:sz w:val="28"/>
            <w:szCs w:val="28"/>
          </w:rPr>
          <w:t>законом</w:t>
        </w:r>
      </w:hyperlink>
      <w:r w:rsidRPr="00FA6A40">
        <w:rPr>
          <w:rFonts w:ascii="Times New Roman" w:hAnsi="Times New Roman"/>
          <w:sz w:val="28"/>
          <w:szCs w:val="28"/>
        </w:rPr>
        <w:t xml:space="preserve"> от 29 декабря 2004 года №191-ФЗ «О введении в действие Градостроительного кодекса Российской Федерации» при отсутствии генеральных планов наступают ограничения в принятии решений органами государственной власти и местного самоуправления о резервировании земель, об изъятии, в том числе путем выкупа, земельных участков для государственных или муниципальных нужд, о переводе земель из одной категории в другую, в подготовке документации по планировке территории при отсутствии документов территориального планирования.</w:t>
      </w:r>
    </w:p>
    <w:p w:rsidR="001C14A3" w:rsidRPr="00FA6A40" w:rsidRDefault="001C14A3"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В соответствии с земельным кодексом РФ, Законом Курской области от 21.09.2011 №74 предоставлено всего 13 земельных участков общей площадью 1,4га для многодетных семей в том числе предоста</w:t>
      </w:r>
      <w:r w:rsidR="00884CB6">
        <w:rPr>
          <w:rFonts w:ascii="Times New Roman" w:hAnsi="Times New Roman"/>
          <w:sz w:val="28"/>
          <w:szCs w:val="28"/>
        </w:rPr>
        <w:t xml:space="preserve">влено 3 участка Администрацией </w:t>
      </w:r>
      <w:r w:rsidRPr="00FA6A40">
        <w:rPr>
          <w:rFonts w:ascii="Times New Roman" w:hAnsi="Times New Roman"/>
          <w:sz w:val="28"/>
          <w:szCs w:val="28"/>
        </w:rPr>
        <w:t>п.Хомутовк</w:t>
      </w:r>
      <w:r w:rsidRPr="00884CB6">
        <w:rPr>
          <w:rFonts w:ascii="Times New Roman" w:hAnsi="Times New Roman"/>
          <w:sz w:val="28"/>
          <w:szCs w:val="28"/>
        </w:rPr>
        <w:t>а.</w:t>
      </w:r>
    </w:p>
    <w:p w:rsidR="001C14A3" w:rsidRPr="00FA6A40" w:rsidRDefault="001C14A3"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Кроме того, для указанных целей предполагается использовать земельные участки, находящиеся в с.Сальное</w:t>
      </w:r>
      <w:r w:rsidR="004001EA">
        <w:rPr>
          <w:rFonts w:ascii="Times New Roman" w:hAnsi="Times New Roman"/>
          <w:sz w:val="28"/>
          <w:szCs w:val="28"/>
        </w:rPr>
        <w:t xml:space="preserve"> </w:t>
      </w:r>
      <w:r w:rsidRPr="00FA6A40">
        <w:rPr>
          <w:rFonts w:ascii="Times New Roman" w:hAnsi="Times New Roman"/>
          <w:sz w:val="28"/>
          <w:szCs w:val="28"/>
        </w:rPr>
        <w:t>Хомутовского района площадью 0,5</w:t>
      </w:r>
      <w:r w:rsidR="004001EA">
        <w:rPr>
          <w:rFonts w:ascii="Times New Roman" w:hAnsi="Times New Roman"/>
          <w:sz w:val="28"/>
          <w:szCs w:val="28"/>
        </w:rPr>
        <w:t xml:space="preserve"> </w:t>
      </w:r>
      <w:r w:rsidRPr="00FA6A40">
        <w:rPr>
          <w:rFonts w:ascii="Times New Roman" w:hAnsi="Times New Roman"/>
          <w:sz w:val="28"/>
          <w:szCs w:val="28"/>
        </w:rPr>
        <w:t>га.</w:t>
      </w:r>
    </w:p>
    <w:p w:rsidR="001C14A3" w:rsidRPr="00FA6A40" w:rsidRDefault="001C14A3"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Осуществляется разработка проектов планировки территории земельных участков площадью 0,7 га в. с. Калиновка и площадью 0,9га в п.Хомутовка.</w:t>
      </w: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Совместно с комитетом жилищно-коммунального хозяйства Курской области ведется работа по включению объектов инженерной инфраструктуры в инвестиционные программы сетевых компаний – </w:t>
      </w:r>
      <w:r w:rsidR="004D182C">
        <w:rPr>
          <w:rFonts w:ascii="Times New Roman" w:hAnsi="Times New Roman"/>
          <w:sz w:val="28"/>
          <w:szCs w:val="28"/>
        </w:rPr>
        <w:t>ПАО</w:t>
      </w:r>
      <w:r w:rsidRPr="00FA6A40">
        <w:rPr>
          <w:rFonts w:ascii="Times New Roman" w:hAnsi="Times New Roman"/>
          <w:sz w:val="28"/>
          <w:szCs w:val="28"/>
        </w:rPr>
        <w:t xml:space="preserve"> «МРСК Центра»–«Курскэнерго»,</w:t>
      </w:r>
      <w:r w:rsidR="004D182C">
        <w:rPr>
          <w:rFonts w:ascii="Times New Roman" w:hAnsi="Times New Roman"/>
          <w:sz w:val="28"/>
          <w:szCs w:val="28"/>
        </w:rPr>
        <w:t>ПАО</w:t>
      </w:r>
      <w:r w:rsidRPr="00FA6A40">
        <w:rPr>
          <w:rFonts w:ascii="Times New Roman" w:hAnsi="Times New Roman"/>
          <w:sz w:val="28"/>
          <w:szCs w:val="28"/>
        </w:rPr>
        <w:t xml:space="preserve"> «Газпром газораспределение Курска».</w:t>
      </w: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Одним из факторов, также ограничивающих возможности по увеличению объемов строительства жилья, являются ресурсные ограничения строительного комплекса. Его развитию мешают изношенность производственных мощностей, низкие конкурентоспособность и энергоэффективность ряда строительных материалов, недостаточный уровень внедрения современных технологий строительства и производства строительных материалов.</w:t>
      </w:r>
    </w:p>
    <w:p w:rsidR="00C42E1F" w:rsidRPr="00FA6A40" w:rsidRDefault="00F2161E"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Н</w:t>
      </w:r>
      <w:r w:rsidR="00C42E1F" w:rsidRPr="00FA6A40">
        <w:rPr>
          <w:rFonts w:ascii="Times New Roman" w:hAnsi="Times New Roman"/>
          <w:sz w:val="28"/>
          <w:szCs w:val="28"/>
        </w:rPr>
        <w:t xml:space="preserve">а территории Хомутовского района Курской области </w:t>
      </w:r>
      <w:r w:rsidR="006F296C" w:rsidRPr="00FA6A40">
        <w:rPr>
          <w:rFonts w:ascii="Times New Roman" w:hAnsi="Times New Roman"/>
          <w:sz w:val="28"/>
          <w:szCs w:val="28"/>
        </w:rPr>
        <w:t xml:space="preserve">есть необходимость в оказании </w:t>
      </w:r>
      <w:r w:rsidR="00C42E1F" w:rsidRPr="00FA6A40">
        <w:rPr>
          <w:rFonts w:ascii="Times New Roman" w:hAnsi="Times New Roman"/>
          <w:sz w:val="28"/>
          <w:szCs w:val="28"/>
        </w:rPr>
        <w:t xml:space="preserve"> меры государственной поддержки посредством предоставления социальных выплат за счет бюджетов всех уровней на </w:t>
      </w:r>
      <w:r w:rsidR="00C42E1F" w:rsidRPr="00FA6A40">
        <w:rPr>
          <w:rFonts w:ascii="Times New Roman" w:hAnsi="Times New Roman"/>
          <w:sz w:val="28"/>
          <w:szCs w:val="28"/>
        </w:rPr>
        <w:lastRenderedPageBreak/>
        <w:t xml:space="preserve">улучшение жилищных условий </w:t>
      </w:r>
      <w:r w:rsidRPr="00FA6A40">
        <w:rPr>
          <w:rFonts w:ascii="Times New Roman" w:hAnsi="Times New Roman"/>
          <w:sz w:val="28"/>
          <w:szCs w:val="28"/>
        </w:rPr>
        <w:t>молодым семьям.</w:t>
      </w: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Из федерального и областного бюджетов направля</w:t>
      </w:r>
      <w:r w:rsidR="00215EBB" w:rsidRPr="00FA6A40">
        <w:rPr>
          <w:rFonts w:ascii="Times New Roman" w:hAnsi="Times New Roman"/>
          <w:sz w:val="28"/>
          <w:szCs w:val="28"/>
        </w:rPr>
        <w:t>лись</w:t>
      </w:r>
      <w:r w:rsidRPr="00FA6A40">
        <w:rPr>
          <w:rFonts w:ascii="Times New Roman" w:hAnsi="Times New Roman"/>
          <w:sz w:val="28"/>
          <w:szCs w:val="28"/>
        </w:rPr>
        <w:t xml:space="preserve"> значительные объемы средств на обеспечение жильем граждан, перед которыми в соответствии с законодательством есть обязательства Российской Федерации, или в рамках федеральных, областных программ, мероприятий, реализуемых на условиях софинансирования с региональными (местными) бюджетами или за счет средств субвенций федерального бюджета субъектам Российской Федерации.</w:t>
      </w: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В соответствии с положениями Федерального </w:t>
      </w:r>
      <w:hyperlink r:id="rId17" w:history="1">
        <w:r w:rsidRPr="00FA6A40">
          <w:rPr>
            <w:rFonts w:ascii="Times New Roman" w:hAnsi="Times New Roman"/>
            <w:sz w:val="28"/>
            <w:szCs w:val="28"/>
          </w:rPr>
          <w:t>закона</w:t>
        </w:r>
      </w:hyperlink>
      <w:r w:rsidRPr="00FA6A40">
        <w:rPr>
          <w:rFonts w:ascii="Times New Roman" w:hAnsi="Times New Roman"/>
          <w:sz w:val="28"/>
          <w:szCs w:val="28"/>
        </w:rPr>
        <w:t xml:space="preserve"> от 6 октября 2003 года № 131-ФЗ «Об общих принципах организации местного самоуправления в Российской Федерации» решение указанных проблем находится в компетенции муниципальн</w:t>
      </w:r>
      <w:r w:rsidR="00215EBB" w:rsidRPr="00FA6A40">
        <w:rPr>
          <w:rFonts w:ascii="Times New Roman" w:hAnsi="Times New Roman"/>
          <w:sz w:val="28"/>
          <w:szCs w:val="28"/>
        </w:rPr>
        <w:t>ого  образования « Хомутовский район»</w:t>
      </w:r>
      <w:r w:rsidRPr="00FA6A40">
        <w:rPr>
          <w:rFonts w:ascii="Times New Roman" w:hAnsi="Times New Roman"/>
          <w:sz w:val="28"/>
          <w:szCs w:val="28"/>
        </w:rPr>
        <w:t>.</w:t>
      </w: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Актуальной для Хомутовского района Курской области является газификация, как один из основных критериев, характеризующих состояние экономики и благосостояние населения  Хомутовского района Курской области.</w:t>
      </w:r>
    </w:p>
    <w:p w:rsidR="007A1B16" w:rsidRPr="00596886" w:rsidRDefault="007A1B16" w:rsidP="006766EE">
      <w:pPr>
        <w:widowControl w:val="0"/>
        <w:autoSpaceDE w:val="0"/>
        <w:autoSpaceDN w:val="0"/>
        <w:adjustRightInd w:val="0"/>
        <w:spacing w:after="0" w:line="240" w:lineRule="auto"/>
        <w:ind w:firstLine="709"/>
        <w:jc w:val="both"/>
        <w:rPr>
          <w:rFonts w:ascii="Times New Roman" w:hAnsi="Times New Roman"/>
          <w:sz w:val="28"/>
          <w:szCs w:val="28"/>
        </w:rPr>
      </w:pPr>
      <w:r w:rsidRPr="004001EA">
        <w:rPr>
          <w:rFonts w:ascii="Times New Roman" w:hAnsi="Times New Roman"/>
          <w:sz w:val="28"/>
          <w:szCs w:val="28"/>
        </w:rPr>
        <w:t xml:space="preserve">В 2024 году в рамках </w:t>
      </w:r>
      <w:r w:rsidR="004769CC" w:rsidRPr="004001EA">
        <w:rPr>
          <w:rFonts w:ascii="Times New Roman" w:hAnsi="Times New Roman"/>
          <w:sz w:val="28"/>
          <w:szCs w:val="28"/>
        </w:rPr>
        <w:t xml:space="preserve">муниципальной </w:t>
      </w:r>
      <w:r w:rsidR="006766EE" w:rsidRPr="004001EA">
        <w:rPr>
          <w:rFonts w:ascii="Times New Roman" w:hAnsi="Times New Roman"/>
          <w:sz w:val="28"/>
          <w:szCs w:val="28"/>
        </w:rPr>
        <w:t>программы «Обеспечение доступным и комфортным жильем и коммунальными услугами граждан Хомутовского района Курской области»</w:t>
      </w:r>
      <w:r w:rsidR="008D3C97" w:rsidRPr="004001EA">
        <w:rPr>
          <w:rFonts w:ascii="Times New Roman" w:hAnsi="Times New Roman"/>
          <w:sz w:val="28"/>
          <w:szCs w:val="28"/>
        </w:rPr>
        <w:t xml:space="preserve">с учётом выделенной субсидии из средств областного бюджета будет </w:t>
      </w:r>
      <w:r w:rsidR="00C42E1F" w:rsidRPr="004001EA">
        <w:rPr>
          <w:rFonts w:ascii="Times New Roman" w:hAnsi="Times New Roman"/>
          <w:sz w:val="28"/>
          <w:szCs w:val="28"/>
        </w:rPr>
        <w:t xml:space="preserve">построено и введено в эксплуатацию </w:t>
      </w:r>
      <w:r w:rsidRPr="004001EA">
        <w:rPr>
          <w:rFonts w:ascii="Times New Roman" w:hAnsi="Times New Roman"/>
          <w:sz w:val="28"/>
          <w:szCs w:val="28"/>
        </w:rPr>
        <w:t>30,3405</w:t>
      </w:r>
      <w:r w:rsidR="00C42E1F" w:rsidRPr="004001EA">
        <w:rPr>
          <w:rFonts w:ascii="Times New Roman" w:hAnsi="Times New Roman"/>
          <w:sz w:val="28"/>
          <w:szCs w:val="28"/>
        </w:rPr>
        <w:t xml:space="preserve"> км </w:t>
      </w:r>
      <w:r w:rsidR="00CF20C3" w:rsidRPr="004001EA">
        <w:rPr>
          <w:rFonts w:ascii="Times New Roman" w:hAnsi="Times New Roman"/>
          <w:sz w:val="28"/>
          <w:szCs w:val="28"/>
        </w:rPr>
        <w:t>внутрепоселковых</w:t>
      </w:r>
      <w:r w:rsidR="004001EA">
        <w:rPr>
          <w:rFonts w:ascii="Times New Roman" w:hAnsi="Times New Roman"/>
          <w:sz w:val="28"/>
          <w:szCs w:val="28"/>
        </w:rPr>
        <w:t xml:space="preserve"> </w:t>
      </w:r>
      <w:r w:rsidR="00C42E1F" w:rsidRPr="004001EA">
        <w:rPr>
          <w:rFonts w:ascii="Times New Roman" w:hAnsi="Times New Roman"/>
          <w:sz w:val="28"/>
          <w:szCs w:val="28"/>
        </w:rPr>
        <w:t xml:space="preserve">газораспределительных сетей, </w:t>
      </w:r>
      <w:r w:rsidRPr="004001EA">
        <w:rPr>
          <w:rFonts w:ascii="Times New Roman" w:hAnsi="Times New Roman"/>
          <w:sz w:val="28"/>
          <w:szCs w:val="28"/>
        </w:rPr>
        <w:t>для следующих населённых</w:t>
      </w:r>
      <w:r w:rsidR="004001EA">
        <w:rPr>
          <w:rFonts w:ascii="Times New Roman" w:hAnsi="Times New Roman"/>
          <w:sz w:val="28"/>
          <w:szCs w:val="28"/>
        </w:rPr>
        <w:t xml:space="preserve"> пунктов: д.Красная Поляна, х.</w:t>
      </w:r>
      <w:r w:rsidRPr="004001EA">
        <w:rPr>
          <w:rFonts w:ascii="Times New Roman" w:hAnsi="Times New Roman"/>
          <w:sz w:val="28"/>
          <w:szCs w:val="28"/>
        </w:rPr>
        <w:t>Цуканов,</w:t>
      </w:r>
      <w:r w:rsidR="004001EA">
        <w:rPr>
          <w:rFonts w:ascii="Times New Roman" w:hAnsi="Times New Roman"/>
          <w:sz w:val="28"/>
          <w:szCs w:val="28"/>
        </w:rPr>
        <w:t xml:space="preserve"> с.Надейка, д.Переступлено, д.Меньшиково,</w:t>
      </w:r>
      <w:r w:rsidR="004001EA">
        <w:rPr>
          <w:rFonts w:ascii="Times New Roman" w:hAnsi="Times New Roman"/>
          <w:bCs/>
          <w:sz w:val="28"/>
          <w:szCs w:val="28"/>
        </w:rPr>
        <w:t xml:space="preserve"> с.Нижнее Чупахино, д.Волокитино, с.</w:t>
      </w:r>
      <w:r w:rsidRPr="004001EA">
        <w:rPr>
          <w:rFonts w:ascii="Times New Roman" w:hAnsi="Times New Roman"/>
          <w:bCs/>
          <w:sz w:val="28"/>
          <w:szCs w:val="28"/>
        </w:rPr>
        <w:t xml:space="preserve">Большая Алешня, </w:t>
      </w:r>
      <w:r w:rsidR="004001EA">
        <w:rPr>
          <w:rFonts w:ascii="Times New Roman" w:hAnsi="Times New Roman"/>
          <w:sz w:val="28"/>
          <w:szCs w:val="28"/>
        </w:rPr>
        <w:t>д.Кириловка и п.</w:t>
      </w:r>
      <w:r w:rsidRPr="004001EA">
        <w:rPr>
          <w:rFonts w:ascii="Times New Roman" w:hAnsi="Times New Roman"/>
          <w:sz w:val="28"/>
          <w:szCs w:val="28"/>
        </w:rPr>
        <w:t>Веселый</w:t>
      </w:r>
      <w:r w:rsidR="004001EA">
        <w:rPr>
          <w:rFonts w:ascii="Times New Roman" w:hAnsi="Times New Roman"/>
          <w:bCs/>
          <w:sz w:val="28"/>
          <w:szCs w:val="28"/>
        </w:rPr>
        <w:t>,</w:t>
      </w:r>
      <w:r w:rsidR="004001EA">
        <w:rPr>
          <w:rFonts w:ascii="Times New Roman" w:hAnsi="Times New Roman"/>
          <w:sz w:val="28"/>
          <w:szCs w:val="28"/>
        </w:rPr>
        <w:t xml:space="preserve"> с.</w:t>
      </w:r>
      <w:r w:rsidRPr="004001EA">
        <w:rPr>
          <w:rFonts w:ascii="Times New Roman" w:hAnsi="Times New Roman"/>
          <w:sz w:val="28"/>
          <w:szCs w:val="28"/>
        </w:rPr>
        <w:t>Звенячка</w:t>
      </w:r>
      <w:r w:rsidRPr="004001EA">
        <w:rPr>
          <w:rFonts w:ascii="Times New Roman" w:hAnsi="Times New Roman"/>
          <w:bCs/>
          <w:sz w:val="28"/>
          <w:szCs w:val="28"/>
        </w:rPr>
        <w:t xml:space="preserve">, </w:t>
      </w:r>
      <w:r w:rsidR="004001EA">
        <w:rPr>
          <w:rFonts w:ascii="Times New Roman" w:hAnsi="Times New Roman"/>
          <w:sz w:val="28"/>
          <w:szCs w:val="28"/>
        </w:rPr>
        <w:t>х.Богомолов, д.</w:t>
      </w:r>
      <w:r w:rsidRPr="004001EA">
        <w:rPr>
          <w:rFonts w:ascii="Times New Roman" w:hAnsi="Times New Roman"/>
          <w:sz w:val="28"/>
          <w:szCs w:val="28"/>
        </w:rPr>
        <w:t>Нижняя Туранка, д. Верхняя Туранка</w:t>
      </w:r>
      <w:r w:rsidR="0080315E" w:rsidRPr="004001EA">
        <w:rPr>
          <w:rFonts w:ascii="Times New Roman" w:hAnsi="Times New Roman"/>
          <w:sz w:val="28"/>
          <w:szCs w:val="28"/>
        </w:rPr>
        <w:t xml:space="preserve">, </w:t>
      </w:r>
      <w:r w:rsidR="0080315E" w:rsidRPr="004001EA">
        <w:rPr>
          <w:rFonts w:ascii="Times New Roman" w:hAnsi="Times New Roman"/>
          <w:bCs/>
          <w:sz w:val="28"/>
          <w:szCs w:val="28"/>
        </w:rPr>
        <w:t>при этом планируется газифицировать</w:t>
      </w:r>
      <w:r w:rsidR="004001EA">
        <w:rPr>
          <w:rFonts w:ascii="Times New Roman" w:hAnsi="Times New Roman"/>
          <w:bCs/>
          <w:sz w:val="28"/>
          <w:szCs w:val="28"/>
        </w:rPr>
        <w:t xml:space="preserve"> </w:t>
      </w:r>
      <w:r w:rsidR="008D3C97" w:rsidRPr="004001EA">
        <w:rPr>
          <w:rFonts w:ascii="Times New Roman" w:hAnsi="Times New Roman"/>
          <w:bCs/>
          <w:sz w:val="28"/>
          <w:szCs w:val="28"/>
        </w:rPr>
        <w:t>153 домовладения.</w:t>
      </w:r>
    </w:p>
    <w:p w:rsidR="00C42E1F" w:rsidRPr="00596886"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r w:rsidRPr="00596886">
        <w:rPr>
          <w:rFonts w:ascii="Times New Roman" w:hAnsi="Times New Roman"/>
          <w:sz w:val="28"/>
          <w:szCs w:val="28"/>
        </w:rPr>
        <w:t>В результате провед</w:t>
      </w:r>
      <w:r w:rsidR="008D3C97" w:rsidRPr="00596886">
        <w:rPr>
          <w:rFonts w:ascii="Times New Roman" w:hAnsi="Times New Roman"/>
          <w:sz w:val="28"/>
          <w:szCs w:val="28"/>
        </w:rPr>
        <w:t>енной работы сократит</w:t>
      </w:r>
      <w:r w:rsidRPr="00596886">
        <w:rPr>
          <w:rFonts w:ascii="Times New Roman" w:hAnsi="Times New Roman"/>
          <w:sz w:val="28"/>
          <w:szCs w:val="28"/>
        </w:rPr>
        <w:t>ся объем потребления электроэнергии.</w:t>
      </w:r>
    </w:p>
    <w:p w:rsidR="00C42E1F" w:rsidRPr="00596886"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r w:rsidRPr="00596886">
        <w:rPr>
          <w:rFonts w:ascii="Times New Roman" w:hAnsi="Times New Roman"/>
          <w:sz w:val="28"/>
          <w:szCs w:val="28"/>
        </w:rPr>
        <w:t>Ускорение газифи</w:t>
      </w:r>
      <w:r w:rsidR="00844DEB" w:rsidRPr="00596886">
        <w:rPr>
          <w:rFonts w:ascii="Times New Roman" w:hAnsi="Times New Roman"/>
          <w:sz w:val="28"/>
          <w:szCs w:val="28"/>
        </w:rPr>
        <w:t xml:space="preserve">кации </w:t>
      </w:r>
      <w:r w:rsidRPr="00596886">
        <w:rPr>
          <w:rFonts w:ascii="Times New Roman" w:hAnsi="Times New Roman"/>
          <w:sz w:val="28"/>
          <w:szCs w:val="28"/>
        </w:rPr>
        <w:t xml:space="preserve">Хомутовского района Курской области происходит благодаря взаимодействию Администрации Курской области и </w:t>
      </w:r>
      <w:r w:rsidR="004D182C" w:rsidRPr="00596886">
        <w:rPr>
          <w:rFonts w:ascii="Times New Roman" w:hAnsi="Times New Roman"/>
          <w:sz w:val="28"/>
          <w:szCs w:val="28"/>
        </w:rPr>
        <w:t>ПАО</w:t>
      </w:r>
      <w:r w:rsidRPr="00596886">
        <w:rPr>
          <w:rFonts w:ascii="Times New Roman" w:hAnsi="Times New Roman"/>
          <w:sz w:val="28"/>
          <w:szCs w:val="28"/>
        </w:rPr>
        <w:t xml:space="preserve"> «Газпром» по </w:t>
      </w:r>
      <w:r w:rsidR="00B93D02" w:rsidRPr="00596886">
        <w:rPr>
          <w:rFonts w:ascii="Times New Roman" w:hAnsi="Times New Roman"/>
          <w:sz w:val="28"/>
          <w:szCs w:val="28"/>
        </w:rPr>
        <w:t>П</w:t>
      </w:r>
      <w:r w:rsidRPr="00596886">
        <w:rPr>
          <w:rFonts w:ascii="Times New Roman" w:hAnsi="Times New Roman"/>
          <w:sz w:val="28"/>
          <w:szCs w:val="28"/>
        </w:rPr>
        <w:t xml:space="preserve">рограмме </w:t>
      </w:r>
      <w:r w:rsidR="008D3C97" w:rsidRPr="00596886">
        <w:rPr>
          <w:rFonts w:ascii="Times New Roman" w:hAnsi="Times New Roman"/>
          <w:sz w:val="28"/>
          <w:szCs w:val="28"/>
        </w:rPr>
        <w:t>развития газоснабжения и газификации Курской области на 2021-2025 гг</w:t>
      </w:r>
      <w:r w:rsidRPr="00596886">
        <w:rPr>
          <w:rFonts w:ascii="Times New Roman" w:hAnsi="Times New Roman"/>
          <w:sz w:val="28"/>
          <w:szCs w:val="28"/>
        </w:rPr>
        <w:t>.</w:t>
      </w: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В настоящее время деятельность коммунального комплекса  Хомутовского района Курской области характеризуется неравномерным развитием систем коммунальной инфраструктуры муниципальных образований, высоким уровнем износа объектов коммунальной инфраструктуры, низким качеством предоставления коммунальных услуг.</w:t>
      </w: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Данная ситуация в жилищно-коммунальном хозяйстве порождена неудовлетворительным финансовым положением организаций, осуществляющих деятельность в указанной сфере, высокими затратами и отсутствием экономических стимулов для снижения издержек, неэффективной системой управления, неразвитостью конкурентной среды.</w:t>
      </w: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Одной из причин высокой степени износа основных фондов коммунальной инфраструктуры является недоступность долгосрочных </w:t>
      </w:r>
      <w:r w:rsidRPr="00FA6A40">
        <w:rPr>
          <w:rFonts w:ascii="Times New Roman" w:hAnsi="Times New Roman"/>
          <w:sz w:val="28"/>
          <w:szCs w:val="28"/>
        </w:rPr>
        <w:lastRenderedPageBreak/>
        <w:t>инвестиционных ресурсов для организаций коммунального комплекса. Как следствие, у этих организаций нет возможности осуществить проекты по реконструкции и модернизации объектов коммунальной инфраструктуры без значительного повышения тарифов.</w:t>
      </w: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Действующий в большинстве случаев затратный метод формирования тарифов на коммунальные услуги с использованием нормативной рентабельности не стимулирует организации коммунального комплекса к снижению собственных издержек.</w:t>
      </w: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По многим муниципальным образованиям отмечается несоответствие требуемого и фактического объема инвестиций в модернизацию и реконструкцию основных фондов коммунальной инфраструктуры. Планово-предупредительный ремонт сетей и оборудования систем уступил место аварийно-восстановительным работам.</w:t>
      </w: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Следствием высокого износа и технологической отсталости объектов коммунальной инфраструктуры является низкое качество предоставления коммунальных услуг, не соответствующее запросам потребителей.</w:t>
      </w: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Для повышения качества коммунальных услуг, снижения износа основных фондов необходимо обеспечить масштабную реализацию инвестиционных проектов модернизации объектов коммунального комплекса при обеспечении доступности коммунальных ресурсов для потребителей. Привлечение инвестиционных и заемных средств на длительный период могло бы позволить организациям коммунального комплекса снизить издержки предоставления коммунальных услуг, обеспечить возвратность кредитов и окупаемость инвестиций без значительного повышения тарифов.</w:t>
      </w: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Общая ежегодная потребность в средствах на модернизацию объектов коммунальной инфраструктуры Хомутовского района Курской области оценивается более чем в 1,5 млн. рублей. Такой объем инвестиций не может быть обеспечен только за счет инвестиционных составляющих тарифа и бюджетных вложений, требуется создание условий для привлечения внебюджетных источников. Поэтому основная система мер в рамках Программы направлена на формирование инвестиционной привлекательности </w:t>
      </w:r>
      <w:r w:rsidR="00844DEB">
        <w:rPr>
          <w:rFonts w:ascii="Times New Roman" w:hAnsi="Times New Roman"/>
          <w:sz w:val="28"/>
          <w:szCs w:val="28"/>
        </w:rPr>
        <w:t>коммунального сектора экономики</w:t>
      </w:r>
      <w:r w:rsidRPr="00FA6A40">
        <w:rPr>
          <w:rFonts w:ascii="Times New Roman" w:hAnsi="Times New Roman"/>
          <w:sz w:val="28"/>
          <w:szCs w:val="28"/>
        </w:rPr>
        <w:t xml:space="preserve"> Хомутовского района Курской области.</w:t>
      </w:r>
    </w:p>
    <w:p w:rsidR="00C42E1F" w:rsidRPr="00FA6A40" w:rsidRDefault="00844DEB" w:rsidP="00FA6A4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настоящее время в Хомутовском районе </w:t>
      </w:r>
      <w:r w:rsidR="00C42E1F" w:rsidRPr="00FA6A40">
        <w:rPr>
          <w:rFonts w:ascii="Times New Roman" w:hAnsi="Times New Roman"/>
          <w:sz w:val="28"/>
          <w:szCs w:val="28"/>
        </w:rPr>
        <w:t>Курск</w:t>
      </w:r>
      <w:r w:rsidR="0093309A" w:rsidRPr="00FA6A40">
        <w:rPr>
          <w:rFonts w:ascii="Times New Roman" w:hAnsi="Times New Roman"/>
          <w:sz w:val="28"/>
          <w:szCs w:val="28"/>
        </w:rPr>
        <w:t>ой области эксплуатируются 193,9</w:t>
      </w:r>
      <w:r w:rsidR="00C42E1F" w:rsidRPr="00FA6A40">
        <w:rPr>
          <w:rFonts w:ascii="Times New Roman" w:hAnsi="Times New Roman"/>
          <w:sz w:val="28"/>
          <w:szCs w:val="28"/>
        </w:rPr>
        <w:t xml:space="preserve"> кмводопровода и отдельных водо</w:t>
      </w:r>
      <w:r w:rsidR="00423525" w:rsidRPr="00FA6A40">
        <w:rPr>
          <w:rFonts w:ascii="Times New Roman" w:hAnsi="Times New Roman"/>
          <w:sz w:val="28"/>
          <w:szCs w:val="28"/>
        </w:rPr>
        <w:t>проводных сетей, в том числе 158,0 км (81</w:t>
      </w:r>
      <w:r w:rsidR="00C42E1F" w:rsidRPr="00FA6A40">
        <w:rPr>
          <w:rFonts w:ascii="Times New Roman" w:hAnsi="Times New Roman"/>
          <w:sz w:val="28"/>
          <w:szCs w:val="28"/>
        </w:rPr>
        <w:t>%) – в сельской местности. Сельские водопроводы, как правило, небольшой производительности, имеют высокий уровень износа сетей и подают воду, 47% которой не соответствует нормативам СанПиНа по качеству питьевой воды. Доля населенных пунктов Курской области, обеспеченных питьевой водой надлежащего качества, в 2011 году составила 57,8%.</w:t>
      </w: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Утечки и неучтенный расход воды в системах водоснабжения составляют более 56%, а в ряде населенных пунктов достигают 70%. </w:t>
      </w:r>
      <w:r w:rsidRPr="00FA6A40">
        <w:rPr>
          <w:rFonts w:ascii="Times New Roman" w:hAnsi="Times New Roman"/>
          <w:sz w:val="28"/>
          <w:szCs w:val="28"/>
        </w:rPr>
        <w:lastRenderedPageBreak/>
        <w:t>Одним из последствий такого положения стало обострение проблемы обеспечения населения Курской области питьевой водой нормативного качества и в достаточном количестве. Для сравнения, в целом по Российской Федерации доля непроизводительных потерь воды, не приносящих прибыль, составляет 25% от общего объема забора. Потери воды в сетях водоснабжения составляют в среднем 9% от общего объема подачи воды в сеть.</w:t>
      </w: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Основными причинами высоких потерь воды являются изношенность сетей и отсутствие систем противоаварийной защиты.</w:t>
      </w: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Одиночное протяжение водопроводных сетей составляет:</w:t>
      </w: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ули</w:t>
      </w:r>
      <w:r w:rsidR="00423525" w:rsidRPr="00FA6A40">
        <w:rPr>
          <w:rFonts w:ascii="Times New Roman" w:hAnsi="Times New Roman"/>
          <w:sz w:val="28"/>
          <w:szCs w:val="28"/>
        </w:rPr>
        <w:t xml:space="preserve">чной водопроводной сети – 193,9 </w:t>
      </w:r>
      <w:r w:rsidRPr="00FA6A40">
        <w:rPr>
          <w:rFonts w:ascii="Times New Roman" w:hAnsi="Times New Roman"/>
          <w:sz w:val="28"/>
          <w:szCs w:val="28"/>
        </w:rPr>
        <w:t>км, в том числе нуждающейся в замене – 1</w:t>
      </w:r>
      <w:r w:rsidR="00822C40" w:rsidRPr="00FA6A40">
        <w:rPr>
          <w:rFonts w:ascii="Times New Roman" w:hAnsi="Times New Roman"/>
          <w:sz w:val="28"/>
          <w:szCs w:val="28"/>
        </w:rPr>
        <w:t>48</w:t>
      </w:r>
      <w:r w:rsidR="00423525" w:rsidRPr="00FA6A40">
        <w:rPr>
          <w:rFonts w:ascii="Times New Roman" w:hAnsi="Times New Roman"/>
          <w:sz w:val="28"/>
          <w:szCs w:val="28"/>
        </w:rPr>
        <w:t>,</w:t>
      </w:r>
      <w:r w:rsidR="00822C40" w:rsidRPr="00FA6A40">
        <w:rPr>
          <w:rFonts w:ascii="Times New Roman" w:hAnsi="Times New Roman"/>
          <w:sz w:val="28"/>
          <w:szCs w:val="28"/>
        </w:rPr>
        <w:t>7 км (7</w:t>
      </w:r>
      <w:r w:rsidRPr="00FA6A40">
        <w:rPr>
          <w:rFonts w:ascii="Times New Roman" w:hAnsi="Times New Roman"/>
          <w:sz w:val="28"/>
          <w:szCs w:val="28"/>
        </w:rPr>
        <w:t>6</w:t>
      </w:r>
      <w:r w:rsidR="00822C40" w:rsidRPr="00FA6A40">
        <w:rPr>
          <w:rFonts w:ascii="Times New Roman" w:hAnsi="Times New Roman"/>
          <w:sz w:val="28"/>
          <w:szCs w:val="28"/>
        </w:rPr>
        <w:t>,0</w:t>
      </w:r>
      <w:r w:rsidRPr="00FA6A40">
        <w:rPr>
          <w:rFonts w:ascii="Times New Roman" w:hAnsi="Times New Roman"/>
          <w:sz w:val="28"/>
          <w:szCs w:val="28"/>
        </w:rPr>
        <w:t>%).</w:t>
      </w: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Количество сельских населенных пунктов, имеющих централизованн</w:t>
      </w:r>
      <w:r w:rsidR="00E15643">
        <w:rPr>
          <w:rFonts w:ascii="Times New Roman" w:hAnsi="Times New Roman"/>
          <w:sz w:val="28"/>
          <w:szCs w:val="28"/>
        </w:rPr>
        <w:t>ое водоснабжение, составляет 59–</w:t>
      </w:r>
      <w:r w:rsidRPr="00FA6A40">
        <w:rPr>
          <w:rFonts w:ascii="Times New Roman" w:hAnsi="Times New Roman"/>
          <w:sz w:val="28"/>
          <w:szCs w:val="28"/>
        </w:rPr>
        <w:t>44,7% от их общего числа.</w:t>
      </w: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В Хомутовском районе Курской области из 132 населенных пунктов централизованные системы канализации есть только в 2 (0,02%), на территории которых размещается 1 очистное сооружение канализации по очистке хозяйственно-бытовых сточных вод. Санитарно-техническое состояние 70% сооружений канализации является неудовлетворительным. Из 10,7 км канализационных коллекторов и сетей 6,9 км нуждаются в замене (64,5%). </w:t>
      </w: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Отсутствие канализационной насосной станции в с.Калиновка  приводит к сбросу практически неочищенных и необеззараженных сточных вод в водные объекты и на рельеф местности, загрязнению водоемов, почв и подземных вод.</w:t>
      </w: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p>
    <w:p w:rsidR="00C42E1F" w:rsidRPr="00FA6A40" w:rsidRDefault="00C42E1F" w:rsidP="00844DEB">
      <w:pPr>
        <w:widowControl w:val="0"/>
        <w:autoSpaceDE w:val="0"/>
        <w:autoSpaceDN w:val="0"/>
        <w:adjustRightInd w:val="0"/>
        <w:spacing w:after="0" w:line="240" w:lineRule="auto"/>
        <w:jc w:val="center"/>
        <w:outlineLvl w:val="2"/>
        <w:rPr>
          <w:rFonts w:ascii="Times New Roman" w:hAnsi="Times New Roman"/>
          <w:b/>
          <w:sz w:val="28"/>
          <w:szCs w:val="28"/>
        </w:rPr>
      </w:pPr>
      <w:bookmarkStart w:id="19" w:name="Par1626"/>
      <w:bookmarkEnd w:id="19"/>
      <w:r w:rsidRPr="00FA6A40">
        <w:rPr>
          <w:rFonts w:ascii="Times New Roman" w:hAnsi="Times New Roman"/>
          <w:b/>
          <w:sz w:val="28"/>
          <w:szCs w:val="28"/>
        </w:rPr>
        <w:t>II. Приоритеты муниципальной политики в жилищной сфере,</w:t>
      </w:r>
    </w:p>
    <w:p w:rsidR="00C42E1F" w:rsidRPr="00FA6A40" w:rsidRDefault="00C42E1F" w:rsidP="00844DEB">
      <w:pPr>
        <w:widowControl w:val="0"/>
        <w:autoSpaceDE w:val="0"/>
        <w:autoSpaceDN w:val="0"/>
        <w:adjustRightInd w:val="0"/>
        <w:spacing w:after="0" w:line="240" w:lineRule="auto"/>
        <w:jc w:val="center"/>
        <w:rPr>
          <w:rFonts w:ascii="Times New Roman" w:hAnsi="Times New Roman"/>
          <w:b/>
          <w:sz w:val="28"/>
          <w:szCs w:val="28"/>
        </w:rPr>
      </w:pPr>
      <w:r w:rsidRPr="00FA6A40">
        <w:rPr>
          <w:rFonts w:ascii="Times New Roman" w:hAnsi="Times New Roman"/>
          <w:b/>
          <w:sz w:val="28"/>
          <w:szCs w:val="28"/>
        </w:rPr>
        <w:t>цели, задачи и показатели (индикаторы) достижения целей и</w:t>
      </w:r>
    </w:p>
    <w:p w:rsidR="00C42E1F" w:rsidRPr="00FA6A40" w:rsidRDefault="00C42E1F" w:rsidP="00844DEB">
      <w:pPr>
        <w:widowControl w:val="0"/>
        <w:autoSpaceDE w:val="0"/>
        <w:autoSpaceDN w:val="0"/>
        <w:adjustRightInd w:val="0"/>
        <w:spacing w:after="0" w:line="240" w:lineRule="auto"/>
        <w:jc w:val="center"/>
        <w:rPr>
          <w:rFonts w:ascii="Times New Roman" w:hAnsi="Times New Roman"/>
          <w:b/>
          <w:sz w:val="28"/>
          <w:szCs w:val="28"/>
        </w:rPr>
      </w:pPr>
      <w:r w:rsidRPr="00FA6A40">
        <w:rPr>
          <w:rFonts w:ascii="Times New Roman" w:hAnsi="Times New Roman"/>
          <w:b/>
          <w:sz w:val="28"/>
          <w:szCs w:val="28"/>
        </w:rPr>
        <w:t>задач, описание основных ожидаемых конечных результатов</w:t>
      </w:r>
    </w:p>
    <w:p w:rsidR="00C42E1F" w:rsidRPr="00FA6A40" w:rsidRDefault="00C42E1F" w:rsidP="00844DEB">
      <w:pPr>
        <w:widowControl w:val="0"/>
        <w:autoSpaceDE w:val="0"/>
        <w:autoSpaceDN w:val="0"/>
        <w:adjustRightInd w:val="0"/>
        <w:spacing w:after="0" w:line="240" w:lineRule="auto"/>
        <w:jc w:val="center"/>
        <w:rPr>
          <w:rFonts w:ascii="Times New Roman" w:hAnsi="Times New Roman"/>
          <w:b/>
          <w:sz w:val="28"/>
          <w:szCs w:val="28"/>
        </w:rPr>
      </w:pPr>
      <w:r w:rsidRPr="00FA6A40">
        <w:rPr>
          <w:rFonts w:ascii="Times New Roman" w:hAnsi="Times New Roman"/>
          <w:b/>
          <w:sz w:val="28"/>
          <w:szCs w:val="28"/>
        </w:rPr>
        <w:t>подпрограммы 2, сроков и контрольных этапов реализации</w:t>
      </w:r>
    </w:p>
    <w:p w:rsidR="00C42E1F" w:rsidRDefault="00C42E1F" w:rsidP="00844DEB">
      <w:pPr>
        <w:widowControl w:val="0"/>
        <w:autoSpaceDE w:val="0"/>
        <w:autoSpaceDN w:val="0"/>
        <w:adjustRightInd w:val="0"/>
        <w:spacing w:after="0" w:line="240" w:lineRule="auto"/>
        <w:jc w:val="center"/>
        <w:rPr>
          <w:rFonts w:ascii="Times New Roman" w:hAnsi="Times New Roman"/>
          <w:b/>
          <w:sz w:val="28"/>
          <w:szCs w:val="28"/>
        </w:rPr>
      </w:pPr>
      <w:r w:rsidRPr="00FA6A40">
        <w:rPr>
          <w:rFonts w:ascii="Times New Roman" w:hAnsi="Times New Roman"/>
          <w:b/>
          <w:sz w:val="28"/>
          <w:szCs w:val="28"/>
        </w:rPr>
        <w:t>подпрограммы 2</w:t>
      </w:r>
    </w:p>
    <w:p w:rsidR="00844DEB" w:rsidRPr="00FA6A40" w:rsidRDefault="00844DEB" w:rsidP="00844DEB">
      <w:pPr>
        <w:widowControl w:val="0"/>
        <w:autoSpaceDE w:val="0"/>
        <w:autoSpaceDN w:val="0"/>
        <w:adjustRightInd w:val="0"/>
        <w:spacing w:after="0" w:line="240" w:lineRule="auto"/>
        <w:jc w:val="center"/>
        <w:rPr>
          <w:rFonts w:ascii="Times New Roman" w:hAnsi="Times New Roman"/>
          <w:b/>
          <w:sz w:val="28"/>
          <w:szCs w:val="28"/>
        </w:rPr>
      </w:pP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Приоритеты государственной политики в жилищной сфере определены в соответствии с </w:t>
      </w:r>
      <w:hyperlink r:id="rId18" w:history="1">
        <w:r w:rsidRPr="00FA6A40">
          <w:rPr>
            <w:rFonts w:ascii="Times New Roman" w:hAnsi="Times New Roman"/>
            <w:sz w:val="28"/>
            <w:szCs w:val="28"/>
          </w:rPr>
          <w:t>Концепцией</w:t>
        </w:r>
      </w:hyperlink>
      <w:r w:rsidRPr="00FA6A40">
        <w:rPr>
          <w:rFonts w:ascii="Times New Roman" w:hAnsi="Times New Roman"/>
          <w:sz w:val="28"/>
          <w:szCs w:val="28"/>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w:t>
      </w:r>
      <w:r w:rsidR="00844DEB">
        <w:rPr>
          <w:rFonts w:ascii="Times New Roman" w:hAnsi="Times New Roman"/>
          <w:sz w:val="28"/>
          <w:szCs w:val="28"/>
        </w:rPr>
        <w:br/>
      </w:r>
      <w:r w:rsidRPr="00FA6A40">
        <w:rPr>
          <w:rFonts w:ascii="Times New Roman" w:hAnsi="Times New Roman"/>
          <w:sz w:val="28"/>
          <w:szCs w:val="28"/>
        </w:rPr>
        <w:t xml:space="preserve">от 17 ноября 2008 года №1662-р, и </w:t>
      </w:r>
      <w:hyperlink r:id="rId19" w:history="1">
        <w:r w:rsidRPr="00FA6A40">
          <w:rPr>
            <w:rFonts w:ascii="Times New Roman" w:hAnsi="Times New Roman"/>
            <w:sz w:val="28"/>
            <w:szCs w:val="28"/>
          </w:rPr>
          <w:t>Указом</w:t>
        </w:r>
      </w:hyperlink>
      <w:r w:rsidRPr="00FA6A40">
        <w:rPr>
          <w:rFonts w:ascii="Times New Roman" w:hAnsi="Times New Roman"/>
          <w:sz w:val="28"/>
          <w:szCs w:val="28"/>
        </w:rPr>
        <w:t xml:space="preserve"> Президента Российской Федерации от 7 мая 2012 года</w:t>
      </w:r>
      <w:r w:rsidR="00E15643">
        <w:rPr>
          <w:rFonts w:ascii="Times New Roman" w:hAnsi="Times New Roman"/>
          <w:sz w:val="28"/>
          <w:szCs w:val="28"/>
        </w:rPr>
        <w:t xml:space="preserve"> </w:t>
      </w:r>
      <w:r w:rsidRPr="00FA6A40">
        <w:rPr>
          <w:rFonts w:ascii="Times New Roman" w:hAnsi="Times New Roman"/>
          <w:sz w:val="28"/>
          <w:szCs w:val="28"/>
        </w:rPr>
        <w:t>№600 «О мерах по обеспечению граждан Российской Федерации доступным и комфортным жильем и повышению качества жилищно-коммунальных услуг».</w:t>
      </w: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Целью государственной жилищной политики является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lastRenderedPageBreak/>
        <w:t>На сегодняшний день в Хомутовском районе Курской области, как и на территории Российской Федерации в целом, в связи с улучшением качества жизни возросли требования к типу и качеству жилых помещений (квартира, дом и т.д.).</w:t>
      </w: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Уделяется внимание не только наличию основных коммунальных услуг, но и благоустройству территории, транспортной доступности, визуальной привлекательности, развитости инфраструктуры.</w:t>
      </w: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Предоставление социальных выплат на приобретение жилья в рамках реализации мероприятий государственных программ (муниципальных программ) останется основной формой поддержки </w:t>
      </w:r>
      <w:r w:rsidR="00F2161E" w:rsidRPr="00FA6A40">
        <w:rPr>
          <w:rFonts w:ascii="Times New Roman" w:hAnsi="Times New Roman"/>
          <w:sz w:val="28"/>
          <w:szCs w:val="28"/>
        </w:rPr>
        <w:t>молодых семей</w:t>
      </w:r>
      <w:r w:rsidRPr="00FA6A40">
        <w:rPr>
          <w:rFonts w:ascii="Times New Roman" w:hAnsi="Times New Roman"/>
          <w:sz w:val="28"/>
          <w:szCs w:val="28"/>
        </w:rPr>
        <w:t>, которые нуждают</w:t>
      </w:r>
      <w:r w:rsidR="00F2161E" w:rsidRPr="00FA6A40">
        <w:rPr>
          <w:rFonts w:ascii="Times New Roman" w:hAnsi="Times New Roman"/>
          <w:sz w:val="28"/>
          <w:szCs w:val="28"/>
        </w:rPr>
        <w:t>ся в улучшении жилищных условий.</w:t>
      </w: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Для достижения целей подпрограммы 2 необходимо решение следующих задач:</w:t>
      </w: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создание условий для разработки документов территориального планирования (генеральные планы) и градостроительного зонирования;</w:t>
      </w: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создание условий для развития социальной и инженерной инфраструктуры;</w:t>
      </w:r>
    </w:p>
    <w:p w:rsidR="00C42E1F" w:rsidRPr="00FA6A40" w:rsidRDefault="00F2161E"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предоставление поддержки молодым семьям на приобретение жилья</w:t>
      </w:r>
      <w:bookmarkStart w:id="20" w:name="Par1682"/>
      <w:bookmarkEnd w:id="20"/>
      <w:r w:rsidR="003F60F8" w:rsidRPr="00FA6A40">
        <w:rPr>
          <w:rFonts w:ascii="Times New Roman" w:hAnsi="Times New Roman"/>
          <w:sz w:val="28"/>
          <w:szCs w:val="28"/>
        </w:rPr>
        <w:t>.</w:t>
      </w:r>
    </w:p>
    <w:p w:rsidR="00C42E1F" w:rsidRPr="00FA6A40" w:rsidRDefault="00C42E1F" w:rsidP="00FA6A40">
      <w:pPr>
        <w:widowControl w:val="0"/>
        <w:autoSpaceDE w:val="0"/>
        <w:autoSpaceDN w:val="0"/>
        <w:adjustRightInd w:val="0"/>
        <w:spacing w:after="0" w:line="240" w:lineRule="auto"/>
        <w:ind w:firstLine="709"/>
        <w:jc w:val="both"/>
        <w:outlineLvl w:val="3"/>
        <w:rPr>
          <w:rFonts w:ascii="Times New Roman" w:hAnsi="Times New Roman"/>
          <w:b/>
          <w:sz w:val="28"/>
          <w:szCs w:val="28"/>
        </w:rPr>
      </w:pPr>
      <w:r w:rsidRPr="00FA6A40">
        <w:rPr>
          <w:rFonts w:ascii="Times New Roman" w:hAnsi="Times New Roman"/>
          <w:b/>
          <w:sz w:val="28"/>
          <w:szCs w:val="28"/>
        </w:rPr>
        <w:t>Перечень показателей (индикаторов) подпрограммы 2</w:t>
      </w:r>
    </w:p>
    <w:p w:rsidR="00153B60" w:rsidRPr="00FA6A40" w:rsidRDefault="00844DEB" w:rsidP="00FA6A40">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153B60" w:rsidRPr="00FA6A40">
        <w:rPr>
          <w:rFonts w:ascii="Times New Roman" w:hAnsi="Times New Roman"/>
          <w:sz w:val="28"/>
          <w:szCs w:val="28"/>
        </w:rPr>
        <w:t>объем ввода жилья на территории Хомутовского района Курской области, тыс.кв. м;</w:t>
      </w:r>
    </w:p>
    <w:p w:rsidR="00153B60" w:rsidRPr="00FA6A40" w:rsidRDefault="00153B60"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w:t>
      </w:r>
      <w:r w:rsidR="00E15643">
        <w:rPr>
          <w:rFonts w:ascii="Times New Roman" w:hAnsi="Times New Roman"/>
          <w:sz w:val="28"/>
          <w:szCs w:val="28"/>
        </w:rPr>
        <w:t xml:space="preserve"> </w:t>
      </w:r>
      <w:r w:rsidRPr="00FA6A40">
        <w:rPr>
          <w:rFonts w:ascii="Times New Roman" w:hAnsi="Times New Roman"/>
          <w:sz w:val="28"/>
          <w:szCs w:val="28"/>
        </w:rPr>
        <w:t>количество сельских поселений Хомутовского района Курской области, обеспеченных разработанными генеральными планами и откорректированными правилами землепользования и застройки, шт.;</w:t>
      </w:r>
    </w:p>
    <w:p w:rsidR="00153B60" w:rsidRPr="00FA6A40" w:rsidRDefault="00153B60"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w:t>
      </w:r>
      <w:r w:rsidR="00E15643">
        <w:rPr>
          <w:rFonts w:ascii="Times New Roman" w:hAnsi="Times New Roman"/>
          <w:sz w:val="28"/>
          <w:szCs w:val="28"/>
        </w:rPr>
        <w:t xml:space="preserve"> </w:t>
      </w:r>
      <w:r w:rsidRPr="00FA6A40">
        <w:rPr>
          <w:rFonts w:ascii="Times New Roman" w:hAnsi="Times New Roman"/>
          <w:sz w:val="28"/>
          <w:szCs w:val="28"/>
        </w:rPr>
        <w:t xml:space="preserve">ввод в эксплуатацию сетей водоснабжения,  газоснабжения км; </w:t>
      </w:r>
    </w:p>
    <w:p w:rsidR="00153B60" w:rsidRPr="00FA6A40" w:rsidRDefault="00153B60"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w:t>
      </w:r>
      <w:r w:rsidR="00E15643">
        <w:rPr>
          <w:rFonts w:ascii="Times New Roman" w:hAnsi="Times New Roman"/>
          <w:sz w:val="28"/>
          <w:szCs w:val="28"/>
        </w:rPr>
        <w:t xml:space="preserve"> </w:t>
      </w:r>
      <w:r w:rsidRPr="00FA6A40">
        <w:rPr>
          <w:rFonts w:ascii="Times New Roman" w:hAnsi="Times New Roman"/>
          <w:sz w:val="28"/>
          <w:szCs w:val="28"/>
        </w:rPr>
        <w:t>газификация домовладений (квартир), шт.;</w:t>
      </w:r>
    </w:p>
    <w:p w:rsidR="00153B60" w:rsidRPr="00FA6A40" w:rsidRDefault="00153B60"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w:t>
      </w:r>
      <w:r w:rsidR="00E15643">
        <w:rPr>
          <w:rFonts w:ascii="Times New Roman" w:hAnsi="Times New Roman"/>
          <w:sz w:val="28"/>
          <w:szCs w:val="28"/>
        </w:rPr>
        <w:t xml:space="preserve"> </w:t>
      </w:r>
      <w:r w:rsidRPr="00FA6A40">
        <w:rPr>
          <w:rFonts w:ascii="Times New Roman" w:hAnsi="Times New Roman"/>
          <w:sz w:val="28"/>
          <w:szCs w:val="28"/>
        </w:rPr>
        <w:t>перевод котельных на газообразное топливо, шт.;</w:t>
      </w:r>
    </w:p>
    <w:p w:rsidR="00153B60" w:rsidRPr="00FA6A40" w:rsidRDefault="00153B60"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w:t>
      </w:r>
      <w:r w:rsidR="00E15643">
        <w:rPr>
          <w:rFonts w:ascii="Times New Roman" w:hAnsi="Times New Roman"/>
          <w:sz w:val="28"/>
          <w:szCs w:val="28"/>
        </w:rPr>
        <w:t xml:space="preserve"> </w:t>
      </w:r>
      <w:r w:rsidRPr="00FA6A40">
        <w:rPr>
          <w:rFonts w:ascii="Times New Roman" w:hAnsi="Times New Roman"/>
          <w:sz w:val="28"/>
          <w:szCs w:val="28"/>
        </w:rPr>
        <w:t>доля капитально отремонтированных многоквартирных домов, %;</w:t>
      </w:r>
    </w:p>
    <w:p w:rsidR="00153B60" w:rsidRPr="00FA6A40" w:rsidRDefault="00153B60"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w:t>
      </w:r>
      <w:r w:rsidR="00E15643">
        <w:rPr>
          <w:rFonts w:ascii="Times New Roman" w:hAnsi="Times New Roman"/>
          <w:sz w:val="28"/>
          <w:szCs w:val="28"/>
        </w:rPr>
        <w:t xml:space="preserve"> </w:t>
      </w:r>
      <w:r w:rsidRPr="00FA6A40">
        <w:rPr>
          <w:rFonts w:ascii="Times New Roman" w:hAnsi="Times New Roman"/>
          <w:sz w:val="28"/>
          <w:szCs w:val="28"/>
        </w:rPr>
        <w:t xml:space="preserve">уровень износа коммунальной инфраструктуры, %; </w:t>
      </w:r>
    </w:p>
    <w:p w:rsidR="00C42E1F" w:rsidRPr="00FA6A40" w:rsidRDefault="00153B60"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w:t>
      </w:r>
      <w:r w:rsidR="00E15643">
        <w:rPr>
          <w:rFonts w:ascii="Times New Roman" w:hAnsi="Times New Roman"/>
          <w:sz w:val="28"/>
          <w:szCs w:val="28"/>
        </w:rPr>
        <w:t xml:space="preserve"> </w:t>
      </w:r>
      <w:r w:rsidRPr="00FA6A40">
        <w:rPr>
          <w:rFonts w:ascii="Times New Roman" w:hAnsi="Times New Roman"/>
          <w:sz w:val="28"/>
          <w:szCs w:val="28"/>
        </w:rPr>
        <w:t>количество молодых семей получивших социальную поддержку на приобретение жилья.</w:t>
      </w: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p>
    <w:p w:rsidR="00C42E1F" w:rsidRDefault="00C42E1F" w:rsidP="00844DEB">
      <w:pPr>
        <w:widowControl w:val="0"/>
        <w:autoSpaceDE w:val="0"/>
        <w:autoSpaceDN w:val="0"/>
        <w:adjustRightInd w:val="0"/>
        <w:spacing w:after="0" w:line="240" w:lineRule="auto"/>
        <w:jc w:val="center"/>
        <w:outlineLvl w:val="2"/>
        <w:rPr>
          <w:rFonts w:ascii="Times New Roman" w:hAnsi="Times New Roman"/>
          <w:b/>
          <w:sz w:val="28"/>
          <w:szCs w:val="28"/>
        </w:rPr>
      </w:pPr>
      <w:bookmarkStart w:id="21" w:name="Par1748"/>
      <w:bookmarkEnd w:id="21"/>
      <w:r w:rsidRPr="00FA6A40">
        <w:rPr>
          <w:rFonts w:ascii="Times New Roman" w:hAnsi="Times New Roman"/>
          <w:b/>
          <w:sz w:val="28"/>
          <w:szCs w:val="28"/>
        </w:rPr>
        <w:t>III. Характеристика основных мероприятий подпрограммы 2</w:t>
      </w:r>
    </w:p>
    <w:p w:rsidR="00844DEB" w:rsidRPr="00FA6A40" w:rsidRDefault="00844DEB" w:rsidP="00844DEB">
      <w:pPr>
        <w:widowControl w:val="0"/>
        <w:autoSpaceDE w:val="0"/>
        <w:autoSpaceDN w:val="0"/>
        <w:adjustRightInd w:val="0"/>
        <w:spacing w:after="0" w:line="240" w:lineRule="auto"/>
        <w:jc w:val="center"/>
        <w:outlineLvl w:val="2"/>
        <w:rPr>
          <w:rFonts w:ascii="Times New Roman" w:hAnsi="Times New Roman"/>
          <w:b/>
          <w:sz w:val="28"/>
          <w:szCs w:val="28"/>
        </w:rPr>
      </w:pP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В рамках подпрограммы 2 предлагается реализация следующих основных мероприятий:</w:t>
      </w:r>
    </w:p>
    <w:p w:rsidR="00153B60" w:rsidRPr="00FA6A40" w:rsidRDefault="00C42E1F" w:rsidP="00FA6A40">
      <w:pPr>
        <w:spacing w:after="0" w:line="240" w:lineRule="auto"/>
        <w:ind w:firstLine="709"/>
        <w:jc w:val="both"/>
        <w:rPr>
          <w:rFonts w:ascii="Times New Roman" w:hAnsi="Times New Roman"/>
          <w:sz w:val="28"/>
          <w:szCs w:val="28"/>
        </w:rPr>
      </w:pPr>
      <w:r w:rsidRPr="00FA6A40">
        <w:rPr>
          <w:rFonts w:ascii="Times New Roman" w:hAnsi="Times New Roman"/>
          <w:sz w:val="28"/>
          <w:szCs w:val="28"/>
        </w:rPr>
        <w:t>Основное мероприятие 2.1</w:t>
      </w:r>
      <w:r w:rsidRPr="00FA6A40">
        <w:rPr>
          <w:rFonts w:ascii="Times New Roman" w:hAnsi="Times New Roman"/>
          <w:b/>
          <w:sz w:val="28"/>
          <w:szCs w:val="28"/>
        </w:rPr>
        <w:t xml:space="preserve"> «</w:t>
      </w:r>
      <w:r w:rsidR="00153B60" w:rsidRPr="00FA6A40">
        <w:rPr>
          <w:rFonts w:ascii="Times New Roman" w:hAnsi="Times New Roman"/>
          <w:sz w:val="28"/>
          <w:szCs w:val="28"/>
        </w:rPr>
        <w:t>Проведение эффективной муниципальной политики по обеспечению населения Хомутовского района Курской области доступным и комфортным жильем»</w:t>
      </w: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Основное мероприятие 2.2 «Создание условий для развития социальной и инженерной инфраструктуры муниципальных образований Хомутовского района Курской области»</w:t>
      </w:r>
    </w:p>
    <w:p w:rsidR="00405E2C" w:rsidRPr="00FA6A40" w:rsidRDefault="00405E2C"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Основное мероприятие 2.3 «Муниципальная поддержка молодых семей в улучшении жилищных условий на территории Хомутовского района   Курской области»</w:t>
      </w:r>
    </w:p>
    <w:p w:rsidR="00405E2C" w:rsidRPr="00FA6A40" w:rsidRDefault="00405E2C" w:rsidP="00FA6A40">
      <w:pPr>
        <w:widowControl w:val="0"/>
        <w:autoSpaceDE w:val="0"/>
        <w:autoSpaceDN w:val="0"/>
        <w:adjustRightInd w:val="0"/>
        <w:spacing w:after="0" w:line="240" w:lineRule="auto"/>
        <w:ind w:firstLine="709"/>
        <w:jc w:val="both"/>
        <w:rPr>
          <w:rFonts w:ascii="Times New Roman" w:hAnsi="Times New Roman"/>
          <w:sz w:val="28"/>
          <w:szCs w:val="28"/>
        </w:rPr>
      </w:pPr>
    </w:p>
    <w:p w:rsidR="001A67FF" w:rsidRPr="00FA6A40" w:rsidRDefault="001A67FF" w:rsidP="00844DEB">
      <w:pPr>
        <w:widowControl w:val="0"/>
        <w:autoSpaceDE w:val="0"/>
        <w:autoSpaceDN w:val="0"/>
        <w:adjustRightInd w:val="0"/>
        <w:spacing w:after="0" w:line="240" w:lineRule="auto"/>
        <w:jc w:val="center"/>
        <w:rPr>
          <w:rFonts w:ascii="Times New Roman" w:hAnsi="Times New Roman"/>
          <w:b/>
          <w:sz w:val="28"/>
          <w:szCs w:val="28"/>
        </w:rPr>
      </w:pPr>
      <w:r w:rsidRPr="00FA6A40">
        <w:rPr>
          <w:rFonts w:ascii="Times New Roman" w:hAnsi="Times New Roman"/>
          <w:b/>
          <w:sz w:val="28"/>
          <w:szCs w:val="28"/>
        </w:rPr>
        <w:t xml:space="preserve">Обеспечение жильем </w:t>
      </w:r>
      <w:r w:rsidR="001345F8" w:rsidRPr="00FA6A40">
        <w:rPr>
          <w:rFonts w:ascii="Times New Roman" w:hAnsi="Times New Roman"/>
          <w:b/>
          <w:sz w:val="28"/>
          <w:szCs w:val="28"/>
        </w:rPr>
        <w:t>молодых семей</w:t>
      </w:r>
      <w:r w:rsidRPr="00FA6A40">
        <w:rPr>
          <w:rFonts w:ascii="Times New Roman" w:hAnsi="Times New Roman"/>
          <w:b/>
          <w:sz w:val="28"/>
          <w:szCs w:val="28"/>
        </w:rPr>
        <w:t xml:space="preserve"> Хомутовского района Курской области </w:t>
      </w:r>
      <w:r w:rsidR="00034DB7" w:rsidRPr="00FA6A40">
        <w:rPr>
          <w:rFonts w:ascii="Times New Roman" w:hAnsi="Times New Roman"/>
          <w:b/>
          <w:sz w:val="28"/>
          <w:szCs w:val="28"/>
        </w:rPr>
        <w:t>на период 2020-2025</w:t>
      </w:r>
      <w:r w:rsidRPr="00FA6A40">
        <w:rPr>
          <w:rFonts w:ascii="Times New Roman" w:hAnsi="Times New Roman"/>
          <w:b/>
          <w:sz w:val="28"/>
          <w:szCs w:val="28"/>
        </w:rPr>
        <w:t xml:space="preserve"> г.</w:t>
      </w:r>
    </w:p>
    <w:p w:rsidR="001A67FF" w:rsidRPr="00FA6A40" w:rsidRDefault="001A67FF" w:rsidP="00844DEB">
      <w:pPr>
        <w:widowControl w:val="0"/>
        <w:autoSpaceDE w:val="0"/>
        <w:autoSpaceDN w:val="0"/>
        <w:adjustRightInd w:val="0"/>
        <w:spacing w:after="0" w:line="240" w:lineRule="auto"/>
        <w:ind w:firstLine="709"/>
        <w:jc w:val="right"/>
        <w:rPr>
          <w:rFonts w:ascii="Times New Roman" w:hAnsi="Times New Roman"/>
          <w:sz w:val="28"/>
          <w:szCs w:val="28"/>
        </w:rPr>
      </w:pPr>
      <w:r w:rsidRPr="00FA6A40">
        <w:rPr>
          <w:rFonts w:ascii="Times New Roman" w:hAnsi="Times New Roman"/>
          <w:sz w:val="28"/>
          <w:szCs w:val="28"/>
        </w:rPr>
        <w:t>тыс.рублей</w:t>
      </w:r>
    </w:p>
    <w:tbl>
      <w:tblPr>
        <w:tblStyle w:val="ab"/>
        <w:tblW w:w="9072" w:type="dxa"/>
        <w:tblInd w:w="108" w:type="dxa"/>
        <w:tblLayout w:type="fixed"/>
        <w:tblLook w:val="04A0"/>
      </w:tblPr>
      <w:tblGrid>
        <w:gridCol w:w="3042"/>
        <w:gridCol w:w="946"/>
        <w:gridCol w:w="859"/>
        <w:gridCol w:w="1047"/>
        <w:gridCol w:w="903"/>
        <w:gridCol w:w="915"/>
        <w:gridCol w:w="776"/>
        <w:gridCol w:w="584"/>
      </w:tblGrid>
      <w:tr w:rsidR="00034DB7" w:rsidRPr="00FA6A40" w:rsidTr="00844DEB">
        <w:tc>
          <w:tcPr>
            <w:tcW w:w="3042" w:type="dxa"/>
          </w:tcPr>
          <w:p w:rsidR="00034DB7" w:rsidRPr="00FA6A40" w:rsidRDefault="00034DB7" w:rsidP="00844DEB">
            <w:pPr>
              <w:widowControl w:val="0"/>
              <w:autoSpaceDE w:val="0"/>
              <w:autoSpaceDN w:val="0"/>
              <w:adjustRightInd w:val="0"/>
              <w:jc w:val="both"/>
              <w:rPr>
                <w:rFonts w:ascii="Times New Roman" w:hAnsi="Times New Roman"/>
                <w:b/>
                <w:sz w:val="28"/>
                <w:szCs w:val="28"/>
              </w:rPr>
            </w:pPr>
            <w:r w:rsidRPr="00FA6A40">
              <w:rPr>
                <w:rFonts w:ascii="Times New Roman" w:hAnsi="Times New Roman"/>
                <w:b/>
                <w:sz w:val="28"/>
                <w:szCs w:val="28"/>
              </w:rPr>
              <w:t>Показатели</w:t>
            </w:r>
          </w:p>
        </w:tc>
        <w:tc>
          <w:tcPr>
            <w:tcW w:w="946" w:type="dxa"/>
          </w:tcPr>
          <w:p w:rsidR="00034DB7" w:rsidRPr="00FA6A40" w:rsidRDefault="00034DB7" w:rsidP="00844DEB">
            <w:pPr>
              <w:widowControl w:val="0"/>
              <w:autoSpaceDE w:val="0"/>
              <w:autoSpaceDN w:val="0"/>
              <w:adjustRightInd w:val="0"/>
              <w:jc w:val="both"/>
              <w:rPr>
                <w:rFonts w:ascii="Times New Roman" w:hAnsi="Times New Roman"/>
                <w:b/>
                <w:sz w:val="28"/>
                <w:szCs w:val="28"/>
              </w:rPr>
            </w:pPr>
            <w:r w:rsidRPr="00FA6A40">
              <w:rPr>
                <w:rFonts w:ascii="Times New Roman" w:hAnsi="Times New Roman"/>
                <w:b/>
                <w:sz w:val="28"/>
                <w:szCs w:val="28"/>
              </w:rPr>
              <w:t>Всего</w:t>
            </w:r>
          </w:p>
        </w:tc>
        <w:tc>
          <w:tcPr>
            <w:tcW w:w="859" w:type="dxa"/>
          </w:tcPr>
          <w:p w:rsidR="00034DB7" w:rsidRPr="00FA6A40" w:rsidRDefault="00034DB7" w:rsidP="00844DEB">
            <w:pPr>
              <w:widowControl w:val="0"/>
              <w:autoSpaceDE w:val="0"/>
              <w:autoSpaceDN w:val="0"/>
              <w:adjustRightInd w:val="0"/>
              <w:jc w:val="both"/>
              <w:rPr>
                <w:rFonts w:ascii="Times New Roman" w:hAnsi="Times New Roman"/>
                <w:b/>
                <w:sz w:val="28"/>
                <w:szCs w:val="28"/>
              </w:rPr>
            </w:pPr>
            <w:r w:rsidRPr="00FA6A40">
              <w:rPr>
                <w:rFonts w:ascii="Times New Roman" w:hAnsi="Times New Roman"/>
                <w:b/>
                <w:sz w:val="28"/>
                <w:szCs w:val="28"/>
              </w:rPr>
              <w:t>2020</w:t>
            </w:r>
          </w:p>
        </w:tc>
        <w:tc>
          <w:tcPr>
            <w:tcW w:w="1047" w:type="dxa"/>
          </w:tcPr>
          <w:p w:rsidR="00034DB7" w:rsidRPr="00FA6A40" w:rsidRDefault="00034DB7" w:rsidP="00844DEB">
            <w:pPr>
              <w:widowControl w:val="0"/>
              <w:autoSpaceDE w:val="0"/>
              <w:autoSpaceDN w:val="0"/>
              <w:adjustRightInd w:val="0"/>
              <w:jc w:val="both"/>
              <w:rPr>
                <w:rFonts w:ascii="Times New Roman" w:hAnsi="Times New Roman"/>
                <w:b/>
                <w:sz w:val="28"/>
                <w:szCs w:val="28"/>
              </w:rPr>
            </w:pPr>
            <w:r w:rsidRPr="00FA6A40">
              <w:rPr>
                <w:rFonts w:ascii="Times New Roman" w:hAnsi="Times New Roman"/>
                <w:b/>
                <w:sz w:val="28"/>
                <w:szCs w:val="28"/>
              </w:rPr>
              <w:t>2021</w:t>
            </w:r>
          </w:p>
        </w:tc>
        <w:tc>
          <w:tcPr>
            <w:tcW w:w="903" w:type="dxa"/>
          </w:tcPr>
          <w:p w:rsidR="00034DB7" w:rsidRPr="00FA6A40" w:rsidRDefault="00034DB7" w:rsidP="00844DEB">
            <w:pPr>
              <w:widowControl w:val="0"/>
              <w:autoSpaceDE w:val="0"/>
              <w:autoSpaceDN w:val="0"/>
              <w:adjustRightInd w:val="0"/>
              <w:jc w:val="both"/>
              <w:rPr>
                <w:rFonts w:ascii="Times New Roman" w:hAnsi="Times New Roman"/>
                <w:b/>
                <w:sz w:val="28"/>
                <w:szCs w:val="28"/>
              </w:rPr>
            </w:pPr>
            <w:r w:rsidRPr="00FA6A40">
              <w:rPr>
                <w:rFonts w:ascii="Times New Roman" w:hAnsi="Times New Roman"/>
                <w:b/>
                <w:sz w:val="28"/>
                <w:szCs w:val="28"/>
              </w:rPr>
              <w:t>2022</w:t>
            </w:r>
          </w:p>
        </w:tc>
        <w:tc>
          <w:tcPr>
            <w:tcW w:w="915" w:type="dxa"/>
          </w:tcPr>
          <w:p w:rsidR="00034DB7" w:rsidRPr="00FA6A40" w:rsidRDefault="00034DB7" w:rsidP="00844DEB">
            <w:pPr>
              <w:widowControl w:val="0"/>
              <w:autoSpaceDE w:val="0"/>
              <w:autoSpaceDN w:val="0"/>
              <w:adjustRightInd w:val="0"/>
              <w:jc w:val="both"/>
              <w:rPr>
                <w:rFonts w:ascii="Times New Roman" w:hAnsi="Times New Roman"/>
                <w:b/>
                <w:sz w:val="28"/>
                <w:szCs w:val="28"/>
              </w:rPr>
            </w:pPr>
            <w:r w:rsidRPr="00FA6A40">
              <w:rPr>
                <w:rFonts w:ascii="Times New Roman" w:hAnsi="Times New Roman"/>
                <w:b/>
                <w:sz w:val="28"/>
                <w:szCs w:val="28"/>
              </w:rPr>
              <w:t>2023</w:t>
            </w:r>
          </w:p>
        </w:tc>
        <w:tc>
          <w:tcPr>
            <w:tcW w:w="776" w:type="dxa"/>
          </w:tcPr>
          <w:p w:rsidR="00034DB7" w:rsidRPr="00FA6A40" w:rsidRDefault="00034DB7" w:rsidP="00844DEB">
            <w:pPr>
              <w:widowControl w:val="0"/>
              <w:autoSpaceDE w:val="0"/>
              <w:autoSpaceDN w:val="0"/>
              <w:adjustRightInd w:val="0"/>
              <w:jc w:val="both"/>
              <w:rPr>
                <w:rFonts w:ascii="Times New Roman" w:hAnsi="Times New Roman"/>
                <w:b/>
                <w:sz w:val="28"/>
                <w:szCs w:val="28"/>
              </w:rPr>
            </w:pPr>
            <w:r w:rsidRPr="00FA6A40">
              <w:rPr>
                <w:rFonts w:ascii="Times New Roman" w:hAnsi="Times New Roman"/>
                <w:b/>
                <w:sz w:val="28"/>
                <w:szCs w:val="28"/>
              </w:rPr>
              <w:t>2024</w:t>
            </w:r>
          </w:p>
        </w:tc>
        <w:tc>
          <w:tcPr>
            <w:tcW w:w="584" w:type="dxa"/>
          </w:tcPr>
          <w:p w:rsidR="00034DB7" w:rsidRPr="00FA6A40" w:rsidRDefault="00034DB7" w:rsidP="00844DEB">
            <w:pPr>
              <w:widowControl w:val="0"/>
              <w:autoSpaceDE w:val="0"/>
              <w:autoSpaceDN w:val="0"/>
              <w:adjustRightInd w:val="0"/>
              <w:jc w:val="both"/>
              <w:rPr>
                <w:rFonts w:ascii="Times New Roman" w:hAnsi="Times New Roman"/>
                <w:b/>
                <w:sz w:val="28"/>
                <w:szCs w:val="28"/>
              </w:rPr>
            </w:pPr>
            <w:r w:rsidRPr="00FA6A40">
              <w:rPr>
                <w:rFonts w:ascii="Times New Roman" w:hAnsi="Times New Roman"/>
                <w:b/>
                <w:sz w:val="28"/>
                <w:szCs w:val="28"/>
              </w:rPr>
              <w:t>2025</w:t>
            </w:r>
          </w:p>
        </w:tc>
      </w:tr>
      <w:tr w:rsidR="00034DB7" w:rsidRPr="00FA6A40" w:rsidTr="00844DEB">
        <w:tc>
          <w:tcPr>
            <w:tcW w:w="3042" w:type="dxa"/>
          </w:tcPr>
          <w:p w:rsidR="00034DB7" w:rsidRPr="00FA6A40" w:rsidRDefault="00034DB7" w:rsidP="00844DEB">
            <w:pPr>
              <w:widowControl w:val="0"/>
              <w:autoSpaceDE w:val="0"/>
              <w:autoSpaceDN w:val="0"/>
              <w:adjustRightInd w:val="0"/>
              <w:jc w:val="both"/>
              <w:rPr>
                <w:rFonts w:ascii="Times New Roman" w:hAnsi="Times New Roman"/>
                <w:b/>
                <w:sz w:val="28"/>
                <w:szCs w:val="28"/>
              </w:rPr>
            </w:pPr>
            <w:r w:rsidRPr="00FA6A40">
              <w:rPr>
                <w:rFonts w:ascii="Times New Roman" w:hAnsi="Times New Roman"/>
                <w:b/>
                <w:sz w:val="28"/>
                <w:szCs w:val="28"/>
              </w:rPr>
              <w:t>Предоставление социальных выплат на приобретение жилья ,всего</w:t>
            </w:r>
          </w:p>
        </w:tc>
        <w:tc>
          <w:tcPr>
            <w:tcW w:w="946" w:type="dxa"/>
          </w:tcPr>
          <w:p w:rsidR="00034DB7" w:rsidRPr="00FA6A40" w:rsidRDefault="00034DB7" w:rsidP="00844DEB">
            <w:pPr>
              <w:widowControl w:val="0"/>
              <w:autoSpaceDE w:val="0"/>
              <w:autoSpaceDN w:val="0"/>
              <w:adjustRightInd w:val="0"/>
              <w:jc w:val="both"/>
              <w:rPr>
                <w:rFonts w:ascii="Times New Roman" w:hAnsi="Times New Roman"/>
                <w:sz w:val="28"/>
                <w:szCs w:val="28"/>
              </w:rPr>
            </w:pPr>
            <w:r w:rsidRPr="00FA6A40">
              <w:rPr>
                <w:rFonts w:ascii="Times New Roman" w:hAnsi="Times New Roman"/>
                <w:sz w:val="28"/>
                <w:szCs w:val="28"/>
              </w:rPr>
              <w:t>967,3</w:t>
            </w:r>
          </w:p>
        </w:tc>
        <w:tc>
          <w:tcPr>
            <w:tcW w:w="859" w:type="dxa"/>
          </w:tcPr>
          <w:p w:rsidR="00034DB7" w:rsidRPr="00FA6A40" w:rsidRDefault="00034DB7" w:rsidP="00844DEB">
            <w:pPr>
              <w:widowControl w:val="0"/>
              <w:autoSpaceDE w:val="0"/>
              <w:autoSpaceDN w:val="0"/>
              <w:adjustRightInd w:val="0"/>
              <w:jc w:val="both"/>
              <w:rPr>
                <w:rFonts w:ascii="Times New Roman" w:hAnsi="Times New Roman"/>
                <w:sz w:val="28"/>
                <w:szCs w:val="28"/>
              </w:rPr>
            </w:pPr>
            <w:r w:rsidRPr="00FA6A40">
              <w:rPr>
                <w:rFonts w:ascii="Times New Roman" w:hAnsi="Times New Roman"/>
                <w:sz w:val="28"/>
                <w:szCs w:val="28"/>
              </w:rPr>
              <w:t>0</w:t>
            </w:r>
          </w:p>
        </w:tc>
        <w:tc>
          <w:tcPr>
            <w:tcW w:w="1047" w:type="dxa"/>
          </w:tcPr>
          <w:p w:rsidR="00034DB7" w:rsidRPr="00FA6A40" w:rsidRDefault="00034DB7" w:rsidP="00844DEB">
            <w:pPr>
              <w:widowControl w:val="0"/>
              <w:autoSpaceDE w:val="0"/>
              <w:autoSpaceDN w:val="0"/>
              <w:adjustRightInd w:val="0"/>
              <w:jc w:val="both"/>
              <w:rPr>
                <w:rFonts w:ascii="Times New Roman" w:hAnsi="Times New Roman"/>
                <w:sz w:val="28"/>
                <w:szCs w:val="28"/>
              </w:rPr>
            </w:pPr>
            <w:r w:rsidRPr="00FA6A40">
              <w:rPr>
                <w:rFonts w:ascii="Times New Roman" w:hAnsi="Times New Roman"/>
                <w:sz w:val="28"/>
                <w:szCs w:val="28"/>
              </w:rPr>
              <w:t>0</w:t>
            </w:r>
          </w:p>
        </w:tc>
        <w:tc>
          <w:tcPr>
            <w:tcW w:w="903" w:type="dxa"/>
          </w:tcPr>
          <w:p w:rsidR="00034DB7" w:rsidRPr="00FA6A40" w:rsidRDefault="00034DB7" w:rsidP="00844DEB">
            <w:pPr>
              <w:widowControl w:val="0"/>
              <w:autoSpaceDE w:val="0"/>
              <w:autoSpaceDN w:val="0"/>
              <w:adjustRightInd w:val="0"/>
              <w:jc w:val="both"/>
              <w:rPr>
                <w:rFonts w:ascii="Times New Roman" w:hAnsi="Times New Roman"/>
                <w:sz w:val="28"/>
                <w:szCs w:val="28"/>
              </w:rPr>
            </w:pPr>
            <w:r w:rsidRPr="00FA6A40">
              <w:rPr>
                <w:rFonts w:ascii="Times New Roman" w:hAnsi="Times New Roman"/>
                <w:sz w:val="28"/>
                <w:szCs w:val="28"/>
              </w:rPr>
              <w:t>967,3</w:t>
            </w:r>
          </w:p>
        </w:tc>
        <w:tc>
          <w:tcPr>
            <w:tcW w:w="915" w:type="dxa"/>
          </w:tcPr>
          <w:p w:rsidR="00034DB7" w:rsidRPr="00FA6A40" w:rsidRDefault="00034DB7" w:rsidP="00844DEB">
            <w:pPr>
              <w:widowControl w:val="0"/>
              <w:autoSpaceDE w:val="0"/>
              <w:autoSpaceDN w:val="0"/>
              <w:adjustRightInd w:val="0"/>
              <w:jc w:val="both"/>
              <w:rPr>
                <w:rFonts w:ascii="Times New Roman" w:hAnsi="Times New Roman"/>
                <w:sz w:val="28"/>
                <w:szCs w:val="28"/>
              </w:rPr>
            </w:pPr>
            <w:r w:rsidRPr="00FA6A40">
              <w:rPr>
                <w:rFonts w:ascii="Times New Roman" w:hAnsi="Times New Roman"/>
                <w:sz w:val="28"/>
                <w:szCs w:val="28"/>
              </w:rPr>
              <w:t>0</w:t>
            </w:r>
          </w:p>
        </w:tc>
        <w:tc>
          <w:tcPr>
            <w:tcW w:w="776" w:type="dxa"/>
          </w:tcPr>
          <w:p w:rsidR="00034DB7" w:rsidRPr="00FA6A40" w:rsidRDefault="00034DB7" w:rsidP="00844DEB">
            <w:pPr>
              <w:widowControl w:val="0"/>
              <w:autoSpaceDE w:val="0"/>
              <w:autoSpaceDN w:val="0"/>
              <w:adjustRightInd w:val="0"/>
              <w:jc w:val="both"/>
              <w:rPr>
                <w:rFonts w:ascii="Times New Roman" w:hAnsi="Times New Roman"/>
                <w:sz w:val="28"/>
                <w:szCs w:val="28"/>
              </w:rPr>
            </w:pPr>
            <w:r w:rsidRPr="00FA6A40">
              <w:rPr>
                <w:rFonts w:ascii="Times New Roman" w:hAnsi="Times New Roman"/>
                <w:sz w:val="28"/>
                <w:szCs w:val="28"/>
              </w:rPr>
              <w:t>0</w:t>
            </w:r>
          </w:p>
        </w:tc>
        <w:tc>
          <w:tcPr>
            <w:tcW w:w="584" w:type="dxa"/>
          </w:tcPr>
          <w:p w:rsidR="00034DB7" w:rsidRPr="00FA6A40" w:rsidRDefault="00034DB7" w:rsidP="00844DEB">
            <w:pPr>
              <w:widowControl w:val="0"/>
              <w:autoSpaceDE w:val="0"/>
              <w:autoSpaceDN w:val="0"/>
              <w:adjustRightInd w:val="0"/>
              <w:jc w:val="both"/>
              <w:rPr>
                <w:rFonts w:ascii="Times New Roman" w:hAnsi="Times New Roman"/>
                <w:sz w:val="28"/>
                <w:szCs w:val="28"/>
              </w:rPr>
            </w:pPr>
            <w:r w:rsidRPr="00FA6A40">
              <w:rPr>
                <w:rFonts w:ascii="Times New Roman" w:hAnsi="Times New Roman"/>
                <w:sz w:val="28"/>
                <w:szCs w:val="28"/>
              </w:rPr>
              <w:t>0</w:t>
            </w:r>
          </w:p>
        </w:tc>
      </w:tr>
      <w:tr w:rsidR="00034DB7" w:rsidRPr="00FA6A40" w:rsidTr="00844DEB">
        <w:tc>
          <w:tcPr>
            <w:tcW w:w="3042" w:type="dxa"/>
          </w:tcPr>
          <w:p w:rsidR="00034DB7" w:rsidRPr="00FA6A40" w:rsidRDefault="00034DB7" w:rsidP="00844DEB">
            <w:pPr>
              <w:widowControl w:val="0"/>
              <w:autoSpaceDE w:val="0"/>
              <w:autoSpaceDN w:val="0"/>
              <w:adjustRightInd w:val="0"/>
              <w:jc w:val="both"/>
              <w:rPr>
                <w:rFonts w:ascii="Times New Roman" w:hAnsi="Times New Roman"/>
                <w:b/>
                <w:sz w:val="28"/>
                <w:szCs w:val="28"/>
              </w:rPr>
            </w:pPr>
            <w:r w:rsidRPr="00FA6A40">
              <w:rPr>
                <w:rFonts w:ascii="Times New Roman" w:hAnsi="Times New Roman"/>
                <w:b/>
                <w:sz w:val="28"/>
                <w:szCs w:val="28"/>
              </w:rPr>
              <w:t>В т.ч. Федеральный бюджет</w:t>
            </w:r>
            <w:r w:rsidRPr="00FA6A40">
              <w:rPr>
                <w:rFonts w:ascii="Times New Roman" w:hAnsi="Times New Roman"/>
                <w:sz w:val="28"/>
                <w:szCs w:val="28"/>
              </w:rPr>
              <w:t>(29,48%)</w:t>
            </w:r>
          </w:p>
        </w:tc>
        <w:tc>
          <w:tcPr>
            <w:tcW w:w="946" w:type="dxa"/>
          </w:tcPr>
          <w:p w:rsidR="00034DB7" w:rsidRPr="00FA6A40" w:rsidRDefault="00034DB7" w:rsidP="00844DEB">
            <w:pPr>
              <w:widowControl w:val="0"/>
              <w:autoSpaceDE w:val="0"/>
              <w:autoSpaceDN w:val="0"/>
              <w:adjustRightInd w:val="0"/>
              <w:jc w:val="both"/>
              <w:rPr>
                <w:rFonts w:ascii="Times New Roman" w:hAnsi="Times New Roman"/>
                <w:sz w:val="28"/>
                <w:szCs w:val="28"/>
              </w:rPr>
            </w:pPr>
            <w:r w:rsidRPr="00FA6A40">
              <w:rPr>
                <w:rFonts w:ascii="Times New Roman" w:hAnsi="Times New Roman"/>
                <w:sz w:val="28"/>
                <w:szCs w:val="28"/>
              </w:rPr>
              <w:t>285,2</w:t>
            </w:r>
          </w:p>
        </w:tc>
        <w:tc>
          <w:tcPr>
            <w:tcW w:w="859" w:type="dxa"/>
          </w:tcPr>
          <w:p w:rsidR="00034DB7" w:rsidRPr="00FA6A40" w:rsidRDefault="00034DB7" w:rsidP="00844DEB">
            <w:pPr>
              <w:widowControl w:val="0"/>
              <w:autoSpaceDE w:val="0"/>
              <w:autoSpaceDN w:val="0"/>
              <w:adjustRightInd w:val="0"/>
              <w:jc w:val="both"/>
              <w:rPr>
                <w:rFonts w:ascii="Times New Roman" w:hAnsi="Times New Roman"/>
                <w:sz w:val="28"/>
                <w:szCs w:val="28"/>
              </w:rPr>
            </w:pPr>
            <w:r w:rsidRPr="00FA6A40">
              <w:rPr>
                <w:rFonts w:ascii="Times New Roman" w:hAnsi="Times New Roman"/>
                <w:sz w:val="28"/>
                <w:szCs w:val="28"/>
              </w:rPr>
              <w:t>0</w:t>
            </w:r>
          </w:p>
        </w:tc>
        <w:tc>
          <w:tcPr>
            <w:tcW w:w="1047" w:type="dxa"/>
          </w:tcPr>
          <w:p w:rsidR="00034DB7" w:rsidRPr="00FA6A40" w:rsidRDefault="00034DB7" w:rsidP="00844DEB">
            <w:pPr>
              <w:widowControl w:val="0"/>
              <w:autoSpaceDE w:val="0"/>
              <w:autoSpaceDN w:val="0"/>
              <w:adjustRightInd w:val="0"/>
              <w:jc w:val="both"/>
              <w:rPr>
                <w:rFonts w:ascii="Times New Roman" w:hAnsi="Times New Roman"/>
                <w:sz w:val="28"/>
                <w:szCs w:val="28"/>
              </w:rPr>
            </w:pPr>
            <w:r w:rsidRPr="00FA6A40">
              <w:rPr>
                <w:rFonts w:ascii="Times New Roman" w:hAnsi="Times New Roman"/>
                <w:sz w:val="28"/>
                <w:szCs w:val="28"/>
              </w:rPr>
              <w:t>0</w:t>
            </w:r>
          </w:p>
        </w:tc>
        <w:tc>
          <w:tcPr>
            <w:tcW w:w="903" w:type="dxa"/>
          </w:tcPr>
          <w:p w:rsidR="00034DB7" w:rsidRPr="00FA6A40" w:rsidRDefault="00034DB7" w:rsidP="00844DEB">
            <w:pPr>
              <w:widowControl w:val="0"/>
              <w:autoSpaceDE w:val="0"/>
              <w:autoSpaceDN w:val="0"/>
              <w:adjustRightInd w:val="0"/>
              <w:jc w:val="both"/>
              <w:rPr>
                <w:rFonts w:ascii="Times New Roman" w:hAnsi="Times New Roman"/>
                <w:sz w:val="28"/>
                <w:szCs w:val="28"/>
              </w:rPr>
            </w:pPr>
            <w:r w:rsidRPr="00FA6A40">
              <w:rPr>
                <w:rFonts w:ascii="Times New Roman" w:hAnsi="Times New Roman"/>
                <w:sz w:val="28"/>
                <w:szCs w:val="28"/>
              </w:rPr>
              <w:t>285,2</w:t>
            </w:r>
          </w:p>
        </w:tc>
        <w:tc>
          <w:tcPr>
            <w:tcW w:w="915" w:type="dxa"/>
          </w:tcPr>
          <w:p w:rsidR="00034DB7" w:rsidRPr="00FA6A40" w:rsidRDefault="00034DB7" w:rsidP="00844DEB">
            <w:pPr>
              <w:widowControl w:val="0"/>
              <w:autoSpaceDE w:val="0"/>
              <w:autoSpaceDN w:val="0"/>
              <w:adjustRightInd w:val="0"/>
              <w:jc w:val="both"/>
              <w:rPr>
                <w:rFonts w:ascii="Times New Roman" w:hAnsi="Times New Roman"/>
                <w:sz w:val="28"/>
                <w:szCs w:val="28"/>
              </w:rPr>
            </w:pPr>
            <w:r w:rsidRPr="00FA6A40">
              <w:rPr>
                <w:rFonts w:ascii="Times New Roman" w:hAnsi="Times New Roman"/>
                <w:sz w:val="28"/>
                <w:szCs w:val="28"/>
              </w:rPr>
              <w:t>0</w:t>
            </w:r>
          </w:p>
        </w:tc>
        <w:tc>
          <w:tcPr>
            <w:tcW w:w="776" w:type="dxa"/>
          </w:tcPr>
          <w:p w:rsidR="00034DB7" w:rsidRPr="00FA6A40" w:rsidRDefault="00034DB7" w:rsidP="00844DEB">
            <w:pPr>
              <w:widowControl w:val="0"/>
              <w:autoSpaceDE w:val="0"/>
              <w:autoSpaceDN w:val="0"/>
              <w:adjustRightInd w:val="0"/>
              <w:jc w:val="both"/>
              <w:rPr>
                <w:rFonts w:ascii="Times New Roman" w:hAnsi="Times New Roman"/>
                <w:sz w:val="28"/>
                <w:szCs w:val="28"/>
              </w:rPr>
            </w:pPr>
            <w:r w:rsidRPr="00FA6A40">
              <w:rPr>
                <w:rFonts w:ascii="Times New Roman" w:hAnsi="Times New Roman"/>
                <w:sz w:val="28"/>
                <w:szCs w:val="28"/>
              </w:rPr>
              <w:t>0</w:t>
            </w:r>
          </w:p>
        </w:tc>
        <w:tc>
          <w:tcPr>
            <w:tcW w:w="584" w:type="dxa"/>
          </w:tcPr>
          <w:p w:rsidR="00034DB7" w:rsidRPr="00FA6A40" w:rsidRDefault="00034DB7" w:rsidP="00844DEB">
            <w:pPr>
              <w:widowControl w:val="0"/>
              <w:autoSpaceDE w:val="0"/>
              <w:autoSpaceDN w:val="0"/>
              <w:adjustRightInd w:val="0"/>
              <w:jc w:val="both"/>
              <w:rPr>
                <w:rFonts w:ascii="Times New Roman" w:hAnsi="Times New Roman"/>
                <w:sz w:val="28"/>
                <w:szCs w:val="28"/>
              </w:rPr>
            </w:pPr>
            <w:r w:rsidRPr="00FA6A40">
              <w:rPr>
                <w:rFonts w:ascii="Times New Roman" w:hAnsi="Times New Roman"/>
                <w:sz w:val="28"/>
                <w:szCs w:val="28"/>
              </w:rPr>
              <w:t>0</w:t>
            </w:r>
          </w:p>
        </w:tc>
      </w:tr>
      <w:tr w:rsidR="00034DB7" w:rsidRPr="00FA6A40" w:rsidTr="00844DEB">
        <w:tc>
          <w:tcPr>
            <w:tcW w:w="3042" w:type="dxa"/>
          </w:tcPr>
          <w:p w:rsidR="00034DB7" w:rsidRPr="00FA6A40" w:rsidRDefault="00034DB7" w:rsidP="00844DEB">
            <w:pPr>
              <w:widowControl w:val="0"/>
              <w:autoSpaceDE w:val="0"/>
              <w:autoSpaceDN w:val="0"/>
              <w:adjustRightInd w:val="0"/>
              <w:jc w:val="both"/>
              <w:rPr>
                <w:rFonts w:ascii="Times New Roman" w:hAnsi="Times New Roman"/>
                <w:b/>
                <w:sz w:val="28"/>
                <w:szCs w:val="28"/>
              </w:rPr>
            </w:pPr>
            <w:r w:rsidRPr="00FA6A40">
              <w:rPr>
                <w:rFonts w:ascii="Times New Roman" w:hAnsi="Times New Roman"/>
                <w:b/>
                <w:sz w:val="28"/>
                <w:szCs w:val="28"/>
              </w:rPr>
              <w:t>Областной бюджет</w:t>
            </w:r>
            <w:r w:rsidRPr="00FA6A40">
              <w:rPr>
                <w:rFonts w:ascii="Times New Roman" w:hAnsi="Times New Roman"/>
                <w:sz w:val="28"/>
                <w:szCs w:val="28"/>
              </w:rPr>
              <w:t>,(21,8%)</w:t>
            </w:r>
          </w:p>
        </w:tc>
        <w:tc>
          <w:tcPr>
            <w:tcW w:w="946" w:type="dxa"/>
          </w:tcPr>
          <w:p w:rsidR="00034DB7" w:rsidRPr="00FA6A40" w:rsidRDefault="00034DB7" w:rsidP="00844DEB">
            <w:pPr>
              <w:widowControl w:val="0"/>
              <w:autoSpaceDE w:val="0"/>
              <w:autoSpaceDN w:val="0"/>
              <w:adjustRightInd w:val="0"/>
              <w:jc w:val="both"/>
              <w:rPr>
                <w:rFonts w:ascii="Times New Roman" w:hAnsi="Times New Roman"/>
                <w:sz w:val="28"/>
                <w:szCs w:val="28"/>
              </w:rPr>
            </w:pPr>
            <w:r w:rsidRPr="00FA6A40">
              <w:rPr>
                <w:rFonts w:ascii="Times New Roman" w:hAnsi="Times New Roman"/>
                <w:sz w:val="28"/>
                <w:szCs w:val="28"/>
              </w:rPr>
              <w:t>210,9</w:t>
            </w:r>
          </w:p>
        </w:tc>
        <w:tc>
          <w:tcPr>
            <w:tcW w:w="859" w:type="dxa"/>
          </w:tcPr>
          <w:p w:rsidR="00034DB7" w:rsidRPr="00FA6A40" w:rsidRDefault="00034DB7" w:rsidP="00844DEB">
            <w:pPr>
              <w:widowControl w:val="0"/>
              <w:autoSpaceDE w:val="0"/>
              <w:autoSpaceDN w:val="0"/>
              <w:adjustRightInd w:val="0"/>
              <w:jc w:val="both"/>
              <w:rPr>
                <w:rFonts w:ascii="Times New Roman" w:hAnsi="Times New Roman"/>
                <w:sz w:val="28"/>
                <w:szCs w:val="28"/>
              </w:rPr>
            </w:pPr>
            <w:r w:rsidRPr="00FA6A40">
              <w:rPr>
                <w:rFonts w:ascii="Times New Roman" w:hAnsi="Times New Roman"/>
                <w:sz w:val="28"/>
                <w:szCs w:val="28"/>
              </w:rPr>
              <w:t>0</w:t>
            </w:r>
          </w:p>
        </w:tc>
        <w:tc>
          <w:tcPr>
            <w:tcW w:w="1047" w:type="dxa"/>
          </w:tcPr>
          <w:p w:rsidR="00034DB7" w:rsidRPr="00FA6A40" w:rsidRDefault="00034DB7" w:rsidP="00844DEB">
            <w:pPr>
              <w:widowControl w:val="0"/>
              <w:autoSpaceDE w:val="0"/>
              <w:autoSpaceDN w:val="0"/>
              <w:adjustRightInd w:val="0"/>
              <w:jc w:val="both"/>
              <w:rPr>
                <w:rFonts w:ascii="Times New Roman" w:hAnsi="Times New Roman"/>
                <w:sz w:val="28"/>
                <w:szCs w:val="28"/>
              </w:rPr>
            </w:pPr>
            <w:r w:rsidRPr="00FA6A40">
              <w:rPr>
                <w:rFonts w:ascii="Times New Roman" w:hAnsi="Times New Roman"/>
                <w:sz w:val="28"/>
                <w:szCs w:val="28"/>
              </w:rPr>
              <w:t>0</w:t>
            </w:r>
          </w:p>
        </w:tc>
        <w:tc>
          <w:tcPr>
            <w:tcW w:w="903" w:type="dxa"/>
          </w:tcPr>
          <w:p w:rsidR="00034DB7" w:rsidRPr="00FA6A40" w:rsidRDefault="00034DB7" w:rsidP="00844DEB">
            <w:pPr>
              <w:widowControl w:val="0"/>
              <w:autoSpaceDE w:val="0"/>
              <w:autoSpaceDN w:val="0"/>
              <w:adjustRightInd w:val="0"/>
              <w:jc w:val="both"/>
              <w:rPr>
                <w:rFonts w:ascii="Times New Roman" w:hAnsi="Times New Roman"/>
                <w:sz w:val="28"/>
                <w:szCs w:val="28"/>
              </w:rPr>
            </w:pPr>
            <w:r w:rsidRPr="00FA6A40">
              <w:rPr>
                <w:rFonts w:ascii="Times New Roman" w:hAnsi="Times New Roman"/>
                <w:sz w:val="28"/>
                <w:szCs w:val="28"/>
              </w:rPr>
              <w:t>210,9</w:t>
            </w:r>
          </w:p>
        </w:tc>
        <w:tc>
          <w:tcPr>
            <w:tcW w:w="915" w:type="dxa"/>
          </w:tcPr>
          <w:p w:rsidR="00034DB7" w:rsidRPr="00FA6A40" w:rsidRDefault="00034DB7" w:rsidP="00844DEB">
            <w:pPr>
              <w:widowControl w:val="0"/>
              <w:autoSpaceDE w:val="0"/>
              <w:autoSpaceDN w:val="0"/>
              <w:adjustRightInd w:val="0"/>
              <w:jc w:val="both"/>
              <w:rPr>
                <w:rFonts w:ascii="Times New Roman" w:hAnsi="Times New Roman"/>
                <w:sz w:val="28"/>
                <w:szCs w:val="28"/>
              </w:rPr>
            </w:pPr>
            <w:r w:rsidRPr="00FA6A40">
              <w:rPr>
                <w:rFonts w:ascii="Times New Roman" w:hAnsi="Times New Roman"/>
                <w:sz w:val="28"/>
                <w:szCs w:val="28"/>
              </w:rPr>
              <w:t>0</w:t>
            </w:r>
          </w:p>
        </w:tc>
        <w:tc>
          <w:tcPr>
            <w:tcW w:w="776" w:type="dxa"/>
          </w:tcPr>
          <w:p w:rsidR="00034DB7" w:rsidRPr="00FA6A40" w:rsidRDefault="00034DB7" w:rsidP="00844DEB">
            <w:pPr>
              <w:widowControl w:val="0"/>
              <w:autoSpaceDE w:val="0"/>
              <w:autoSpaceDN w:val="0"/>
              <w:adjustRightInd w:val="0"/>
              <w:jc w:val="both"/>
              <w:rPr>
                <w:rFonts w:ascii="Times New Roman" w:hAnsi="Times New Roman"/>
                <w:sz w:val="28"/>
                <w:szCs w:val="28"/>
              </w:rPr>
            </w:pPr>
            <w:r w:rsidRPr="00FA6A40">
              <w:rPr>
                <w:rFonts w:ascii="Times New Roman" w:hAnsi="Times New Roman"/>
                <w:sz w:val="28"/>
                <w:szCs w:val="28"/>
              </w:rPr>
              <w:t>0</w:t>
            </w:r>
          </w:p>
        </w:tc>
        <w:tc>
          <w:tcPr>
            <w:tcW w:w="584" w:type="dxa"/>
          </w:tcPr>
          <w:p w:rsidR="00034DB7" w:rsidRPr="00FA6A40" w:rsidRDefault="00034DB7" w:rsidP="00844DEB">
            <w:pPr>
              <w:widowControl w:val="0"/>
              <w:autoSpaceDE w:val="0"/>
              <w:autoSpaceDN w:val="0"/>
              <w:adjustRightInd w:val="0"/>
              <w:jc w:val="both"/>
              <w:rPr>
                <w:rFonts w:ascii="Times New Roman" w:hAnsi="Times New Roman"/>
                <w:sz w:val="28"/>
                <w:szCs w:val="28"/>
              </w:rPr>
            </w:pPr>
            <w:r w:rsidRPr="00FA6A40">
              <w:rPr>
                <w:rFonts w:ascii="Times New Roman" w:hAnsi="Times New Roman"/>
                <w:sz w:val="28"/>
                <w:szCs w:val="28"/>
              </w:rPr>
              <w:t>0</w:t>
            </w:r>
          </w:p>
        </w:tc>
      </w:tr>
      <w:tr w:rsidR="00034DB7" w:rsidRPr="00FA6A40" w:rsidTr="00844DEB">
        <w:tc>
          <w:tcPr>
            <w:tcW w:w="3042" w:type="dxa"/>
          </w:tcPr>
          <w:p w:rsidR="00034DB7" w:rsidRPr="00FA6A40" w:rsidRDefault="00034DB7" w:rsidP="00844DEB">
            <w:pPr>
              <w:widowControl w:val="0"/>
              <w:autoSpaceDE w:val="0"/>
              <w:autoSpaceDN w:val="0"/>
              <w:adjustRightInd w:val="0"/>
              <w:jc w:val="both"/>
              <w:rPr>
                <w:rFonts w:ascii="Times New Roman" w:hAnsi="Times New Roman"/>
                <w:b/>
                <w:sz w:val="28"/>
                <w:szCs w:val="28"/>
              </w:rPr>
            </w:pPr>
            <w:r w:rsidRPr="00FA6A40">
              <w:rPr>
                <w:rFonts w:ascii="Times New Roman" w:hAnsi="Times New Roman"/>
                <w:b/>
                <w:sz w:val="28"/>
                <w:szCs w:val="28"/>
              </w:rPr>
              <w:t>Районный бюджет</w:t>
            </w:r>
            <w:r w:rsidRPr="00FA6A40">
              <w:rPr>
                <w:rFonts w:ascii="Times New Roman" w:hAnsi="Times New Roman"/>
                <w:sz w:val="28"/>
                <w:szCs w:val="28"/>
              </w:rPr>
              <w:t>,(48,72%)</w:t>
            </w:r>
          </w:p>
        </w:tc>
        <w:tc>
          <w:tcPr>
            <w:tcW w:w="946" w:type="dxa"/>
          </w:tcPr>
          <w:p w:rsidR="00034DB7" w:rsidRPr="00FA6A40" w:rsidRDefault="00034DB7" w:rsidP="00844DEB">
            <w:pPr>
              <w:widowControl w:val="0"/>
              <w:autoSpaceDE w:val="0"/>
              <w:autoSpaceDN w:val="0"/>
              <w:adjustRightInd w:val="0"/>
              <w:jc w:val="both"/>
              <w:rPr>
                <w:rFonts w:ascii="Times New Roman" w:hAnsi="Times New Roman"/>
                <w:sz w:val="28"/>
                <w:szCs w:val="28"/>
              </w:rPr>
            </w:pPr>
            <w:r w:rsidRPr="00FA6A40">
              <w:rPr>
                <w:rFonts w:ascii="Times New Roman" w:hAnsi="Times New Roman"/>
                <w:sz w:val="28"/>
                <w:szCs w:val="28"/>
              </w:rPr>
              <w:t>471,2</w:t>
            </w:r>
          </w:p>
        </w:tc>
        <w:tc>
          <w:tcPr>
            <w:tcW w:w="859" w:type="dxa"/>
          </w:tcPr>
          <w:p w:rsidR="00034DB7" w:rsidRPr="00FA6A40" w:rsidRDefault="00034DB7" w:rsidP="00844DEB">
            <w:pPr>
              <w:widowControl w:val="0"/>
              <w:autoSpaceDE w:val="0"/>
              <w:autoSpaceDN w:val="0"/>
              <w:adjustRightInd w:val="0"/>
              <w:jc w:val="both"/>
              <w:rPr>
                <w:rFonts w:ascii="Times New Roman" w:hAnsi="Times New Roman"/>
                <w:sz w:val="28"/>
                <w:szCs w:val="28"/>
              </w:rPr>
            </w:pPr>
            <w:r w:rsidRPr="00FA6A40">
              <w:rPr>
                <w:rFonts w:ascii="Times New Roman" w:hAnsi="Times New Roman"/>
                <w:sz w:val="28"/>
                <w:szCs w:val="28"/>
              </w:rPr>
              <w:t>0</w:t>
            </w:r>
          </w:p>
        </w:tc>
        <w:tc>
          <w:tcPr>
            <w:tcW w:w="1047" w:type="dxa"/>
          </w:tcPr>
          <w:p w:rsidR="00034DB7" w:rsidRPr="00FA6A40" w:rsidRDefault="00034DB7" w:rsidP="00844DEB">
            <w:pPr>
              <w:widowControl w:val="0"/>
              <w:autoSpaceDE w:val="0"/>
              <w:autoSpaceDN w:val="0"/>
              <w:adjustRightInd w:val="0"/>
              <w:jc w:val="both"/>
              <w:rPr>
                <w:rFonts w:ascii="Times New Roman" w:hAnsi="Times New Roman"/>
                <w:sz w:val="28"/>
                <w:szCs w:val="28"/>
              </w:rPr>
            </w:pPr>
            <w:r w:rsidRPr="00FA6A40">
              <w:rPr>
                <w:rFonts w:ascii="Times New Roman" w:hAnsi="Times New Roman"/>
                <w:sz w:val="28"/>
                <w:szCs w:val="28"/>
              </w:rPr>
              <w:t>0</w:t>
            </w:r>
          </w:p>
        </w:tc>
        <w:tc>
          <w:tcPr>
            <w:tcW w:w="903" w:type="dxa"/>
          </w:tcPr>
          <w:p w:rsidR="00034DB7" w:rsidRPr="00FA6A40" w:rsidRDefault="00034DB7" w:rsidP="00844DEB">
            <w:pPr>
              <w:widowControl w:val="0"/>
              <w:autoSpaceDE w:val="0"/>
              <w:autoSpaceDN w:val="0"/>
              <w:adjustRightInd w:val="0"/>
              <w:jc w:val="both"/>
              <w:rPr>
                <w:rFonts w:ascii="Times New Roman" w:hAnsi="Times New Roman"/>
                <w:sz w:val="28"/>
                <w:szCs w:val="28"/>
              </w:rPr>
            </w:pPr>
            <w:r w:rsidRPr="00FA6A40">
              <w:rPr>
                <w:rFonts w:ascii="Times New Roman" w:hAnsi="Times New Roman"/>
                <w:sz w:val="28"/>
                <w:szCs w:val="28"/>
              </w:rPr>
              <w:t>471,2</w:t>
            </w:r>
          </w:p>
        </w:tc>
        <w:tc>
          <w:tcPr>
            <w:tcW w:w="915" w:type="dxa"/>
          </w:tcPr>
          <w:p w:rsidR="00034DB7" w:rsidRPr="00FA6A40" w:rsidRDefault="00034DB7" w:rsidP="00844DEB">
            <w:pPr>
              <w:widowControl w:val="0"/>
              <w:autoSpaceDE w:val="0"/>
              <w:autoSpaceDN w:val="0"/>
              <w:adjustRightInd w:val="0"/>
              <w:jc w:val="both"/>
              <w:rPr>
                <w:rFonts w:ascii="Times New Roman" w:hAnsi="Times New Roman"/>
                <w:sz w:val="28"/>
                <w:szCs w:val="28"/>
              </w:rPr>
            </w:pPr>
            <w:r w:rsidRPr="00FA6A40">
              <w:rPr>
                <w:rFonts w:ascii="Times New Roman" w:hAnsi="Times New Roman"/>
                <w:sz w:val="28"/>
                <w:szCs w:val="28"/>
              </w:rPr>
              <w:t>0</w:t>
            </w:r>
          </w:p>
        </w:tc>
        <w:tc>
          <w:tcPr>
            <w:tcW w:w="776" w:type="dxa"/>
          </w:tcPr>
          <w:p w:rsidR="00034DB7" w:rsidRPr="00FA6A40" w:rsidRDefault="00034DB7" w:rsidP="00844DEB">
            <w:pPr>
              <w:widowControl w:val="0"/>
              <w:autoSpaceDE w:val="0"/>
              <w:autoSpaceDN w:val="0"/>
              <w:adjustRightInd w:val="0"/>
              <w:jc w:val="both"/>
              <w:rPr>
                <w:rFonts w:ascii="Times New Roman" w:hAnsi="Times New Roman"/>
                <w:sz w:val="28"/>
                <w:szCs w:val="28"/>
              </w:rPr>
            </w:pPr>
            <w:r w:rsidRPr="00FA6A40">
              <w:rPr>
                <w:rFonts w:ascii="Times New Roman" w:hAnsi="Times New Roman"/>
                <w:sz w:val="28"/>
                <w:szCs w:val="28"/>
              </w:rPr>
              <w:t>0</w:t>
            </w:r>
          </w:p>
        </w:tc>
        <w:tc>
          <w:tcPr>
            <w:tcW w:w="584" w:type="dxa"/>
          </w:tcPr>
          <w:p w:rsidR="00034DB7" w:rsidRPr="00FA6A40" w:rsidRDefault="00034DB7" w:rsidP="00844DEB">
            <w:pPr>
              <w:widowControl w:val="0"/>
              <w:autoSpaceDE w:val="0"/>
              <w:autoSpaceDN w:val="0"/>
              <w:adjustRightInd w:val="0"/>
              <w:jc w:val="both"/>
              <w:rPr>
                <w:rFonts w:ascii="Times New Roman" w:hAnsi="Times New Roman"/>
                <w:sz w:val="28"/>
                <w:szCs w:val="28"/>
              </w:rPr>
            </w:pPr>
            <w:r w:rsidRPr="00FA6A40">
              <w:rPr>
                <w:rFonts w:ascii="Times New Roman" w:hAnsi="Times New Roman"/>
                <w:sz w:val="28"/>
                <w:szCs w:val="28"/>
              </w:rPr>
              <w:t>0</w:t>
            </w:r>
          </w:p>
        </w:tc>
      </w:tr>
    </w:tbl>
    <w:p w:rsidR="001A67FF" w:rsidRPr="00FA6A40" w:rsidRDefault="001A67FF" w:rsidP="00FA6A40">
      <w:pPr>
        <w:widowControl w:val="0"/>
        <w:autoSpaceDE w:val="0"/>
        <w:autoSpaceDN w:val="0"/>
        <w:adjustRightInd w:val="0"/>
        <w:spacing w:after="0" w:line="240" w:lineRule="auto"/>
        <w:ind w:firstLine="709"/>
        <w:jc w:val="both"/>
        <w:rPr>
          <w:rFonts w:ascii="Times New Roman" w:hAnsi="Times New Roman"/>
          <w:sz w:val="28"/>
          <w:szCs w:val="28"/>
        </w:rPr>
      </w:pPr>
    </w:p>
    <w:p w:rsidR="00C42E1F" w:rsidRPr="00FA6A40" w:rsidRDefault="00D92779"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Основное мероприятие 2.4 «</w:t>
      </w:r>
      <w:r w:rsidR="00C42E1F" w:rsidRPr="00FA6A40">
        <w:rPr>
          <w:rFonts w:ascii="Times New Roman" w:hAnsi="Times New Roman"/>
          <w:sz w:val="28"/>
          <w:szCs w:val="28"/>
        </w:rPr>
        <w:t>Организация</w:t>
      </w:r>
      <w:r w:rsidR="00844DEB">
        <w:rPr>
          <w:rFonts w:ascii="Times New Roman" w:hAnsi="Times New Roman"/>
          <w:sz w:val="28"/>
          <w:szCs w:val="28"/>
        </w:rPr>
        <w:t xml:space="preserve"> ввода в эксплуатацию с учётом</w:t>
      </w:r>
      <w:r w:rsidR="00C42E1F" w:rsidRPr="00FA6A40">
        <w:rPr>
          <w:rFonts w:ascii="Times New Roman" w:hAnsi="Times New Roman"/>
          <w:sz w:val="28"/>
          <w:szCs w:val="28"/>
        </w:rPr>
        <w:t xml:space="preserve"> ранее выданных разрешений на строительство»</w:t>
      </w:r>
    </w:p>
    <w:p w:rsidR="00C42E1F" w:rsidRPr="00FA6A40" w:rsidRDefault="00C42E1F"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Основное мероприятие 2.</w:t>
      </w:r>
      <w:r w:rsidR="00D92779" w:rsidRPr="00FA6A40">
        <w:rPr>
          <w:rFonts w:ascii="Times New Roman" w:hAnsi="Times New Roman"/>
          <w:sz w:val="28"/>
          <w:szCs w:val="28"/>
        </w:rPr>
        <w:t>5</w:t>
      </w:r>
      <w:r w:rsidRPr="00FA6A40">
        <w:rPr>
          <w:rFonts w:ascii="Times New Roman" w:hAnsi="Times New Roman"/>
          <w:sz w:val="28"/>
          <w:szCs w:val="28"/>
        </w:rPr>
        <w:t xml:space="preserve"> «Инвентаризация ранее построенных и находящихся в эксплуатации жилых домов, которые обеспечиваются энергоресурсами по постоянной схеме, но не введены в эксплуатацию»</w:t>
      </w:r>
    </w:p>
    <w:p w:rsidR="00C42E1F" w:rsidRPr="00FA6A40" w:rsidRDefault="00D92779"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Основное мероприятие 2.6</w:t>
      </w:r>
      <w:r w:rsidR="00DC344B" w:rsidRPr="00FA6A40">
        <w:rPr>
          <w:rFonts w:ascii="Times New Roman" w:hAnsi="Times New Roman"/>
          <w:sz w:val="28"/>
          <w:szCs w:val="28"/>
        </w:rPr>
        <w:t xml:space="preserve"> «Разработка и корректировка документов территориального планирования и градостроительного зонирования»</w:t>
      </w:r>
    </w:p>
    <w:p w:rsidR="00C42E1F" w:rsidRPr="00FA6A40" w:rsidRDefault="00D92779" w:rsidP="00FA6A40">
      <w:pPr>
        <w:widowControl w:val="0"/>
        <w:autoSpaceDE w:val="0"/>
        <w:autoSpaceDN w:val="0"/>
        <w:adjustRightInd w:val="0"/>
        <w:spacing w:after="0" w:line="240" w:lineRule="auto"/>
        <w:ind w:firstLine="709"/>
        <w:jc w:val="both"/>
        <w:rPr>
          <w:rFonts w:ascii="Times New Roman" w:hAnsi="Times New Roman"/>
          <w:sz w:val="28"/>
          <w:szCs w:val="28"/>
        </w:rPr>
      </w:pPr>
      <w:r w:rsidRPr="00FA6A40">
        <w:rPr>
          <w:rFonts w:ascii="Times New Roman" w:hAnsi="Times New Roman"/>
          <w:sz w:val="28"/>
          <w:szCs w:val="28"/>
        </w:rPr>
        <w:t>Основное мероприятие 2.7</w:t>
      </w:r>
      <w:r w:rsidR="00C42E1F" w:rsidRPr="00FA6A40">
        <w:rPr>
          <w:rFonts w:ascii="Times New Roman" w:hAnsi="Times New Roman"/>
          <w:sz w:val="28"/>
          <w:szCs w:val="28"/>
        </w:rPr>
        <w:t>«Координирование границ муниципальных образований и населенных пунктов Хомутовского района Курской области»</w:t>
      </w:r>
      <w:r w:rsidR="00C42E1F" w:rsidRPr="00FA6A40">
        <w:rPr>
          <w:rFonts w:ascii="Times New Roman" w:hAnsi="Times New Roman"/>
          <w:sz w:val="28"/>
          <w:szCs w:val="28"/>
        </w:rPr>
        <w:tab/>
      </w:r>
      <w:r w:rsidR="00C42E1F" w:rsidRPr="00FA6A40">
        <w:rPr>
          <w:rFonts w:ascii="Times New Roman" w:hAnsi="Times New Roman"/>
          <w:sz w:val="28"/>
          <w:szCs w:val="28"/>
        </w:rPr>
        <w:tab/>
      </w:r>
    </w:p>
    <w:p w:rsidR="00DC5A40" w:rsidRPr="00FA6A40" w:rsidRDefault="00DC5A40" w:rsidP="00FA6A40">
      <w:pPr>
        <w:widowControl w:val="0"/>
        <w:autoSpaceDE w:val="0"/>
        <w:autoSpaceDN w:val="0"/>
        <w:adjustRightInd w:val="0"/>
        <w:spacing w:after="0" w:line="240" w:lineRule="auto"/>
        <w:ind w:firstLine="709"/>
        <w:jc w:val="both"/>
        <w:rPr>
          <w:rFonts w:ascii="Times New Roman" w:hAnsi="Times New Roman"/>
          <w:sz w:val="28"/>
          <w:szCs w:val="28"/>
        </w:rPr>
      </w:pPr>
    </w:p>
    <w:p w:rsidR="00DC73E4" w:rsidRDefault="00C42E1F" w:rsidP="00844DEB">
      <w:pPr>
        <w:shd w:val="clear" w:color="auto" w:fill="FFFFFF"/>
        <w:spacing w:after="0" w:line="240" w:lineRule="auto"/>
        <w:jc w:val="center"/>
        <w:rPr>
          <w:rFonts w:ascii="Times New Roman" w:hAnsi="Times New Roman"/>
          <w:b/>
          <w:sz w:val="28"/>
          <w:szCs w:val="28"/>
        </w:rPr>
      </w:pPr>
      <w:bookmarkStart w:id="22" w:name="Par1971"/>
      <w:bookmarkEnd w:id="22"/>
      <w:r w:rsidRPr="00FA6A40">
        <w:rPr>
          <w:rFonts w:ascii="Times New Roman" w:hAnsi="Times New Roman"/>
          <w:b/>
          <w:sz w:val="28"/>
          <w:szCs w:val="28"/>
        </w:rPr>
        <w:t xml:space="preserve">IV. </w:t>
      </w:r>
      <w:r w:rsidR="00DC73E4" w:rsidRPr="00FA6A40">
        <w:rPr>
          <w:rFonts w:ascii="Times New Roman" w:hAnsi="Times New Roman"/>
          <w:b/>
          <w:sz w:val="28"/>
          <w:szCs w:val="28"/>
        </w:rPr>
        <w:t>ПРАВИЛА ПРЕДОСТАВЛЕНИЯ МОЛОДЫМ СЕМЬЯМ СОЦИАЛЬНЫХ ВЫПЛАТ НА ПРИОБРЕТЕНИЕ (СТРОИТЕЛЬСТВО) ЖИЛЬЯ И ИХ ИСПОЛЬЗОВАНИЯ</w:t>
      </w:r>
    </w:p>
    <w:p w:rsidR="00844DEB" w:rsidRPr="00FA6A40" w:rsidRDefault="00844DEB" w:rsidP="00844DEB">
      <w:pPr>
        <w:shd w:val="clear" w:color="auto" w:fill="FFFFFF"/>
        <w:spacing w:after="0" w:line="240" w:lineRule="auto"/>
        <w:jc w:val="center"/>
        <w:rPr>
          <w:rFonts w:ascii="Times New Roman" w:hAnsi="Times New Roman"/>
          <w:b/>
          <w:sz w:val="28"/>
          <w:szCs w:val="28"/>
        </w:rPr>
      </w:pP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1. Настоящие Правила устанавливают порядок и цели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соответственно - жилой дом, социальная выплата), а также использования таких выплат.</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2. Социальные выплаты используются:</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б) для оплаты цены договора строительного подряда на строительство жилого дома (далее - договор строительного подряда);</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lastRenderedPageBreak/>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20" w:anchor="/document/12138267/entry/4045" w:history="1">
        <w:r w:rsidRPr="00FA6A40">
          <w:rPr>
            <w:rFonts w:ascii="Times New Roman" w:hAnsi="Times New Roman"/>
            <w:sz w:val="28"/>
            <w:szCs w:val="28"/>
          </w:rPr>
          <w:t>пунктом 5 части 4 статьи 4</w:t>
        </w:r>
      </w:hyperlink>
      <w:r w:rsidRPr="00FA6A40">
        <w:rPr>
          <w:rFonts w:ascii="Times New Roman" w:hAnsi="Times New Roman"/>
          <w:sz w:val="28"/>
          <w:szCs w:val="28"/>
        </w:rPr>
        <w:t xml:space="preserve"> Федерального закона </w:t>
      </w:r>
      <w:r w:rsidR="00844DEB">
        <w:rPr>
          <w:rFonts w:ascii="Times New Roman" w:hAnsi="Times New Roman"/>
          <w:sz w:val="28"/>
          <w:szCs w:val="28"/>
        </w:rPr>
        <w:t>«</w:t>
      </w:r>
      <w:r w:rsidRPr="00FA6A40">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44DEB">
        <w:rPr>
          <w:rFonts w:ascii="Times New Roman" w:hAnsi="Times New Roman"/>
          <w:sz w:val="28"/>
          <w:szCs w:val="28"/>
        </w:rPr>
        <w:t>»</w:t>
      </w:r>
      <w:r w:rsidRPr="00FA6A40">
        <w:rPr>
          <w:rFonts w:ascii="Times New Roman" w:hAnsi="Times New Roman"/>
          <w:sz w:val="28"/>
          <w:szCs w:val="28"/>
        </w:rPr>
        <w:t xml:space="preserve">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w:t>
      </w:r>
      <w:r w:rsidRPr="00FA6A40">
        <w:rPr>
          <w:rFonts w:ascii="Times New Roman" w:hAnsi="Times New Roman"/>
          <w:sz w:val="28"/>
          <w:szCs w:val="28"/>
        </w:rPr>
        <w:lastRenderedPageBreak/>
        <w:t>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DC73E4" w:rsidRPr="00FA6A40" w:rsidRDefault="00844DEB" w:rsidP="00FA6A40">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2.</w:t>
      </w:r>
      <w:r w:rsidR="00DC73E4" w:rsidRPr="00FA6A40">
        <w:rPr>
          <w:rFonts w:ascii="Times New Roman" w:hAnsi="Times New Roman"/>
          <w:sz w:val="28"/>
          <w:szCs w:val="28"/>
        </w:rPr>
        <w:t>1.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3. Право молодой семьи - участницы мероприятия по обеспечению жильем молодых семей </w:t>
      </w:r>
      <w:hyperlink r:id="rId21" w:anchor="/document/72163056/entry/110011" w:history="1">
        <w:r w:rsidRPr="00FA6A40">
          <w:rPr>
            <w:rFonts w:ascii="Times New Roman" w:hAnsi="Times New Roman"/>
            <w:sz w:val="28"/>
            <w:szCs w:val="28"/>
          </w:rPr>
          <w:t>ведомственной целевой программы</w:t>
        </w:r>
      </w:hyperlink>
      <w:r w:rsidRPr="00FA6A40">
        <w:rPr>
          <w:rFonts w:ascii="Times New Roman" w:hAnsi="Times New Roman"/>
          <w:sz w:val="28"/>
          <w:szCs w:val="28"/>
        </w:rPr>
        <w:t> </w:t>
      </w:r>
      <w:r w:rsidR="00844DEB">
        <w:rPr>
          <w:rFonts w:ascii="Times New Roman" w:hAnsi="Times New Roman"/>
          <w:sz w:val="28"/>
          <w:szCs w:val="28"/>
        </w:rPr>
        <w:t>«</w:t>
      </w:r>
      <w:r w:rsidRPr="00FA6A40">
        <w:rPr>
          <w:rFonts w:ascii="Times New Roman" w:hAnsi="Times New Roman"/>
          <w:sz w:val="28"/>
          <w:szCs w:val="28"/>
        </w:rPr>
        <w:t>Оказание государственной поддержки гражданам в обеспечении жильем и оплате жилищно-коммунальных услуг</w:t>
      </w:r>
      <w:r w:rsidR="00844DEB">
        <w:rPr>
          <w:rFonts w:ascii="Times New Roman" w:hAnsi="Times New Roman"/>
          <w:sz w:val="28"/>
          <w:szCs w:val="28"/>
        </w:rPr>
        <w:t>»</w:t>
      </w:r>
      <w:r w:rsidRPr="00FA6A40">
        <w:rPr>
          <w:rFonts w:ascii="Times New Roman" w:hAnsi="Times New Roman"/>
          <w:sz w:val="28"/>
          <w:szCs w:val="28"/>
        </w:rPr>
        <w:t xml:space="preserve"> государственной программы Российской Федерации </w:t>
      </w:r>
      <w:r w:rsidR="00844DEB">
        <w:rPr>
          <w:rFonts w:ascii="Times New Roman" w:hAnsi="Times New Roman"/>
          <w:sz w:val="28"/>
          <w:szCs w:val="28"/>
        </w:rPr>
        <w:t>«</w:t>
      </w:r>
      <w:r w:rsidRPr="00FA6A40">
        <w:rPr>
          <w:rFonts w:ascii="Times New Roman" w:hAnsi="Times New Roman"/>
          <w:sz w:val="28"/>
          <w:szCs w:val="28"/>
        </w:rPr>
        <w:t>Обеспечение доступным и комфортным жильем и коммунальными услугами граждан Российской Федерации</w:t>
      </w:r>
      <w:r w:rsidR="00844DEB">
        <w:rPr>
          <w:rFonts w:ascii="Times New Roman" w:hAnsi="Times New Roman"/>
          <w:sz w:val="28"/>
          <w:szCs w:val="28"/>
        </w:rPr>
        <w:t>»</w:t>
      </w:r>
      <w:r w:rsidRPr="00FA6A40">
        <w:rPr>
          <w:rFonts w:ascii="Times New Roman" w:hAnsi="Times New Roman"/>
          <w:sz w:val="28"/>
          <w:szCs w:val="28"/>
        </w:rPr>
        <w:t xml:space="preserve"> (далее - мероприятие ведомственной целевой программы) на получение социальной выплаты удостоверяется именным документом - свидетельством о праве на получение социальной выплаты, которое не является ценной бумагой.</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4. Выдача свидетельства о праве на получение социальной выплаты по форме согласно </w:t>
      </w:r>
      <w:hyperlink r:id="rId22" w:anchor="/document/12182235/entry/44100" w:history="1">
        <w:r w:rsidRPr="00FA6A40">
          <w:rPr>
            <w:rFonts w:ascii="Times New Roman" w:hAnsi="Times New Roman"/>
            <w:sz w:val="28"/>
            <w:szCs w:val="28"/>
          </w:rPr>
          <w:t xml:space="preserve">приложению </w:t>
        </w:r>
        <w:r w:rsidR="00844DEB">
          <w:rPr>
            <w:rFonts w:ascii="Times New Roman" w:hAnsi="Times New Roman"/>
            <w:sz w:val="28"/>
            <w:szCs w:val="28"/>
          </w:rPr>
          <w:t>№</w:t>
        </w:r>
        <w:r w:rsidRPr="00FA6A40">
          <w:rPr>
            <w:rFonts w:ascii="Times New Roman" w:hAnsi="Times New Roman"/>
            <w:sz w:val="28"/>
            <w:szCs w:val="28"/>
          </w:rPr>
          <w:t xml:space="preserve"> 1</w:t>
        </w:r>
      </w:hyperlink>
      <w:r w:rsidRPr="00FA6A40">
        <w:rPr>
          <w:rFonts w:ascii="Times New Roman" w:hAnsi="Times New Roman"/>
          <w:sz w:val="28"/>
          <w:szCs w:val="28"/>
        </w:rPr>
        <w:t> к Правилам на основании решения о включении молодой семьи в список участников мероприятия ведомственной целевой программы осуществляется органом местного самоуправления муниципального образования, отобранного субъектом Российской Федерации для участия в мероприятии ведомственной целевой программы (далее - орган местного самоуправления), в соответствии с выпиской из утвержденного органом исполнительной власти субъекта Российской Федерации списка молодых семей - претендентов на получение социальных выплат в соответствующем году.</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Оплата изготовления бланков свидетельств о праве на получение социальной выплаты осуществляется органом исполнительной власти субъекта Российской Федерации за счет средств бюджета субъекта Российской Федерации, предусматриваемых на финансирование мероприятия ведомственной целевой программы. Бланки свидетельств передаются в органы местного самоуправления в соответствии с количеством молодых семей - претендентов на получение социальных выплат в соответствующем году.</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Орган исполнительной власти субъекта Российской Федерации вправе принять решение об отказе от оформления свидетельств о праве на получение социальной выплаты на бланках и об оформлении свидетельств о праве на получение социальной выплаты на стандартных листах формата А4 (210 мм x 297 мм) или А5 (148 х 210 мм). В случае принятия такого решения орган исполнительной власти субъекта Российской Федерации направляет в органы местного самоуправления номера свидетельств о </w:t>
      </w:r>
      <w:r w:rsidRPr="00FA6A40">
        <w:rPr>
          <w:rFonts w:ascii="Times New Roman" w:hAnsi="Times New Roman"/>
          <w:sz w:val="28"/>
          <w:szCs w:val="28"/>
        </w:rPr>
        <w:lastRenderedPageBreak/>
        <w:t>праве на получение социальной выплаты в соответствии с количеством молодых семей - претендентов на получение социальных выплат в соответствующем году.</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5. Срок действия свидетельства о праве на получение социальной выплаты составляет не более 7 месяцев с даты выдачи, указанной в этом свидетельстве.</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6. Участником мероприятия ведомственной целевой программы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а) 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 участницы мероприятия ведомственной целевой программы в список претендентов на получение социальной выплаты в планируемом году не превышает 35 лет;</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б) молодая семья признана нуждающейся в жилом помещении в соответствии с </w:t>
      </w:r>
      <w:hyperlink r:id="rId23" w:anchor="/document/12182235/entry/40407" w:history="1">
        <w:r w:rsidRPr="00FA6A40">
          <w:rPr>
            <w:rFonts w:ascii="Times New Roman" w:hAnsi="Times New Roman"/>
            <w:sz w:val="28"/>
            <w:szCs w:val="28"/>
          </w:rPr>
          <w:t>пунктом 7</w:t>
        </w:r>
      </w:hyperlink>
      <w:r w:rsidRPr="00FA6A40">
        <w:rPr>
          <w:rFonts w:ascii="Times New Roman" w:hAnsi="Times New Roman"/>
          <w:sz w:val="28"/>
          <w:szCs w:val="28"/>
        </w:rPr>
        <w:t> настоящих Правил;</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7. В настоящих Правилах 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для цели участия в мероприятии ведомственной целевой программы органами местного самоуправления по месту их постоянного жительства нуждающимися в жилых помещениях после 1 марта 2005 г</w:t>
      </w:r>
      <w:r w:rsidR="00844DEB">
        <w:rPr>
          <w:rFonts w:ascii="Times New Roman" w:hAnsi="Times New Roman"/>
          <w:sz w:val="28"/>
          <w:szCs w:val="28"/>
        </w:rPr>
        <w:t>ода</w:t>
      </w:r>
      <w:r w:rsidRPr="00FA6A40">
        <w:rPr>
          <w:rFonts w:ascii="Times New Roman" w:hAnsi="Times New Roman"/>
          <w:sz w:val="28"/>
          <w:szCs w:val="28"/>
        </w:rPr>
        <w:t xml:space="preserve"> по тем же основаниям, которые установлены </w:t>
      </w:r>
      <w:hyperlink r:id="rId24" w:anchor="/document/12138291/entry/51" w:history="1">
        <w:r w:rsidRPr="00FA6A40">
          <w:rPr>
            <w:rFonts w:ascii="Times New Roman" w:hAnsi="Times New Roman"/>
            <w:sz w:val="28"/>
            <w:szCs w:val="28"/>
          </w:rPr>
          <w:t>статьей 51</w:t>
        </w:r>
      </w:hyperlink>
      <w:r w:rsidRPr="00FA6A40">
        <w:rPr>
          <w:rFonts w:ascii="Times New Roman" w:hAnsi="Times New Roman"/>
          <w:sz w:val="28"/>
          <w:szCs w:val="28"/>
        </w:rPr>
        <w:t>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При определении для молодой семьи уровня обеспеченности общей площадью жилого помещения в случае использования социальной выплаты в соответствии с </w:t>
      </w:r>
      <w:hyperlink r:id="rId25" w:anchor="/document/12182235/entry/44026" w:history="1">
        <w:r w:rsidRPr="00FA6A40">
          <w:rPr>
            <w:rFonts w:ascii="Times New Roman" w:hAnsi="Times New Roman"/>
            <w:sz w:val="28"/>
            <w:szCs w:val="28"/>
          </w:rPr>
          <w:t xml:space="preserve">подпунктами </w:t>
        </w:r>
        <w:r w:rsidR="00844DEB">
          <w:rPr>
            <w:rFonts w:ascii="Times New Roman" w:hAnsi="Times New Roman"/>
            <w:sz w:val="28"/>
            <w:szCs w:val="28"/>
          </w:rPr>
          <w:t>«</w:t>
        </w:r>
        <w:r w:rsidRPr="00FA6A40">
          <w:rPr>
            <w:rFonts w:ascii="Times New Roman" w:hAnsi="Times New Roman"/>
            <w:sz w:val="28"/>
            <w:szCs w:val="28"/>
          </w:rPr>
          <w:t>е</w:t>
        </w:r>
        <w:r w:rsidR="00844DEB">
          <w:rPr>
            <w:rFonts w:ascii="Times New Roman" w:hAnsi="Times New Roman"/>
            <w:sz w:val="28"/>
            <w:szCs w:val="28"/>
          </w:rPr>
          <w:t>»</w:t>
        </w:r>
      </w:hyperlink>
      <w:r w:rsidRPr="00FA6A40">
        <w:rPr>
          <w:rFonts w:ascii="Times New Roman" w:hAnsi="Times New Roman"/>
          <w:sz w:val="28"/>
          <w:szCs w:val="28"/>
        </w:rPr>
        <w:t> и </w:t>
      </w:r>
      <w:hyperlink r:id="rId26" w:anchor="/document/12182235/entry/44029" w:history="1">
        <w:r w:rsidR="00844DEB">
          <w:rPr>
            <w:rFonts w:ascii="Times New Roman" w:hAnsi="Times New Roman"/>
            <w:sz w:val="28"/>
            <w:szCs w:val="28"/>
          </w:rPr>
          <w:t>«</w:t>
        </w:r>
        <w:r w:rsidRPr="00FA6A40">
          <w:rPr>
            <w:rFonts w:ascii="Times New Roman" w:hAnsi="Times New Roman"/>
            <w:sz w:val="28"/>
            <w:szCs w:val="28"/>
          </w:rPr>
          <w:t>и</w:t>
        </w:r>
        <w:r w:rsidR="00844DEB">
          <w:rPr>
            <w:rFonts w:ascii="Times New Roman" w:hAnsi="Times New Roman"/>
            <w:sz w:val="28"/>
            <w:szCs w:val="28"/>
          </w:rPr>
          <w:t>»</w:t>
        </w:r>
        <w:r w:rsidRPr="00FA6A40">
          <w:rPr>
            <w:rFonts w:ascii="Times New Roman" w:hAnsi="Times New Roman"/>
            <w:sz w:val="28"/>
            <w:szCs w:val="28"/>
          </w:rPr>
          <w:t xml:space="preserve"> пункта 2</w:t>
        </w:r>
      </w:hyperlink>
      <w:r w:rsidRPr="00FA6A40">
        <w:rPr>
          <w:rFonts w:ascii="Times New Roman" w:hAnsi="Times New Roman"/>
          <w:sz w:val="28"/>
          <w:szCs w:val="28"/>
        </w:rPr>
        <w:t xml:space="preserve"> настоящих </w:t>
      </w:r>
      <w:r w:rsidRPr="00FA6A40">
        <w:rPr>
          <w:rFonts w:ascii="Times New Roman" w:hAnsi="Times New Roman"/>
          <w:sz w:val="28"/>
          <w:szCs w:val="28"/>
        </w:rPr>
        <w:lastRenderedPageBreak/>
        <w:t>Правил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8. Порядок и условия признания </w:t>
      </w:r>
      <w:r w:rsidR="007D5AD1" w:rsidRPr="00FA6A40">
        <w:rPr>
          <w:rFonts w:ascii="Times New Roman" w:hAnsi="Times New Roman"/>
          <w:sz w:val="28"/>
          <w:szCs w:val="28"/>
        </w:rPr>
        <w:t>молодой семьи,</w:t>
      </w:r>
      <w:r w:rsidRPr="00FA6A40">
        <w:rPr>
          <w:rFonts w:ascii="Times New Roman" w:hAnsi="Times New Roman"/>
          <w:sz w:val="28"/>
          <w:szCs w:val="28"/>
        </w:rPr>
        <w:t xml:space="preserve">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органом государственной власти субъекта Российской Федерации.</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9. Право на улучшение жилищных условий с использованием социальной выплаты предоставляется молодой семье только один раз. Участие в мероприятии ведомственной целевой программы является добровольным.</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10. Социальная выплата предоставляется в размере не менее:</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а) 30 процентов расчетной (средней) стоимости жилья, определяемой в соответствии с настоящими Правилами, - для молодых семей, не имеющих детей;</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б) 35 процентов расчетной (средней) стоимости жилья, определяемой в соответствии с настоящими Правилами, - для молодых семей, имеющих одного ребенка или более, а также для неполных молодых семей, состоящих из одного молодого родителя и одного ребенка или более.</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11. В случае использования социальной выплаты на цель, предусмотренную </w:t>
      </w:r>
      <w:hyperlink r:id="rId27" w:anchor="/document/12182235/entry/44023" w:history="1">
        <w:r w:rsidRPr="00FA6A40">
          <w:rPr>
            <w:rFonts w:ascii="Times New Roman" w:hAnsi="Times New Roman"/>
            <w:sz w:val="28"/>
            <w:szCs w:val="28"/>
          </w:rPr>
          <w:t xml:space="preserve">подпунктом </w:t>
        </w:r>
        <w:r w:rsidR="00844DEB">
          <w:rPr>
            <w:rFonts w:ascii="Times New Roman" w:hAnsi="Times New Roman"/>
            <w:sz w:val="28"/>
            <w:szCs w:val="28"/>
          </w:rPr>
          <w:t>«</w:t>
        </w:r>
        <w:r w:rsidRPr="00FA6A40">
          <w:rPr>
            <w:rFonts w:ascii="Times New Roman" w:hAnsi="Times New Roman"/>
            <w:sz w:val="28"/>
            <w:szCs w:val="28"/>
          </w:rPr>
          <w:t>в</w:t>
        </w:r>
        <w:r w:rsidR="00844DEB">
          <w:rPr>
            <w:rFonts w:ascii="Times New Roman" w:hAnsi="Times New Roman"/>
            <w:sz w:val="28"/>
            <w:szCs w:val="28"/>
          </w:rPr>
          <w:t xml:space="preserve">» </w:t>
        </w:r>
        <w:r w:rsidRPr="00FA6A40">
          <w:rPr>
            <w:rFonts w:ascii="Times New Roman" w:hAnsi="Times New Roman"/>
            <w:sz w:val="28"/>
            <w:szCs w:val="28"/>
          </w:rPr>
          <w:t>пункта 2</w:t>
        </w:r>
      </w:hyperlink>
      <w:r w:rsidRPr="00FA6A40">
        <w:rPr>
          <w:rFonts w:ascii="Times New Roman" w:hAnsi="Times New Roman"/>
          <w:sz w:val="28"/>
          <w:szCs w:val="28"/>
        </w:rPr>
        <w:t> настоящих Правил, ее размер устанавливается в соответствии с </w:t>
      </w:r>
      <w:hyperlink r:id="rId28" w:anchor="/document/12182235/entry/404010" w:history="1">
        <w:r w:rsidRPr="00FA6A40">
          <w:rPr>
            <w:rFonts w:ascii="Times New Roman" w:hAnsi="Times New Roman"/>
            <w:sz w:val="28"/>
            <w:szCs w:val="28"/>
          </w:rPr>
          <w:t>пунктом 10</w:t>
        </w:r>
      </w:hyperlink>
      <w:r w:rsidRPr="00FA6A40">
        <w:rPr>
          <w:rFonts w:ascii="Times New Roman" w:hAnsi="Times New Roman"/>
          <w:sz w:val="28"/>
          <w:szCs w:val="28"/>
        </w:rPr>
        <w:t> настоящих Правил и ограничивается суммой остатка задолженности по выплате остатка пая.</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12. В случае использования социальной выплаты на цели, предусмотренные </w:t>
      </w:r>
      <w:hyperlink r:id="rId29" w:anchor="/document/12182235/entry/44026" w:history="1">
        <w:r w:rsidRPr="00FA6A40">
          <w:rPr>
            <w:rFonts w:ascii="Times New Roman" w:hAnsi="Times New Roman"/>
            <w:sz w:val="28"/>
            <w:szCs w:val="28"/>
          </w:rPr>
          <w:t xml:space="preserve">подпунктами </w:t>
        </w:r>
        <w:r w:rsidR="00844DEB">
          <w:rPr>
            <w:rFonts w:ascii="Times New Roman" w:hAnsi="Times New Roman"/>
            <w:sz w:val="28"/>
            <w:szCs w:val="28"/>
          </w:rPr>
          <w:t>«</w:t>
        </w:r>
        <w:r w:rsidRPr="00FA6A40">
          <w:rPr>
            <w:rFonts w:ascii="Times New Roman" w:hAnsi="Times New Roman"/>
            <w:sz w:val="28"/>
            <w:szCs w:val="28"/>
          </w:rPr>
          <w:t>е</w:t>
        </w:r>
        <w:r w:rsidR="00844DEB">
          <w:rPr>
            <w:rFonts w:ascii="Times New Roman" w:hAnsi="Times New Roman"/>
            <w:sz w:val="28"/>
            <w:szCs w:val="28"/>
          </w:rPr>
          <w:t>»</w:t>
        </w:r>
      </w:hyperlink>
      <w:r w:rsidRPr="00FA6A40">
        <w:rPr>
          <w:rFonts w:ascii="Times New Roman" w:hAnsi="Times New Roman"/>
          <w:sz w:val="28"/>
          <w:szCs w:val="28"/>
        </w:rPr>
        <w:t> и </w:t>
      </w:r>
      <w:hyperlink r:id="rId30" w:anchor="/document/12182235/entry/44029" w:history="1">
        <w:r w:rsidR="00844DEB">
          <w:rPr>
            <w:rFonts w:ascii="Times New Roman" w:hAnsi="Times New Roman"/>
            <w:sz w:val="28"/>
            <w:szCs w:val="28"/>
          </w:rPr>
          <w:t>«</w:t>
        </w:r>
        <w:r w:rsidRPr="00FA6A40">
          <w:rPr>
            <w:rFonts w:ascii="Times New Roman" w:hAnsi="Times New Roman"/>
            <w:sz w:val="28"/>
            <w:szCs w:val="28"/>
          </w:rPr>
          <w:t>и</w:t>
        </w:r>
        <w:r w:rsidR="00844DEB">
          <w:rPr>
            <w:rFonts w:ascii="Times New Roman" w:hAnsi="Times New Roman"/>
            <w:sz w:val="28"/>
            <w:szCs w:val="28"/>
          </w:rPr>
          <w:t>»</w:t>
        </w:r>
        <w:r w:rsidRPr="00FA6A40">
          <w:rPr>
            <w:rFonts w:ascii="Times New Roman" w:hAnsi="Times New Roman"/>
            <w:sz w:val="28"/>
            <w:szCs w:val="28"/>
          </w:rPr>
          <w:t xml:space="preserve"> пункта 2</w:t>
        </w:r>
      </w:hyperlink>
      <w:r w:rsidRPr="00FA6A40">
        <w:rPr>
          <w:rFonts w:ascii="Times New Roman" w:hAnsi="Times New Roman"/>
          <w:sz w:val="28"/>
          <w:szCs w:val="28"/>
        </w:rPr>
        <w:t> настоящих Правил, размер социальной выплаты устанавливается в соответствии с </w:t>
      </w:r>
      <w:hyperlink r:id="rId31" w:anchor="/document/12182235/entry/404010" w:history="1">
        <w:r w:rsidRPr="00FA6A40">
          <w:rPr>
            <w:rFonts w:ascii="Times New Roman" w:hAnsi="Times New Roman"/>
            <w:sz w:val="28"/>
            <w:szCs w:val="28"/>
          </w:rPr>
          <w:t>пунктом 10</w:t>
        </w:r>
      </w:hyperlink>
      <w:r w:rsidRPr="00FA6A40">
        <w:rPr>
          <w:rFonts w:ascii="Times New Roman" w:hAnsi="Times New Roman"/>
          <w:sz w:val="28"/>
          <w:szCs w:val="28"/>
        </w:rPr>
        <w:t> настоящих Правил и ограничивается суммой остатка основного долга и остатка задолженности по выплате процентов за пользование жилищным кредитом, за исключением иных процентов, штрафов, комиссий и пеней за просрочку исполнения обязательств по этим кредитам или займам.</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13. Расчет размера социальной выплаты производится исходя из размера общей площади жилого помещения, установленного в соответствии с </w:t>
      </w:r>
      <w:hyperlink r:id="rId32" w:anchor="/document/12182235/entry/404015" w:history="1">
        <w:r w:rsidRPr="00FA6A40">
          <w:rPr>
            <w:rFonts w:ascii="Times New Roman" w:hAnsi="Times New Roman"/>
            <w:sz w:val="28"/>
            <w:szCs w:val="28"/>
          </w:rPr>
          <w:t>пунктом 15</w:t>
        </w:r>
      </w:hyperlink>
      <w:r w:rsidRPr="00FA6A40">
        <w:rPr>
          <w:rFonts w:ascii="Times New Roman" w:hAnsi="Times New Roman"/>
          <w:sz w:val="28"/>
          <w:szCs w:val="28"/>
        </w:rPr>
        <w:t xml:space="preserve"> настоящих Правил, количества членов молодой семьи - участницы мероприятия ведомственной целевой программы и норматива стоимости 1 кв. метра общей площади жилья по муниципальному образованию, в котором молодая семья включена в список участников мероприятия ведомственной целевой программы. Норматив стоимости 1 кв. метра общей площади жилья по муниципальному образованию для расчета размера социальной выплаты устанавливается органом местного самоуправления, но не выше средней рыночной стоимости 1 кв. метра общей площади жилья по субъекту </w:t>
      </w:r>
      <w:r w:rsidRPr="00FA6A40">
        <w:rPr>
          <w:rFonts w:ascii="Times New Roman" w:hAnsi="Times New Roman"/>
          <w:sz w:val="28"/>
          <w:szCs w:val="28"/>
        </w:rPr>
        <w:lastRenderedPageBreak/>
        <w:t>Российской Федерации, определяемой Министерством строительства и жилищно-коммунального хозяйства Российской Федерации.</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14. 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w:t>
      </w:r>
      <w:hyperlink r:id="rId33" w:anchor="/document/12182235/entry/404013" w:history="1">
        <w:r w:rsidRPr="00FA6A40">
          <w:rPr>
            <w:rFonts w:ascii="Times New Roman" w:hAnsi="Times New Roman"/>
            <w:sz w:val="28"/>
            <w:szCs w:val="28"/>
          </w:rPr>
          <w:t>пунктом 13</w:t>
        </w:r>
      </w:hyperlink>
      <w:r w:rsidRPr="00FA6A40">
        <w:rPr>
          <w:rFonts w:ascii="Times New Roman" w:hAnsi="Times New Roman"/>
          <w:sz w:val="28"/>
          <w:szCs w:val="28"/>
        </w:rPr>
        <w:t> настоящих Правил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15. Размер общей площади жилого помещения, с учетом которого определяется размер социальной выплаты, составляет:</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а) для семьи, состоящей из 2 человек (молодые супруги или один молодой родитель и ребенок), - 42 кв. метра;</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б) для семьи, состоящей из 3 или более человек, включающей помимо молодых супругов одного ребенка или более (либо семьи, состоящей из одного молодого родителя и 2 или более детей), - по 18 кв. метров на одного человека.</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16. Расчетная (средняя) стоимость жилья, используемая при расчете размера социальной выплаты, определяется по формуле:</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СтЖ = Н х РЖ,</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где:</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Н - норматив стоимости 1 кв. метра общей площади жилья по муниципальному образованию, определяемый в соответствии с требованиями, установленными </w:t>
      </w:r>
      <w:hyperlink r:id="rId34" w:anchor="/document/12182235/entry/404013" w:history="1">
        <w:r w:rsidRPr="00FA6A40">
          <w:rPr>
            <w:rFonts w:ascii="Times New Roman" w:hAnsi="Times New Roman"/>
            <w:sz w:val="28"/>
            <w:szCs w:val="28"/>
          </w:rPr>
          <w:t>пунктом 13</w:t>
        </w:r>
      </w:hyperlink>
      <w:r w:rsidRPr="00FA6A40">
        <w:rPr>
          <w:rFonts w:ascii="Times New Roman" w:hAnsi="Times New Roman"/>
          <w:sz w:val="28"/>
          <w:szCs w:val="28"/>
        </w:rPr>
        <w:t> настоящих Правил;</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РЖ - размер общей площади жилого помещения, определяемый в соответствии с </w:t>
      </w:r>
      <w:hyperlink r:id="rId35" w:anchor="/document/12182235/entry/404015" w:history="1">
        <w:r w:rsidRPr="00FA6A40">
          <w:rPr>
            <w:rFonts w:ascii="Times New Roman" w:hAnsi="Times New Roman"/>
            <w:sz w:val="28"/>
            <w:szCs w:val="28"/>
          </w:rPr>
          <w:t>пунктом 15</w:t>
        </w:r>
      </w:hyperlink>
      <w:r w:rsidRPr="00FA6A40">
        <w:rPr>
          <w:rFonts w:ascii="Times New Roman" w:hAnsi="Times New Roman"/>
          <w:sz w:val="28"/>
          <w:szCs w:val="28"/>
        </w:rPr>
        <w:t> настоящих Правил.</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17. Размер социальной выплаты рассчитывается на дату утверждения органом исполнительной власти субъекта Российской Федерации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18. Для участия в мероприятии ведомственной целевой программы в целях использования социальной выплаты в соответствии с </w:t>
      </w:r>
      <w:hyperlink r:id="rId36" w:anchor="/document/12182235/entry/44021" w:history="1">
        <w:r w:rsidRPr="00FA6A40">
          <w:rPr>
            <w:rFonts w:ascii="Times New Roman" w:hAnsi="Times New Roman"/>
            <w:sz w:val="28"/>
            <w:szCs w:val="28"/>
          </w:rPr>
          <w:t xml:space="preserve">подпунктами </w:t>
        </w:r>
        <w:r w:rsidR="00844DEB">
          <w:rPr>
            <w:rFonts w:ascii="Times New Roman" w:hAnsi="Times New Roman"/>
            <w:sz w:val="28"/>
            <w:szCs w:val="28"/>
          </w:rPr>
          <w:t>«</w:t>
        </w:r>
        <w:r w:rsidRPr="00FA6A40">
          <w:rPr>
            <w:rFonts w:ascii="Times New Roman" w:hAnsi="Times New Roman"/>
            <w:sz w:val="28"/>
            <w:szCs w:val="28"/>
          </w:rPr>
          <w:t>а</w:t>
        </w:r>
        <w:r w:rsidR="00844DEB">
          <w:rPr>
            <w:rFonts w:ascii="Times New Roman" w:hAnsi="Times New Roman"/>
            <w:sz w:val="28"/>
            <w:szCs w:val="28"/>
          </w:rPr>
          <w:t>»</w:t>
        </w:r>
        <w:r w:rsidRPr="00FA6A40">
          <w:rPr>
            <w:rFonts w:ascii="Times New Roman" w:hAnsi="Times New Roman"/>
            <w:sz w:val="28"/>
            <w:szCs w:val="28"/>
          </w:rPr>
          <w:t xml:space="preserve"> - </w:t>
        </w:r>
        <w:r w:rsidR="00844DEB">
          <w:rPr>
            <w:rFonts w:ascii="Times New Roman" w:hAnsi="Times New Roman"/>
            <w:sz w:val="28"/>
            <w:szCs w:val="28"/>
          </w:rPr>
          <w:t>«</w:t>
        </w:r>
        <w:r w:rsidRPr="00FA6A40">
          <w:rPr>
            <w:rFonts w:ascii="Times New Roman" w:hAnsi="Times New Roman"/>
            <w:sz w:val="28"/>
            <w:szCs w:val="28"/>
          </w:rPr>
          <w:t>д</w:t>
        </w:r>
        <w:r w:rsidR="00844DEB">
          <w:rPr>
            <w:rFonts w:ascii="Times New Roman" w:hAnsi="Times New Roman"/>
            <w:sz w:val="28"/>
            <w:szCs w:val="28"/>
          </w:rPr>
          <w:t>»</w:t>
        </w:r>
      </w:hyperlink>
      <w:r w:rsidRPr="00FA6A40">
        <w:rPr>
          <w:rFonts w:ascii="Times New Roman" w:hAnsi="Times New Roman"/>
          <w:sz w:val="28"/>
          <w:szCs w:val="28"/>
        </w:rPr>
        <w:t>, </w:t>
      </w:r>
      <w:hyperlink r:id="rId37" w:anchor="/document/12182235/entry/44027" w:history="1">
        <w:r w:rsidR="00844DEB">
          <w:rPr>
            <w:rFonts w:ascii="Times New Roman" w:hAnsi="Times New Roman"/>
            <w:sz w:val="28"/>
            <w:szCs w:val="28"/>
          </w:rPr>
          <w:t>«</w:t>
        </w:r>
        <w:r w:rsidRPr="00FA6A40">
          <w:rPr>
            <w:rFonts w:ascii="Times New Roman" w:hAnsi="Times New Roman"/>
            <w:sz w:val="28"/>
            <w:szCs w:val="28"/>
          </w:rPr>
          <w:t>ж</w:t>
        </w:r>
        <w:r w:rsidR="00844DEB">
          <w:rPr>
            <w:rFonts w:ascii="Times New Roman" w:hAnsi="Times New Roman"/>
            <w:sz w:val="28"/>
            <w:szCs w:val="28"/>
          </w:rPr>
          <w:t>»</w:t>
        </w:r>
      </w:hyperlink>
      <w:r w:rsidRPr="00FA6A40">
        <w:rPr>
          <w:rFonts w:ascii="Times New Roman" w:hAnsi="Times New Roman"/>
          <w:sz w:val="28"/>
          <w:szCs w:val="28"/>
        </w:rPr>
        <w:t> и </w:t>
      </w:r>
      <w:hyperlink r:id="rId38" w:anchor="/document/12182235/entry/44028" w:history="1">
        <w:r w:rsidR="00844DEB">
          <w:rPr>
            <w:rFonts w:ascii="Times New Roman" w:hAnsi="Times New Roman"/>
            <w:sz w:val="28"/>
            <w:szCs w:val="28"/>
          </w:rPr>
          <w:t>«</w:t>
        </w:r>
        <w:r w:rsidRPr="00FA6A40">
          <w:rPr>
            <w:rFonts w:ascii="Times New Roman" w:hAnsi="Times New Roman"/>
            <w:sz w:val="28"/>
            <w:szCs w:val="28"/>
          </w:rPr>
          <w:t>з</w:t>
        </w:r>
        <w:r w:rsidR="00844DEB">
          <w:rPr>
            <w:rFonts w:ascii="Times New Roman" w:hAnsi="Times New Roman"/>
            <w:sz w:val="28"/>
            <w:szCs w:val="28"/>
          </w:rPr>
          <w:t>»</w:t>
        </w:r>
        <w:r w:rsidRPr="00FA6A40">
          <w:rPr>
            <w:rFonts w:ascii="Times New Roman" w:hAnsi="Times New Roman"/>
            <w:sz w:val="28"/>
            <w:szCs w:val="28"/>
          </w:rPr>
          <w:t xml:space="preserve"> пункта 2</w:t>
        </w:r>
      </w:hyperlink>
      <w:r w:rsidRPr="00FA6A40">
        <w:rPr>
          <w:rFonts w:ascii="Times New Roman" w:hAnsi="Times New Roman"/>
          <w:sz w:val="28"/>
          <w:szCs w:val="28"/>
        </w:rPr>
        <w:t> настоящих Правил молодая семья подает в орган местного самоуправления по месту жительства следующие документы:</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а) заявление по форме согласно </w:t>
      </w:r>
      <w:hyperlink r:id="rId39" w:anchor="/document/12182235/entry/44200" w:history="1">
        <w:r w:rsidRPr="00FA6A40">
          <w:rPr>
            <w:rFonts w:ascii="Times New Roman" w:hAnsi="Times New Roman"/>
            <w:sz w:val="28"/>
            <w:szCs w:val="28"/>
          </w:rPr>
          <w:t xml:space="preserve">приложению </w:t>
        </w:r>
        <w:r w:rsidR="00844DEB">
          <w:rPr>
            <w:rFonts w:ascii="Times New Roman" w:hAnsi="Times New Roman"/>
            <w:sz w:val="28"/>
            <w:szCs w:val="28"/>
          </w:rPr>
          <w:t>№</w:t>
        </w:r>
        <w:r w:rsidRPr="00FA6A40">
          <w:rPr>
            <w:rFonts w:ascii="Times New Roman" w:hAnsi="Times New Roman"/>
            <w:sz w:val="28"/>
            <w:szCs w:val="28"/>
          </w:rPr>
          <w:t xml:space="preserve"> 2</w:t>
        </w:r>
      </w:hyperlink>
      <w:r w:rsidRPr="00FA6A40">
        <w:rPr>
          <w:rFonts w:ascii="Times New Roman" w:hAnsi="Times New Roman"/>
          <w:sz w:val="28"/>
          <w:szCs w:val="28"/>
        </w:rPr>
        <w:t> к настоящим Правилам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б) копия документов, удостоверяющих личность каждого члена семьи;</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в) копия свидетельства о браке (на неполную семью не распространяется);</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lastRenderedPageBreak/>
        <w:t xml:space="preserve">г) документ, подтверждающий признание </w:t>
      </w:r>
      <w:r w:rsidR="007D5AD1" w:rsidRPr="00FA6A40">
        <w:rPr>
          <w:rFonts w:ascii="Times New Roman" w:hAnsi="Times New Roman"/>
          <w:sz w:val="28"/>
          <w:szCs w:val="28"/>
        </w:rPr>
        <w:t>молодой семьи,</w:t>
      </w:r>
      <w:r w:rsidRPr="00FA6A40">
        <w:rPr>
          <w:rFonts w:ascii="Times New Roman" w:hAnsi="Times New Roman"/>
          <w:sz w:val="28"/>
          <w:szCs w:val="28"/>
        </w:rPr>
        <w:t xml:space="preserve"> нуждающейся в жилых помещениях;</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д) документы, подтверждающие признание </w:t>
      </w:r>
      <w:r w:rsidR="007D5AD1" w:rsidRPr="00FA6A40">
        <w:rPr>
          <w:rFonts w:ascii="Times New Roman" w:hAnsi="Times New Roman"/>
          <w:sz w:val="28"/>
          <w:szCs w:val="28"/>
        </w:rPr>
        <w:t>молодой семьи,</w:t>
      </w:r>
      <w:r w:rsidRPr="00FA6A40">
        <w:rPr>
          <w:rFonts w:ascii="Times New Roman" w:hAnsi="Times New Roman"/>
          <w:sz w:val="28"/>
          <w:szCs w:val="28"/>
        </w:rPr>
        <w:t xml:space="preserve">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е) копия документа, подтверждающего регистрацию в системе индивидуального (персонифицированного) учета каждого члена семьи.</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19. Для участия в мероприятии ведомственной целевой программы в целях использования социальной выплаты в соответствии с </w:t>
      </w:r>
      <w:hyperlink r:id="rId40" w:anchor="/document/12182235/entry/44026" w:history="1">
        <w:r w:rsidRPr="00FA6A40">
          <w:rPr>
            <w:rFonts w:ascii="Times New Roman" w:hAnsi="Times New Roman"/>
            <w:sz w:val="28"/>
            <w:szCs w:val="28"/>
          </w:rPr>
          <w:t xml:space="preserve">подпунктами </w:t>
        </w:r>
        <w:r w:rsidR="00844DEB">
          <w:rPr>
            <w:rFonts w:ascii="Times New Roman" w:hAnsi="Times New Roman"/>
            <w:sz w:val="28"/>
            <w:szCs w:val="28"/>
          </w:rPr>
          <w:t>«</w:t>
        </w:r>
        <w:r w:rsidRPr="00FA6A40">
          <w:rPr>
            <w:rFonts w:ascii="Times New Roman" w:hAnsi="Times New Roman"/>
            <w:sz w:val="28"/>
            <w:szCs w:val="28"/>
          </w:rPr>
          <w:t>е</w:t>
        </w:r>
        <w:r w:rsidR="00844DEB">
          <w:rPr>
            <w:rFonts w:ascii="Times New Roman" w:hAnsi="Times New Roman"/>
            <w:sz w:val="28"/>
            <w:szCs w:val="28"/>
          </w:rPr>
          <w:t>»</w:t>
        </w:r>
      </w:hyperlink>
      <w:r w:rsidRPr="00FA6A40">
        <w:rPr>
          <w:rFonts w:ascii="Times New Roman" w:hAnsi="Times New Roman"/>
          <w:sz w:val="28"/>
          <w:szCs w:val="28"/>
        </w:rPr>
        <w:t> и </w:t>
      </w:r>
      <w:hyperlink r:id="rId41" w:anchor="/document/12182235/entry/44029" w:history="1">
        <w:r w:rsidR="00844DEB">
          <w:rPr>
            <w:rFonts w:ascii="Times New Roman" w:hAnsi="Times New Roman"/>
            <w:sz w:val="28"/>
            <w:szCs w:val="28"/>
          </w:rPr>
          <w:t>«</w:t>
        </w:r>
        <w:r w:rsidRPr="00FA6A40">
          <w:rPr>
            <w:rFonts w:ascii="Times New Roman" w:hAnsi="Times New Roman"/>
            <w:sz w:val="28"/>
            <w:szCs w:val="28"/>
          </w:rPr>
          <w:t>и</w:t>
        </w:r>
        <w:r w:rsidR="00844DEB">
          <w:rPr>
            <w:rFonts w:ascii="Times New Roman" w:hAnsi="Times New Roman"/>
            <w:sz w:val="28"/>
            <w:szCs w:val="28"/>
          </w:rPr>
          <w:t>»</w:t>
        </w:r>
        <w:r w:rsidRPr="00FA6A40">
          <w:rPr>
            <w:rFonts w:ascii="Times New Roman" w:hAnsi="Times New Roman"/>
            <w:sz w:val="28"/>
            <w:szCs w:val="28"/>
          </w:rPr>
          <w:t xml:space="preserve"> пункта 2</w:t>
        </w:r>
      </w:hyperlink>
      <w:r w:rsidRPr="00FA6A40">
        <w:rPr>
          <w:rFonts w:ascii="Times New Roman" w:hAnsi="Times New Roman"/>
          <w:sz w:val="28"/>
          <w:szCs w:val="28"/>
        </w:rPr>
        <w:t> настоящих Правил молодая семья подает в орган местного самоуправления по месту жительства следующие документы:</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а) заявление по форме согласно </w:t>
      </w:r>
      <w:hyperlink r:id="rId42" w:anchor="/document/12182235/entry/44200" w:history="1">
        <w:r w:rsidRPr="00FA6A40">
          <w:rPr>
            <w:rFonts w:ascii="Times New Roman" w:hAnsi="Times New Roman"/>
            <w:sz w:val="28"/>
            <w:szCs w:val="28"/>
          </w:rPr>
          <w:t xml:space="preserve">приложению </w:t>
        </w:r>
        <w:r w:rsidR="00844DEB">
          <w:rPr>
            <w:rFonts w:ascii="Times New Roman" w:hAnsi="Times New Roman"/>
            <w:sz w:val="28"/>
            <w:szCs w:val="28"/>
          </w:rPr>
          <w:t>№</w:t>
        </w:r>
        <w:r w:rsidRPr="00FA6A40">
          <w:rPr>
            <w:rFonts w:ascii="Times New Roman" w:hAnsi="Times New Roman"/>
            <w:sz w:val="28"/>
            <w:szCs w:val="28"/>
          </w:rPr>
          <w:t xml:space="preserve"> 2</w:t>
        </w:r>
      </w:hyperlink>
      <w:r w:rsidRPr="00FA6A40">
        <w:rPr>
          <w:rFonts w:ascii="Times New Roman" w:hAnsi="Times New Roman"/>
          <w:sz w:val="28"/>
          <w:szCs w:val="28"/>
        </w:rPr>
        <w:t> к настоящим Правилам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б) копии документов, удостоверяющих личность каждого члена семьи;</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в) копия свидетельства о браке (на неполную семью не распространяется);</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r:id="rId43" w:anchor="/document/12182235/entry/44026" w:history="1">
        <w:r w:rsidRPr="00FA6A40">
          <w:rPr>
            <w:rFonts w:ascii="Times New Roman" w:hAnsi="Times New Roman"/>
            <w:sz w:val="28"/>
            <w:szCs w:val="28"/>
          </w:rPr>
          <w:t xml:space="preserve">подпунктом </w:t>
        </w:r>
        <w:r w:rsidR="00844DEB">
          <w:rPr>
            <w:rFonts w:ascii="Times New Roman" w:hAnsi="Times New Roman"/>
            <w:sz w:val="28"/>
            <w:szCs w:val="28"/>
          </w:rPr>
          <w:t>«</w:t>
        </w:r>
        <w:r w:rsidRPr="00FA6A40">
          <w:rPr>
            <w:rFonts w:ascii="Times New Roman" w:hAnsi="Times New Roman"/>
            <w:sz w:val="28"/>
            <w:szCs w:val="28"/>
          </w:rPr>
          <w:t>е</w:t>
        </w:r>
        <w:r w:rsidR="00844DEB">
          <w:rPr>
            <w:rFonts w:ascii="Times New Roman" w:hAnsi="Times New Roman"/>
            <w:sz w:val="28"/>
            <w:szCs w:val="28"/>
          </w:rPr>
          <w:t>»</w:t>
        </w:r>
        <w:r w:rsidRPr="00FA6A40">
          <w:rPr>
            <w:rFonts w:ascii="Times New Roman" w:hAnsi="Times New Roman"/>
            <w:sz w:val="28"/>
            <w:szCs w:val="28"/>
          </w:rPr>
          <w:t xml:space="preserve"> пункта 2</w:t>
        </w:r>
      </w:hyperlink>
      <w:r w:rsidRPr="00FA6A40">
        <w:rPr>
          <w:rFonts w:ascii="Times New Roman" w:hAnsi="Times New Roman"/>
          <w:sz w:val="28"/>
          <w:szCs w:val="28"/>
        </w:rPr>
        <w:t> настоящих Правил;</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д)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r:id="rId44" w:anchor="/document/12182235/entry/44029" w:history="1">
        <w:r w:rsidRPr="00FA6A40">
          <w:rPr>
            <w:rFonts w:ascii="Times New Roman" w:hAnsi="Times New Roman"/>
            <w:sz w:val="28"/>
            <w:szCs w:val="28"/>
          </w:rPr>
          <w:t xml:space="preserve">подпунктом </w:t>
        </w:r>
        <w:r w:rsidR="00844DEB">
          <w:rPr>
            <w:rFonts w:ascii="Times New Roman" w:hAnsi="Times New Roman"/>
            <w:sz w:val="28"/>
            <w:szCs w:val="28"/>
          </w:rPr>
          <w:t>«</w:t>
        </w:r>
        <w:r w:rsidRPr="00FA6A40">
          <w:rPr>
            <w:rFonts w:ascii="Times New Roman" w:hAnsi="Times New Roman"/>
            <w:sz w:val="28"/>
            <w:szCs w:val="28"/>
          </w:rPr>
          <w:t>и</w:t>
        </w:r>
        <w:r w:rsidR="00844DEB">
          <w:rPr>
            <w:rFonts w:ascii="Times New Roman" w:hAnsi="Times New Roman"/>
            <w:sz w:val="28"/>
            <w:szCs w:val="28"/>
          </w:rPr>
          <w:t>»</w:t>
        </w:r>
        <w:r w:rsidRPr="00FA6A40">
          <w:rPr>
            <w:rFonts w:ascii="Times New Roman" w:hAnsi="Times New Roman"/>
            <w:sz w:val="28"/>
            <w:szCs w:val="28"/>
          </w:rPr>
          <w:t xml:space="preserve"> пункта 2</w:t>
        </w:r>
      </w:hyperlink>
      <w:r w:rsidRPr="00FA6A40">
        <w:rPr>
          <w:rFonts w:ascii="Times New Roman" w:hAnsi="Times New Roman"/>
          <w:sz w:val="28"/>
          <w:szCs w:val="28"/>
        </w:rPr>
        <w:t> настоящих Правил;</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е) копия договора жилищного кредита;</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ж)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з) документ, подтверждающий признание молодой семьи нуждающейся в жилом помещении в соответствии с </w:t>
      </w:r>
      <w:hyperlink r:id="rId45" w:anchor="/document/12182235/entry/40407" w:history="1">
        <w:r w:rsidRPr="00FA6A40">
          <w:rPr>
            <w:rFonts w:ascii="Times New Roman" w:hAnsi="Times New Roman"/>
            <w:sz w:val="28"/>
            <w:szCs w:val="28"/>
          </w:rPr>
          <w:t>пунктом 7</w:t>
        </w:r>
      </w:hyperlink>
      <w:r w:rsidRPr="00FA6A40">
        <w:rPr>
          <w:rFonts w:ascii="Times New Roman" w:hAnsi="Times New Roman"/>
          <w:sz w:val="28"/>
          <w:szCs w:val="28"/>
        </w:rPr>
        <w:t> настоящих Правил на день заключения договора жилищного кредита, указанного в </w:t>
      </w:r>
      <w:hyperlink r:id="rId46" w:anchor="/document/12182235/entry/440196" w:history="1">
        <w:r w:rsidRPr="00FA6A40">
          <w:rPr>
            <w:rFonts w:ascii="Times New Roman" w:hAnsi="Times New Roman"/>
            <w:sz w:val="28"/>
            <w:szCs w:val="28"/>
          </w:rPr>
          <w:t>подпункте "е"</w:t>
        </w:r>
      </w:hyperlink>
      <w:r w:rsidRPr="00FA6A40">
        <w:rPr>
          <w:rFonts w:ascii="Times New Roman" w:hAnsi="Times New Roman"/>
          <w:sz w:val="28"/>
          <w:szCs w:val="28"/>
        </w:rPr>
        <w:t> настоящего пункта;</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и) справка кредитора (заимодавца) об оставшейся части суммы основного долга по жилищному кредиту или кредиту (займу) на </w:t>
      </w:r>
      <w:r w:rsidRPr="00FA6A40">
        <w:rPr>
          <w:rFonts w:ascii="Times New Roman" w:hAnsi="Times New Roman"/>
          <w:sz w:val="28"/>
          <w:szCs w:val="28"/>
        </w:rPr>
        <w:lastRenderedPageBreak/>
        <w:t>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к) копия документа, подтверждающего регистрацию в системе индивидуального (персонифицированного) учета каждого члена семьи.</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20. Документы, предусмотренные</w:t>
      </w:r>
      <w:hyperlink r:id="rId47" w:anchor="/document/12182235/entry/404018" w:history="1">
        <w:r w:rsidRPr="00FA6A40">
          <w:rPr>
            <w:rFonts w:ascii="Times New Roman" w:hAnsi="Times New Roman"/>
            <w:sz w:val="28"/>
            <w:szCs w:val="28"/>
          </w:rPr>
          <w:t>пунктами 18</w:t>
        </w:r>
      </w:hyperlink>
      <w:r w:rsidRPr="00FA6A40">
        <w:rPr>
          <w:rFonts w:ascii="Times New Roman" w:hAnsi="Times New Roman"/>
          <w:sz w:val="28"/>
          <w:szCs w:val="28"/>
        </w:rPr>
        <w:t>или</w:t>
      </w:r>
      <w:hyperlink r:id="rId48" w:anchor="/document/12182235/entry/404019" w:history="1">
        <w:r w:rsidRPr="00FA6A40">
          <w:rPr>
            <w:rFonts w:ascii="Times New Roman" w:hAnsi="Times New Roman"/>
            <w:sz w:val="28"/>
            <w:szCs w:val="28"/>
          </w:rPr>
          <w:t>19</w:t>
        </w:r>
      </w:hyperlink>
      <w:r w:rsidR="00844DEB">
        <w:rPr>
          <w:rFonts w:ascii="Times New Roman" w:hAnsi="Times New Roman"/>
          <w:sz w:val="28"/>
          <w:szCs w:val="28"/>
        </w:rPr>
        <w:t xml:space="preserve">, </w:t>
      </w:r>
      <w:hyperlink r:id="rId49" w:anchor="/document/12182235/entry/404031" w:history="1">
        <w:r w:rsidRPr="00FA6A40">
          <w:rPr>
            <w:rFonts w:ascii="Times New Roman" w:hAnsi="Times New Roman"/>
            <w:sz w:val="28"/>
            <w:szCs w:val="28"/>
          </w:rPr>
          <w:t>31</w:t>
        </w:r>
      </w:hyperlink>
      <w:r w:rsidRPr="00FA6A40">
        <w:rPr>
          <w:rFonts w:ascii="Times New Roman" w:hAnsi="Times New Roman"/>
          <w:sz w:val="28"/>
          <w:szCs w:val="28"/>
        </w:rPr>
        <w:t>и</w:t>
      </w:r>
      <w:hyperlink r:id="rId50" w:anchor="/document/12182235/entry/404032" w:history="1">
        <w:r w:rsidRPr="00FA6A40">
          <w:rPr>
            <w:rFonts w:ascii="Times New Roman" w:hAnsi="Times New Roman"/>
            <w:sz w:val="28"/>
            <w:szCs w:val="28"/>
          </w:rPr>
          <w:t>32</w:t>
        </w:r>
      </w:hyperlink>
      <w:r w:rsidRPr="00FA6A40">
        <w:rPr>
          <w:rFonts w:ascii="Times New Roman" w:hAnsi="Times New Roman"/>
          <w:sz w:val="28"/>
          <w:szCs w:val="28"/>
        </w:rPr>
        <w:t>настоящих Правил,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Указанные документы подаются путем личного обращения в орган местного самоуправления по месту жительства или в электронной форме посредством федеральной государственной информационной системы </w:t>
      </w:r>
      <w:r w:rsidR="00844DEB">
        <w:rPr>
          <w:rFonts w:ascii="Times New Roman" w:hAnsi="Times New Roman"/>
          <w:sz w:val="28"/>
          <w:szCs w:val="28"/>
        </w:rPr>
        <w:t>№</w:t>
      </w:r>
      <w:hyperlink r:id="rId51" w:history="1">
        <w:r w:rsidRPr="00FA6A40">
          <w:rPr>
            <w:rFonts w:ascii="Times New Roman" w:hAnsi="Times New Roman"/>
            <w:sz w:val="28"/>
            <w:szCs w:val="28"/>
          </w:rPr>
          <w:t>Единый портал</w:t>
        </w:r>
      </w:hyperlink>
      <w:r w:rsidRPr="00FA6A40">
        <w:rPr>
          <w:rFonts w:ascii="Times New Roman" w:hAnsi="Times New Roman"/>
          <w:sz w:val="28"/>
          <w:szCs w:val="28"/>
        </w:rPr>
        <w:t> государственных и муниципальных услуг (функций)</w:t>
      </w:r>
      <w:r w:rsidR="00844DEB">
        <w:rPr>
          <w:rFonts w:ascii="Times New Roman" w:hAnsi="Times New Roman"/>
          <w:sz w:val="28"/>
          <w:szCs w:val="28"/>
        </w:rPr>
        <w:t>»</w:t>
      </w:r>
      <w:r w:rsidRPr="00FA6A40">
        <w:rPr>
          <w:rFonts w:ascii="Times New Roman" w:hAnsi="Times New Roman"/>
          <w:sz w:val="28"/>
          <w:szCs w:val="28"/>
        </w:rPr>
        <w:t xml:space="preserve"> (далее - Единый портал). В случае подачи документов в электронной форме документы подписываются простой</w:t>
      </w:r>
      <w:hyperlink r:id="rId52" w:anchor="/document/12184522/entry/21" w:history="1">
        <w:r w:rsidRPr="00FA6A40">
          <w:rPr>
            <w:rFonts w:ascii="Times New Roman" w:hAnsi="Times New Roman"/>
            <w:sz w:val="28"/>
            <w:szCs w:val="28"/>
          </w:rPr>
          <w:t>электронной подписью</w:t>
        </w:r>
      </w:hyperlink>
      <w:r w:rsidRPr="00FA6A40">
        <w:rPr>
          <w:rFonts w:ascii="Times New Roman" w:hAnsi="Times New Roman"/>
          <w:sz w:val="28"/>
          <w:szCs w:val="28"/>
        </w:rPr>
        <w:t>члена молодой семьи в соответствии с</w:t>
      </w:r>
      <w:hyperlink r:id="rId53" w:anchor="/document/70193794/entry/10021" w:history="1">
        <w:r w:rsidRPr="00FA6A40">
          <w:rPr>
            <w:rFonts w:ascii="Times New Roman" w:hAnsi="Times New Roman"/>
            <w:sz w:val="28"/>
            <w:szCs w:val="28"/>
          </w:rPr>
          <w:t>пунктом 2 1</w:t>
        </w:r>
      </w:hyperlink>
      <w:r w:rsidRPr="00FA6A40">
        <w:rPr>
          <w:rFonts w:ascii="Times New Roman" w:hAnsi="Times New Roman"/>
          <w:sz w:val="28"/>
          <w:szCs w:val="28"/>
        </w:rPr>
        <w:t>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w:t>
      </w:r>
      <w:hyperlink r:id="rId54" w:anchor="/document/70193794/entry/0" w:history="1">
        <w:r w:rsidRPr="00FA6A40">
          <w:rPr>
            <w:rFonts w:ascii="Times New Roman" w:hAnsi="Times New Roman"/>
            <w:sz w:val="28"/>
            <w:szCs w:val="28"/>
          </w:rPr>
          <w:t>постановлением</w:t>
        </w:r>
      </w:hyperlink>
      <w:r w:rsidRPr="00FA6A40">
        <w:rPr>
          <w:rFonts w:ascii="Times New Roman" w:hAnsi="Times New Roman"/>
          <w:sz w:val="28"/>
          <w:szCs w:val="28"/>
        </w:rPr>
        <w:t>Правительства Российской Федерации от 25 июня 2012 г</w:t>
      </w:r>
      <w:r w:rsidR="00844DEB">
        <w:rPr>
          <w:rFonts w:ascii="Times New Roman" w:hAnsi="Times New Roman"/>
          <w:sz w:val="28"/>
          <w:szCs w:val="28"/>
        </w:rPr>
        <w:t>ода№</w:t>
      </w:r>
      <w:r w:rsidRPr="00FA6A40">
        <w:rPr>
          <w:rFonts w:ascii="Times New Roman" w:hAnsi="Times New Roman"/>
          <w:sz w:val="28"/>
          <w:szCs w:val="28"/>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21. Орган местного самоуправления организует работу по проверке сведений, содержащихся в документах, предусмотренных </w:t>
      </w:r>
      <w:hyperlink r:id="rId55" w:anchor="/document/12182235/entry/404018" w:history="1">
        <w:r w:rsidRPr="00FA6A40">
          <w:rPr>
            <w:rFonts w:ascii="Times New Roman" w:hAnsi="Times New Roman"/>
            <w:sz w:val="28"/>
            <w:szCs w:val="28"/>
          </w:rPr>
          <w:t>пунктами 18</w:t>
        </w:r>
      </w:hyperlink>
      <w:r w:rsidRPr="00FA6A40">
        <w:rPr>
          <w:rFonts w:ascii="Times New Roman" w:hAnsi="Times New Roman"/>
          <w:sz w:val="28"/>
          <w:szCs w:val="28"/>
        </w:rPr>
        <w:t> или </w:t>
      </w:r>
      <w:hyperlink r:id="rId56" w:anchor="/document/12182235/entry/404019" w:history="1">
        <w:r w:rsidRPr="00FA6A40">
          <w:rPr>
            <w:rFonts w:ascii="Times New Roman" w:hAnsi="Times New Roman"/>
            <w:sz w:val="28"/>
            <w:szCs w:val="28"/>
          </w:rPr>
          <w:t>19</w:t>
        </w:r>
      </w:hyperlink>
      <w:r w:rsidRPr="00FA6A40">
        <w:rPr>
          <w:rFonts w:ascii="Times New Roman" w:hAnsi="Times New Roman"/>
          <w:sz w:val="28"/>
          <w:szCs w:val="28"/>
        </w:rPr>
        <w:t> настоящих Правил, и в 10-дневный срок со дня представления этих документов принимает решение о признании либо об отказе в признании молодой семьи участницей мероприятий ведомственной целевой программы. О принятом решении молодая семья письменно или в электронной форме посредством </w:t>
      </w:r>
      <w:hyperlink r:id="rId57" w:history="1">
        <w:r w:rsidRPr="00FA6A40">
          <w:rPr>
            <w:rFonts w:ascii="Times New Roman" w:hAnsi="Times New Roman"/>
            <w:sz w:val="28"/>
            <w:szCs w:val="28"/>
          </w:rPr>
          <w:t>Единого портала </w:t>
        </w:r>
      </w:hyperlink>
      <w:r w:rsidRPr="00FA6A40">
        <w:rPr>
          <w:rFonts w:ascii="Times New Roman" w:hAnsi="Times New Roman"/>
          <w:sz w:val="28"/>
          <w:szCs w:val="28"/>
        </w:rPr>
        <w:t>уведомляется органом местного самоуправления в 5-дневный срок.</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22. Основаниями для отказа в признании молодой семьи участницей мероприятия ведомственной целевой программы являются:</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а) несоответствие молодой семьи требованиям, предусмотренным </w:t>
      </w:r>
      <w:hyperlink r:id="rId58" w:anchor="/document/12182235/entry/40406" w:history="1">
        <w:r w:rsidRPr="00FA6A40">
          <w:rPr>
            <w:rFonts w:ascii="Times New Roman" w:hAnsi="Times New Roman"/>
            <w:sz w:val="28"/>
            <w:szCs w:val="28"/>
          </w:rPr>
          <w:t>пунктом 6</w:t>
        </w:r>
      </w:hyperlink>
      <w:r w:rsidRPr="00FA6A40">
        <w:rPr>
          <w:rFonts w:ascii="Times New Roman" w:hAnsi="Times New Roman"/>
          <w:sz w:val="28"/>
          <w:szCs w:val="28"/>
        </w:rPr>
        <w:t> настоящих Правил;</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б) непредставление или представление не в полном объеме документов, предусмотренных </w:t>
      </w:r>
      <w:hyperlink r:id="rId59" w:anchor="/document/12182235/entry/404018" w:history="1">
        <w:r w:rsidRPr="00FA6A40">
          <w:rPr>
            <w:rFonts w:ascii="Times New Roman" w:hAnsi="Times New Roman"/>
            <w:sz w:val="28"/>
            <w:szCs w:val="28"/>
          </w:rPr>
          <w:t>пунктами 18</w:t>
        </w:r>
      </w:hyperlink>
      <w:r w:rsidRPr="00FA6A40">
        <w:rPr>
          <w:rFonts w:ascii="Times New Roman" w:hAnsi="Times New Roman"/>
          <w:sz w:val="28"/>
          <w:szCs w:val="28"/>
        </w:rPr>
        <w:t> или </w:t>
      </w:r>
      <w:hyperlink r:id="rId60" w:anchor="/document/12182235/entry/404019" w:history="1">
        <w:r w:rsidRPr="00FA6A40">
          <w:rPr>
            <w:rFonts w:ascii="Times New Roman" w:hAnsi="Times New Roman"/>
            <w:sz w:val="28"/>
            <w:szCs w:val="28"/>
          </w:rPr>
          <w:t>19</w:t>
        </w:r>
      </w:hyperlink>
      <w:r w:rsidRPr="00FA6A40">
        <w:rPr>
          <w:rFonts w:ascii="Times New Roman" w:hAnsi="Times New Roman"/>
          <w:sz w:val="28"/>
          <w:szCs w:val="28"/>
        </w:rPr>
        <w:t> настоящих Правил;</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в) недостоверность сведений, содержащихся в представленных документах;</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w:t>
      </w:r>
      <w:hyperlink r:id="rId61" w:anchor="/document/72285782/entry/0" w:history="1">
        <w:r w:rsidRPr="00FA6A40">
          <w:rPr>
            <w:rFonts w:ascii="Times New Roman" w:hAnsi="Times New Roman"/>
            <w:sz w:val="28"/>
            <w:szCs w:val="28"/>
          </w:rPr>
          <w:t>Федеральным законом</w:t>
        </w:r>
      </w:hyperlink>
      <w:r w:rsidRPr="00FA6A40">
        <w:rPr>
          <w:rFonts w:ascii="Times New Roman" w:hAnsi="Times New Roman"/>
          <w:sz w:val="28"/>
          <w:szCs w:val="28"/>
        </w:rPr>
        <w:t> </w:t>
      </w:r>
      <w:r w:rsidR="00501B86">
        <w:rPr>
          <w:rFonts w:ascii="Times New Roman" w:hAnsi="Times New Roman"/>
          <w:sz w:val="28"/>
          <w:szCs w:val="28"/>
        </w:rPr>
        <w:t>«</w:t>
      </w:r>
      <w:r w:rsidRPr="00FA6A40">
        <w:rPr>
          <w:rFonts w:ascii="Times New Roman" w:hAnsi="Times New Roman"/>
          <w:sz w:val="28"/>
          <w:szCs w:val="28"/>
        </w:rPr>
        <w:t xml:space="preserve">О мерах государственной </w:t>
      </w:r>
      <w:r w:rsidRPr="00FA6A40">
        <w:rPr>
          <w:rFonts w:ascii="Times New Roman" w:hAnsi="Times New Roman"/>
          <w:sz w:val="28"/>
          <w:szCs w:val="28"/>
        </w:rPr>
        <w:lastRenderedPageBreak/>
        <w:t xml:space="preserve">поддержки семей, имеющих детей, в части погашения обязательств по ипотечным жилищным кредитам (займам) и о внесении изменений в статью 13 2 Федерального закона </w:t>
      </w:r>
      <w:r w:rsidR="00501B86">
        <w:rPr>
          <w:rFonts w:ascii="Times New Roman" w:hAnsi="Times New Roman"/>
          <w:sz w:val="28"/>
          <w:szCs w:val="28"/>
        </w:rPr>
        <w:t>«</w:t>
      </w:r>
      <w:r w:rsidRPr="00FA6A40">
        <w:rPr>
          <w:rFonts w:ascii="Times New Roman" w:hAnsi="Times New Roman"/>
          <w:sz w:val="28"/>
          <w:szCs w:val="28"/>
        </w:rPr>
        <w:t>Об актах гражданского состояния</w:t>
      </w:r>
      <w:r w:rsidR="00501B86">
        <w:rPr>
          <w:rFonts w:ascii="Times New Roman" w:hAnsi="Times New Roman"/>
          <w:sz w:val="28"/>
          <w:szCs w:val="28"/>
        </w:rPr>
        <w:t>»</w:t>
      </w:r>
      <w:r w:rsidRPr="00FA6A40">
        <w:rPr>
          <w:rFonts w:ascii="Times New Roman" w:hAnsi="Times New Roman"/>
          <w:sz w:val="28"/>
          <w:szCs w:val="28"/>
        </w:rPr>
        <w:t>.</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23. Повторное обращение с заявлением об участии в мероприятии ведомственной целевой программы допускается после устранения оснований для отказа, предусмотренных </w:t>
      </w:r>
      <w:hyperlink r:id="rId62" w:anchor="/document/12182235/entry/404022" w:history="1">
        <w:r w:rsidRPr="00FA6A40">
          <w:rPr>
            <w:rFonts w:ascii="Times New Roman" w:hAnsi="Times New Roman"/>
            <w:sz w:val="28"/>
            <w:szCs w:val="28"/>
          </w:rPr>
          <w:t>пунктом 22</w:t>
        </w:r>
      </w:hyperlink>
      <w:r w:rsidRPr="00FA6A40">
        <w:rPr>
          <w:rFonts w:ascii="Times New Roman" w:hAnsi="Times New Roman"/>
          <w:sz w:val="28"/>
          <w:szCs w:val="28"/>
        </w:rPr>
        <w:t> настоящих Правил.</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24. Орган местного самоуправления до 1 июня года, предшествующего планируемому, формирует списки молодых семей - участников мероприятия ведомственной целевой программы, изъявивших желание получить социальную выплату в планируемом году, и представляет эти списки в орган исполнительной власти субъекта Российской Федерации.</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25. Порядок формирования органом местного самоуправления списка молодых семей - участников мероприятия ведомственной целевой программы, изъявивших желание получить социальную выплату в планируемом году, и форма этого списка определяются органом исполнительной власти субъекта Российской Федерации. В первую очередь в указанные списки включаются молодые семьи - участники мероприятия ведомственной целевой программы, поставленные на учет в качестве нуждающихся в улучшении жилищных условий до 1 марта 2005 г., а также молодые семьи, имеющие 3 и более детей.</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26. Орган исполнительной власти субъекта Российской Федерации на основании списков молодых семей - участников мероприятия ведомственной целевой программы, изъявивших желание получить социальную выплату в планируемом году, поступивших от органов местного самоуправления, с учетом предполагаемого объема средств, которые могут быть предоставлены из федерального бюджета в виде субсидии на реализацию мероприятия ведомственной целевой программы на соответствующий год, средств, которые планируется выделить на софинансирование мероприятия ведомственной целевой программы из бюджета субъекта Российской Федерации и (или) местных бюджетов на соответствующий год, формирует и утверждает сводный список молодых семей - участников мероприятия ведомственной целевой программы, изъявивших желание получить социальную выплату в планируемом году, по </w:t>
      </w:r>
      <w:hyperlink r:id="rId63" w:anchor="/document/73891107/entry/2000" w:history="1">
        <w:r w:rsidRPr="00FA6A40">
          <w:rPr>
            <w:rFonts w:ascii="Times New Roman" w:hAnsi="Times New Roman"/>
            <w:sz w:val="28"/>
            <w:szCs w:val="28"/>
          </w:rPr>
          <w:t>форме</w:t>
        </w:r>
      </w:hyperlink>
      <w:r w:rsidRPr="00FA6A40">
        <w:rPr>
          <w:rFonts w:ascii="Times New Roman" w:hAnsi="Times New Roman"/>
          <w:sz w:val="28"/>
          <w:szCs w:val="28"/>
        </w:rPr>
        <w:t>, утверждаемой ответственным исполнителем мероприятия ведомственной целевой программы.</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Утвержденный органом исполнительной власти субъекта Российской Федерации сводный список молодых семей - участников мероприятия ведомственной целевой программы, изъявивших желание получить социальную выплату в планируемом году, представляется ответственному исполнителю мероприятия ведомственной целевой программы в установленный ответственным исполнителем мероприятия ведомственной целевой программы срок в составе заявки об участии в ведомственной целевой программе в планируемом году, предусмотренной </w:t>
      </w:r>
      <w:hyperlink r:id="rId64" w:anchor="/document/71849506/entry/1503" w:history="1">
        <w:r w:rsidRPr="00FA6A40">
          <w:rPr>
            <w:rFonts w:ascii="Times New Roman" w:hAnsi="Times New Roman"/>
            <w:sz w:val="28"/>
            <w:szCs w:val="28"/>
          </w:rPr>
          <w:t>пунктом 3</w:t>
        </w:r>
      </w:hyperlink>
      <w:r w:rsidRPr="00FA6A40">
        <w:rPr>
          <w:rFonts w:ascii="Times New Roman" w:hAnsi="Times New Roman"/>
          <w:sz w:val="28"/>
          <w:szCs w:val="28"/>
        </w:rPr>
        <w:t xml:space="preserve"> приложения </w:t>
      </w:r>
      <w:r w:rsidR="00844DEB">
        <w:rPr>
          <w:rFonts w:ascii="Times New Roman" w:hAnsi="Times New Roman"/>
          <w:sz w:val="28"/>
          <w:szCs w:val="28"/>
        </w:rPr>
        <w:t>№</w:t>
      </w:r>
      <w:r w:rsidRPr="00FA6A40">
        <w:rPr>
          <w:rFonts w:ascii="Times New Roman" w:hAnsi="Times New Roman"/>
          <w:sz w:val="28"/>
          <w:szCs w:val="28"/>
        </w:rPr>
        <w:t xml:space="preserve"> 5 к государственной программе Российской Федерации </w:t>
      </w:r>
      <w:r w:rsidR="00AE3567">
        <w:rPr>
          <w:rFonts w:ascii="Times New Roman" w:hAnsi="Times New Roman"/>
          <w:sz w:val="28"/>
          <w:szCs w:val="28"/>
        </w:rPr>
        <w:lastRenderedPageBreak/>
        <w:t>«</w:t>
      </w:r>
      <w:r w:rsidRPr="00FA6A40">
        <w:rPr>
          <w:rFonts w:ascii="Times New Roman" w:hAnsi="Times New Roman"/>
          <w:sz w:val="28"/>
          <w:szCs w:val="28"/>
        </w:rPr>
        <w:t>Обеспечение доступным и комфортным жильем и коммунальными услугами граждан Российской Федерации</w:t>
      </w:r>
      <w:r w:rsidR="00AE3567">
        <w:rPr>
          <w:rFonts w:ascii="Times New Roman" w:hAnsi="Times New Roman"/>
          <w:sz w:val="28"/>
          <w:szCs w:val="28"/>
        </w:rPr>
        <w:t>»</w:t>
      </w:r>
      <w:r w:rsidRPr="00FA6A40">
        <w:rPr>
          <w:rFonts w:ascii="Times New Roman" w:hAnsi="Times New Roman"/>
          <w:sz w:val="28"/>
          <w:szCs w:val="28"/>
        </w:rPr>
        <w:t>, утвержденной</w:t>
      </w:r>
      <w:hyperlink r:id="rId65" w:anchor="/document/71849506/entry/0" w:history="1">
        <w:r w:rsidRPr="00FA6A40">
          <w:rPr>
            <w:rFonts w:ascii="Times New Roman" w:hAnsi="Times New Roman"/>
            <w:sz w:val="28"/>
            <w:szCs w:val="28"/>
          </w:rPr>
          <w:t>постановлением</w:t>
        </w:r>
      </w:hyperlink>
      <w:r w:rsidRPr="00FA6A40">
        <w:rPr>
          <w:rFonts w:ascii="Times New Roman" w:hAnsi="Times New Roman"/>
          <w:sz w:val="28"/>
          <w:szCs w:val="28"/>
        </w:rPr>
        <w:t>Правительства Российской Федерации от 30 декабря 2017 г</w:t>
      </w:r>
      <w:r w:rsidR="00844DEB">
        <w:rPr>
          <w:rFonts w:ascii="Times New Roman" w:hAnsi="Times New Roman"/>
          <w:sz w:val="28"/>
          <w:szCs w:val="28"/>
        </w:rPr>
        <w:t>ода</w:t>
      </w:r>
      <w:r w:rsidR="00AE3567">
        <w:rPr>
          <w:rFonts w:ascii="Times New Roman" w:hAnsi="Times New Roman"/>
          <w:sz w:val="28"/>
          <w:szCs w:val="28"/>
        </w:rPr>
        <w:t>№</w:t>
      </w:r>
      <w:r w:rsidRPr="00FA6A40">
        <w:rPr>
          <w:rFonts w:ascii="Times New Roman" w:hAnsi="Times New Roman"/>
          <w:sz w:val="28"/>
          <w:szCs w:val="28"/>
        </w:rPr>
        <w:t xml:space="preserve"> 1710 </w:t>
      </w:r>
      <w:r w:rsidR="00AE3567">
        <w:rPr>
          <w:rFonts w:ascii="Times New Roman" w:hAnsi="Times New Roman"/>
          <w:sz w:val="28"/>
          <w:szCs w:val="28"/>
        </w:rPr>
        <w:br/>
        <w:t>«</w:t>
      </w:r>
      <w:r w:rsidRPr="00FA6A40">
        <w:rPr>
          <w:rFonts w:ascii="Times New Roman" w:hAnsi="Times New Roman"/>
          <w:sz w:val="28"/>
          <w:szCs w:val="28"/>
        </w:rPr>
        <w:t>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AE3567">
        <w:rPr>
          <w:rFonts w:ascii="Times New Roman" w:hAnsi="Times New Roman"/>
          <w:sz w:val="28"/>
          <w:szCs w:val="28"/>
        </w:rPr>
        <w:t>»</w:t>
      </w:r>
      <w:r w:rsidRPr="00FA6A40">
        <w:rPr>
          <w:rFonts w:ascii="Times New Roman" w:hAnsi="Times New Roman"/>
          <w:sz w:val="28"/>
          <w:szCs w:val="28"/>
        </w:rPr>
        <w:t>.</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27. После доведения ответственным исполнителем мероприятия ведомственной целевой программы сведений о размере субсидии, предоставляемой бюджету субъекта Российской Федерации на планируемый (текущий) год, до органов исполнительной власти субъектов Российской Федерации орган исполнительной власти субъекта Российской Федерации на основании </w:t>
      </w:r>
      <w:hyperlink r:id="rId66" w:anchor="/document/73891107/entry/2000" w:history="1">
        <w:r w:rsidRPr="00FA6A40">
          <w:rPr>
            <w:rFonts w:ascii="Times New Roman" w:hAnsi="Times New Roman"/>
            <w:sz w:val="28"/>
            <w:szCs w:val="28"/>
          </w:rPr>
          <w:t>сводного списка</w:t>
        </w:r>
      </w:hyperlink>
      <w:r w:rsidRPr="00FA6A40">
        <w:rPr>
          <w:rFonts w:ascii="Times New Roman" w:hAnsi="Times New Roman"/>
          <w:sz w:val="28"/>
          <w:szCs w:val="28"/>
        </w:rPr>
        <w:t> молодых семей - участников мероприятия ведомственной целевой программы, изъявивших желание получить социальную выплату в планируемом году, и с учетом объема субсидий, предоставляемых из федерального бюджета, размера бюджетных ассигнований, предусматриваемых в бюджете субъекта Российской Федерации и (или) местных бюджетах на соответствующий год на софинансирование мероприятия ведомственной целевой программы, и (при наличии) средств, предоставляемых организациями, участвующими в реализации мероприятия ведомственной целевой программы, за исключением организаций, предоставляющих жилищные кредиты и займы, утверждает списки молодых семей - претендентов на получение социальных выплат в соответствующем году по форме, установленной ответственным исполнителем мероприятия ведомственной целевой программы.</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В случае если на момент формирования органом исполнительной власти субъекта Российской Федерации списков молодых семей - претендентов на получение социальных выплат в соответствующем году возраст хотя бы одного из членов молодой семьи превышает 35 лет, такая семья подлежит исключению из списка молодых семей - участников мероприятия ведомственной целевой программы в порядке, установленном органом исполнительной власти субъекта Российской Федерации.</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При формировании списка молодых семей - претендентов на получение социальных выплат нормативным правовым актом субъекта Российской Федерации может быть установлена квота для молодых семей, не относящихся к молодым семьям, поставленным на учет в качестве нуждающихся в улучшении жилищных условий до 1 марта 2005 г</w:t>
      </w:r>
      <w:r w:rsidR="00EE119C">
        <w:rPr>
          <w:rFonts w:ascii="Times New Roman" w:hAnsi="Times New Roman"/>
          <w:sz w:val="28"/>
          <w:szCs w:val="28"/>
        </w:rPr>
        <w:t>ода</w:t>
      </w:r>
      <w:r w:rsidRPr="00FA6A40">
        <w:rPr>
          <w:rFonts w:ascii="Times New Roman" w:hAnsi="Times New Roman"/>
          <w:sz w:val="28"/>
          <w:szCs w:val="28"/>
        </w:rPr>
        <w:t>, или молодым семьям, имеющим 3 и более детей, в размере не более 30 процентов общего количества молодых семей, включаемых в указанный список.</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28. Орган исполнительной власти субъекта Российской Федерации в течение 10 дней со дня утверждения списков молодых семей - претендентов на получение социальных выплат в соответствующем году доводит до органов местного самоуправления выписки из утвержденного </w:t>
      </w:r>
      <w:r w:rsidRPr="00FA6A40">
        <w:rPr>
          <w:rFonts w:ascii="Times New Roman" w:hAnsi="Times New Roman"/>
          <w:sz w:val="28"/>
          <w:szCs w:val="28"/>
        </w:rPr>
        <w:lastRenderedPageBreak/>
        <w:t>списка молодых семей - претендентов на получение социальных выплат в соответствующем году.</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Орган местного самоуправления доводит до сведения молодых семей - участников мероприятия ведомственной целевой программы, изъявивших желание получить социальную выплату в соответствующем году, решение органа исполнительной власти субъекта Российской Федерации по вопросу включения их в список молодых семей - претендентов на получение социальных выплат в соответствующем году (письменно или в электронной форме посредством </w:t>
      </w:r>
      <w:hyperlink r:id="rId67" w:history="1">
        <w:r w:rsidRPr="00FA6A40">
          <w:rPr>
            <w:rFonts w:ascii="Times New Roman" w:hAnsi="Times New Roman"/>
            <w:sz w:val="28"/>
            <w:szCs w:val="28"/>
          </w:rPr>
          <w:t>Единого портала</w:t>
        </w:r>
      </w:hyperlink>
      <w:r w:rsidRPr="00FA6A40">
        <w:rPr>
          <w:rFonts w:ascii="Times New Roman" w:hAnsi="Times New Roman"/>
          <w:sz w:val="28"/>
          <w:szCs w:val="28"/>
        </w:rPr>
        <w:t>).</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28 1. Орган исполнительной власти субъекта Российской Федерации в течение 10 рабочих дней после получения уведомления о лимитах бюджетных обязательств, предусмотренных на предоставление субсидии из федерального бюджета бюджету субъекта Российской Федерации, предназначенной для предоставления социальных выплат, направляет органам местного самоуправления уведомление о лимитах бюджетных обязательств, предусмотренных на предоставление субсидий из бюджета субъекта Российской Федерации местным бюджетам, предназначенных для предоставления социальных выплат.</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29. Орган местного самоуправления в течение 5 рабочих дней после получения уведомления о лимитах бюджетных обязательств, предусмотренных на предоставление субсидий из бюджета субъекта Российской Федерации,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 а также разъясняет порядок и условия получения и использования социальной выплаты, предоставляемой по этому свидетельству.</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30. В течение одного месяца после получения уведомления о лимитах бюджетных обязательств из бюджета субъекта Российской Федерации, предназначенных для предоставления социальных выплат, орган местного самоуправления производит оформление свидетельств о праве на получение социальной выплаты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 органом исполнительной власти субъекта Российской Федерации.</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Орган исполнительной власти субъекта Российской Федерации может вносить в установленном им порядке изменения в утвержденные списки молодых семей - претендентов на получение социальных выплат в соответствующем году, в случае если молодые семьи - претенденты на получение социальной выплаты не представили необходимые документы для получения свидетельства о праве на получение социальной выплаты в установленный </w:t>
      </w:r>
      <w:hyperlink r:id="rId68" w:anchor="/document/12182235/entry/404031" w:history="1">
        <w:r w:rsidRPr="00FA6A40">
          <w:rPr>
            <w:rFonts w:ascii="Times New Roman" w:hAnsi="Times New Roman"/>
            <w:sz w:val="28"/>
            <w:szCs w:val="28"/>
          </w:rPr>
          <w:t>пунктом 31</w:t>
        </w:r>
      </w:hyperlink>
      <w:r w:rsidRPr="00FA6A40">
        <w:rPr>
          <w:rFonts w:ascii="Times New Roman" w:hAnsi="Times New Roman"/>
          <w:sz w:val="28"/>
          <w:szCs w:val="28"/>
        </w:rPr>
        <w:t xml:space="preserve"> настоящих Правил срок, или в течение срока </w:t>
      </w:r>
      <w:r w:rsidRPr="00FA6A40">
        <w:rPr>
          <w:rFonts w:ascii="Times New Roman" w:hAnsi="Times New Roman"/>
          <w:sz w:val="28"/>
          <w:szCs w:val="28"/>
        </w:rPr>
        <w:lastRenderedPageBreak/>
        <w:t>действия свидетельства о праве на получение социальной выплаты отказались от получения социальной выплаты, или по иным причинам не смогли воспользоваться этой социальной выплатой.</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31.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орган местного самоуправления, принявший решение о признании молодой семьи участницей мероприятия ведомственной целевой программы, заявление о выдаче такого свидетельства (в произвольной форме) и документы:</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а) предусмотренные </w:t>
      </w:r>
      <w:hyperlink r:id="rId69" w:anchor="/document/12182235/entry/440182" w:history="1">
        <w:r w:rsidRPr="00FA6A40">
          <w:rPr>
            <w:rFonts w:ascii="Times New Roman" w:hAnsi="Times New Roman"/>
            <w:sz w:val="28"/>
            <w:szCs w:val="28"/>
          </w:rPr>
          <w:t>подпунктами "б" - "д" пункта 18</w:t>
        </w:r>
      </w:hyperlink>
      <w:r w:rsidRPr="00FA6A40">
        <w:rPr>
          <w:rFonts w:ascii="Times New Roman" w:hAnsi="Times New Roman"/>
          <w:sz w:val="28"/>
          <w:szCs w:val="28"/>
        </w:rPr>
        <w:t> настоящих Правил, - в случае использования социальных выплат в соответствии с </w:t>
      </w:r>
      <w:hyperlink r:id="rId70" w:anchor="/document/12182235/entry/44021" w:history="1">
        <w:r w:rsidRPr="00FA6A40">
          <w:rPr>
            <w:rFonts w:ascii="Times New Roman" w:hAnsi="Times New Roman"/>
            <w:sz w:val="28"/>
            <w:szCs w:val="28"/>
          </w:rPr>
          <w:t>подпунктами "а" - "д"</w:t>
        </w:r>
      </w:hyperlink>
      <w:r w:rsidRPr="00FA6A40">
        <w:rPr>
          <w:rFonts w:ascii="Times New Roman" w:hAnsi="Times New Roman"/>
          <w:sz w:val="28"/>
          <w:szCs w:val="28"/>
        </w:rPr>
        <w:t>, </w:t>
      </w:r>
      <w:hyperlink r:id="rId71" w:anchor="/document/12182235/entry/44027" w:history="1">
        <w:r w:rsidRPr="00FA6A40">
          <w:rPr>
            <w:rFonts w:ascii="Times New Roman" w:hAnsi="Times New Roman"/>
            <w:sz w:val="28"/>
            <w:szCs w:val="28"/>
          </w:rPr>
          <w:t>"ж"</w:t>
        </w:r>
      </w:hyperlink>
      <w:r w:rsidRPr="00FA6A40">
        <w:rPr>
          <w:rFonts w:ascii="Times New Roman" w:hAnsi="Times New Roman"/>
          <w:sz w:val="28"/>
          <w:szCs w:val="28"/>
        </w:rPr>
        <w:t> и </w:t>
      </w:r>
      <w:hyperlink r:id="rId72" w:anchor="/document/12182235/entry/44028" w:history="1">
        <w:r w:rsidRPr="00FA6A40">
          <w:rPr>
            <w:rFonts w:ascii="Times New Roman" w:hAnsi="Times New Roman"/>
            <w:sz w:val="28"/>
            <w:szCs w:val="28"/>
          </w:rPr>
          <w:t>"з" пункта 2</w:t>
        </w:r>
      </w:hyperlink>
      <w:r w:rsidRPr="00FA6A40">
        <w:rPr>
          <w:rFonts w:ascii="Times New Roman" w:hAnsi="Times New Roman"/>
          <w:sz w:val="28"/>
          <w:szCs w:val="28"/>
        </w:rPr>
        <w:t> настоящих Правил;</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б) предусмотренные </w:t>
      </w:r>
      <w:hyperlink r:id="rId73" w:anchor="/document/12182235/entry/440192" w:history="1">
        <w:r w:rsidRPr="00FA6A40">
          <w:rPr>
            <w:rFonts w:ascii="Times New Roman" w:hAnsi="Times New Roman"/>
            <w:sz w:val="28"/>
            <w:szCs w:val="28"/>
          </w:rPr>
          <w:t>подпунктами "б" - "и" пункта 19</w:t>
        </w:r>
      </w:hyperlink>
      <w:r w:rsidRPr="00FA6A40">
        <w:rPr>
          <w:rFonts w:ascii="Times New Roman" w:hAnsi="Times New Roman"/>
          <w:sz w:val="28"/>
          <w:szCs w:val="28"/>
        </w:rPr>
        <w:t> настоящих Правил, - в случае использования социальных выплат в соответствии с </w:t>
      </w:r>
      <w:hyperlink r:id="rId74" w:anchor="/document/12182235/entry/44026" w:history="1">
        <w:r w:rsidRPr="00FA6A40">
          <w:rPr>
            <w:rFonts w:ascii="Times New Roman" w:hAnsi="Times New Roman"/>
            <w:sz w:val="28"/>
            <w:szCs w:val="28"/>
          </w:rPr>
          <w:t>подпунктами "е"</w:t>
        </w:r>
      </w:hyperlink>
      <w:r w:rsidRPr="00FA6A40">
        <w:rPr>
          <w:rFonts w:ascii="Times New Roman" w:hAnsi="Times New Roman"/>
          <w:sz w:val="28"/>
          <w:szCs w:val="28"/>
        </w:rPr>
        <w:t> и </w:t>
      </w:r>
      <w:hyperlink r:id="rId75" w:anchor="/document/12182235/entry/44029" w:history="1">
        <w:r w:rsidRPr="00FA6A40">
          <w:rPr>
            <w:rFonts w:ascii="Times New Roman" w:hAnsi="Times New Roman"/>
            <w:sz w:val="28"/>
            <w:szCs w:val="28"/>
          </w:rPr>
          <w:t>"и" пункта 2</w:t>
        </w:r>
      </w:hyperlink>
      <w:r w:rsidRPr="00FA6A40">
        <w:rPr>
          <w:rFonts w:ascii="Times New Roman" w:hAnsi="Times New Roman"/>
          <w:sz w:val="28"/>
          <w:szCs w:val="28"/>
        </w:rPr>
        <w:t> настоящих Правил.</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32. В заявлении о выдаче свидетельства о праве на получение социальной выплаты молодая семья дает письменное согласие на получение социальной выплаты в порядке и на условиях, которые установлены настоящими Правилами.</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33. Орган местного самоуправления организует работу по проверке сведений, содержащихся в документах, указанных в </w:t>
      </w:r>
      <w:hyperlink r:id="rId76" w:anchor="/document/12182235/entry/404031" w:history="1">
        <w:r w:rsidRPr="00FA6A40">
          <w:rPr>
            <w:rFonts w:ascii="Times New Roman" w:hAnsi="Times New Roman"/>
            <w:sz w:val="28"/>
            <w:szCs w:val="28"/>
          </w:rPr>
          <w:t>пункте 31</w:t>
        </w:r>
      </w:hyperlink>
      <w:r w:rsidRPr="00FA6A40">
        <w:rPr>
          <w:rFonts w:ascii="Times New Roman" w:hAnsi="Times New Roman"/>
          <w:sz w:val="28"/>
          <w:szCs w:val="28"/>
        </w:rPr>
        <w:t> настоящих Правил.</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Основаниями для отказа в выдаче свидетельства о праве на получение социальной выплаты являются нарушение установленного </w:t>
      </w:r>
      <w:hyperlink r:id="rId77" w:anchor="/document/12182235/entry/404031" w:history="1">
        <w:r w:rsidRPr="00FA6A40">
          <w:rPr>
            <w:rFonts w:ascii="Times New Roman" w:hAnsi="Times New Roman"/>
            <w:sz w:val="28"/>
            <w:szCs w:val="28"/>
          </w:rPr>
          <w:t>пунктом 31</w:t>
        </w:r>
      </w:hyperlink>
      <w:r w:rsidRPr="00FA6A40">
        <w:rPr>
          <w:rFonts w:ascii="Times New Roman" w:hAnsi="Times New Roman"/>
          <w:sz w:val="28"/>
          <w:szCs w:val="28"/>
        </w:rPr>
        <w:t> настоящих Правил 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(жилого дома), приобретенного (построенного) с помощью заемных средств, требованиям </w:t>
      </w:r>
      <w:hyperlink r:id="rId78" w:anchor="/document/12182235/entry/404038" w:history="1">
        <w:r w:rsidRPr="00FA6A40">
          <w:rPr>
            <w:rFonts w:ascii="Times New Roman" w:hAnsi="Times New Roman"/>
            <w:sz w:val="28"/>
            <w:szCs w:val="28"/>
          </w:rPr>
          <w:t>пункта 38</w:t>
        </w:r>
      </w:hyperlink>
      <w:r w:rsidRPr="00FA6A40">
        <w:rPr>
          <w:rFonts w:ascii="Times New Roman" w:hAnsi="Times New Roman"/>
          <w:sz w:val="28"/>
          <w:szCs w:val="28"/>
        </w:rPr>
        <w:t> настоящих Правил.</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 xml:space="preserve">34. При возникновении у молодой семьи - участницы мероприятия ведомственной целевой программы обстоятельств, потребовавших замены выданного свидетельства о праве на получение социальной выплаты, молодая семья представляет в орган местного самоуправления, выдавший это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 отобранный для обслуживания средств, предоставляемых в качестве социальных выплат, выделяемых молодым семьям - участникам </w:t>
      </w:r>
      <w:r w:rsidRPr="00FA6A40">
        <w:rPr>
          <w:rFonts w:ascii="Times New Roman" w:hAnsi="Times New Roman"/>
          <w:sz w:val="28"/>
          <w:szCs w:val="28"/>
        </w:rPr>
        <w:lastRenderedPageBreak/>
        <w:t>мероприятия ведомственной целевой программы (далее - банк). Заявление о замене выданного свидетельства о праве на получение социальной выплаты представляется в орган местного самоуправления, выдавший это свидетельство, в письменной форме или в электронной форме посредством </w:t>
      </w:r>
      <w:hyperlink r:id="rId79" w:history="1">
        <w:r w:rsidRPr="00FA6A40">
          <w:rPr>
            <w:rFonts w:ascii="Times New Roman" w:hAnsi="Times New Roman"/>
            <w:sz w:val="28"/>
            <w:szCs w:val="28"/>
          </w:rPr>
          <w:t>Единого портала</w:t>
        </w:r>
      </w:hyperlink>
      <w:r w:rsidRPr="00FA6A40">
        <w:rPr>
          <w:rFonts w:ascii="Times New Roman" w:hAnsi="Times New Roman"/>
          <w:sz w:val="28"/>
          <w:szCs w:val="28"/>
        </w:rPr>
        <w:t>.</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В течение 30 дней со дня получения заявления о замене свидетельства о праве на получение социальной выплаты орган местного самоуправления, выдавший это свидетельство, выдает новое свидетельство о праве на получение социальной выплаты,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35. Социальная выплата предоставляется владельцу свидетельства о праве на получение социальной выплаты в безналичной форме путем зачисления соответствующих средств на его банковский счет, открытый в банке, на основании заявки банка на перечисление бюджетных средств.</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Владелец свидетельства о праве на получение социальной выплаты в течение 1 месяца со дня его выдачи сдает это свидетельство в банк.</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Срок, определенный настоящим пунктом, </w:t>
      </w:r>
      <w:hyperlink r:id="rId80" w:anchor="/document/73952919/entry/0" w:history="1">
        <w:r w:rsidRPr="00FA6A40">
          <w:rPr>
            <w:rFonts w:ascii="Times New Roman" w:hAnsi="Times New Roman"/>
            <w:sz w:val="28"/>
            <w:szCs w:val="28"/>
          </w:rPr>
          <w:t>продлен</w:t>
        </w:r>
      </w:hyperlink>
      <w:r w:rsidRPr="00FA6A40">
        <w:rPr>
          <w:rFonts w:ascii="Times New Roman" w:hAnsi="Times New Roman"/>
          <w:sz w:val="28"/>
          <w:szCs w:val="28"/>
        </w:rPr>
        <w:t> до 3 месяцев</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Свидетельство о праве на получение социальной выплаты, представленное в банк по истечении месячного срока со дня его выдачи, банком не принимается. По истечении этого срока владелец свидетельства о праве на получение социальной выплаты вправе обратиться в порядке, предусмотренном </w:t>
      </w:r>
      <w:hyperlink r:id="rId81" w:anchor="/document/12182235/entry/404034" w:history="1">
        <w:r w:rsidRPr="00FA6A40">
          <w:rPr>
            <w:rFonts w:ascii="Times New Roman" w:hAnsi="Times New Roman"/>
            <w:sz w:val="28"/>
            <w:szCs w:val="28"/>
          </w:rPr>
          <w:t>пунктом 34</w:t>
        </w:r>
      </w:hyperlink>
      <w:r w:rsidRPr="00FA6A40">
        <w:rPr>
          <w:rFonts w:ascii="Times New Roman" w:hAnsi="Times New Roman"/>
          <w:sz w:val="28"/>
          <w:szCs w:val="28"/>
        </w:rPr>
        <w:t> настоящих Правил, в орган местного самоуправления, выдавший это свидетельство, с заявлением о его замене.</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Банк проверяет соответствие данных, указанных в свидетельстве о праве на получение социальной выплаты, данным, содержащимся в документах, удостоверяющих личность владельца этого свидетельства, а также своевременность представления указанного свидетельства в банк.</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Банк заключает с владельцем свидетельства о праве на получение социальной выплаты договор банковского счета и открывает на его имя банковский счет для учета средств, предоставленных в качестве социальной выплаты. В случае выявления несоответствия данных, указанных в свидетельстве о праве на получение социальной выплаты, данным, содержащимся в представленных документах, банк отказывает в заключение договора банковского счета и возвращает свидетельство о праве на получение социальной выплаты его владельцу.</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36. В договоре банковского счета устанавливаются условия обслуживания банковского счета, порядок взаимоотношений банка и владельца свидетельства о праве на получение социальной выплаты, на чье имя открыт банковский счет (далее - распорядитель счета), а также порядок перевода средств с банковского счета. В договоре банковского счета могут быть указаны лицо, которому доверяется распоряжаться указанным счетом, и условия перечисления поступивших на банковский счет распорядителя счета средств.</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lastRenderedPageBreak/>
        <w:t>Договор банковского счета заключается на срок, оставшийся до истечения срока действия свидетельства о праве на получение социальной выплаты,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 Свидетельство о праве на получение социальной выплаты, представленное в банк, после заключения договора банковского счета владельцу не возвращается.</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37. Банк представляет ежемесячно, до 10-го числа, в орган местного самоуправления информацию по состоянию на 1-е число о фактах заключения договоров банковского счета с владельцами свидетельств о праве на получение социальной выплаты, об отказе в заключении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(строительства жилого дома).</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38. Распорядитель счета имеет право использовать социальную выплату для приобретения у любых физических лиц, за исключением указанных в </w:t>
      </w:r>
      <w:hyperlink r:id="rId82" w:anchor="/document/12182235/entry/440210" w:history="1">
        <w:r w:rsidRPr="00FA6A40">
          <w:rPr>
            <w:rFonts w:ascii="Times New Roman" w:hAnsi="Times New Roman"/>
            <w:sz w:val="28"/>
            <w:szCs w:val="28"/>
          </w:rPr>
          <w:t>пункте 2 1</w:t>
        </w:r>
      </w:hyperlink>
      <w:r w:rsidRPr="00FA6A40">
        <w:rPr>
          <w:rFonts w:ascii="Times New Roman" w:hAnsi="Times New Roman"/>
          <w:sz w:val="28"/>
          <w:szCs w:val="28"/>
        </w:rPr>
        <w:t> настоящих Правил, и (или) юридических лиц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w:t>
      </w:r>
      <w:hyperlink r:id="rId83" w:anchor="/document/12138291/entry/15" w:history="1">
        <w:r w:rsidRPr="00FA6A40">
          <w:rPr>
            <w:rFonts w:ascii="Times New Roman" w:hAnsi="Times New Roman"/>
            <w:sz w:val="28"/>
            <w:szCs w:val="28"/>
          </w:rPr>
          <w:t>статьями 15</w:t>
        </w:r>
      </w:hyperlink>
      <w:r w:rsidRPr="00FA6A40">
        <w:rPr>
          <w:rFonts w:ascii="Times New Roman" w:hAnsi="Times New Roman"/>
          <w:sz w:val="28"/>
          <w:szCs w:val="28"/>
        </w:rPr>
        <w:t> и </w:t>
      </w:r>
      <w:hyperlink r:id="rId84" w:anchor="/document/12138291/entry/16" w:history="1">
        <w:r w:rsidRPr="00FA6A40">
          <w:rPr>
            <w:rFonts w:ascii="Times New Roman" w:hAnsi="Times New Roman"/>
            <w:sz w:val="28"/>
            <w:szCs w:val="28"/>
          </w:rPr>
          <w:t>16</w:t>
        </w:r>
      </w:hyperlink>
      <w:r w:rsidRPr="00FA6A40">
        <w:rPr>
          <w:rFonts w:ascii="Times New Roman" w:hAnsi="Times New Roman"/>
          <w:sz w:val="28"/>
          <w:szCs w:val="28"/>
        </w:rPr>
        <w:t>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Приобретаемое жилое помещение (в том числе являющееся объектом долевого строительства) должно находиться или строительство жилого дома должно осуществляться на территории субъекта Российской Федерации, орган исполнительной власти которого включил молодую семью - участницу мероприятия ведомственной целевой программы в список претендентов на получение социальной выплаты.</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В случае использования социальной выплаты в соответствии с подпунктами </w:t>
      </w:r>
      <w:hyperlink r:id="rId85" w:anchor="/document/12182235/entry/44021" w:history="1">
        <w:r w:rsidRPr="00FA6A40">
          <w:rPr>
            <w:rFonts w:ascii="Times New Roman" w:hAnsi="Times New Roman"/>
            <w:sz w:val="28"/>
            <w:szCs w:val="28"/>
          </w:rPr>
          <w:t>"а" - "д"</w:t>
        </w:r>
      </w:hyperlink>
      <w:r w:rsidRPr="00FA6A40">
        <w:rPr>
          <w:rFonts w:ascii="Times New Roman" w:hAnsi="Times New Roman"/>
          <w:sz w:val="28"/>
          <w:szCs w:val="28"/>
        </w:rPr>
        <w:t>, </w:t>
      </w:r>
      <w:hyperlink r:id="rId86" w:anchor="/document/12182235/entry/44027" w:history="1">
        <w:r w:rsidRPr="00FA6A40">
          <w:rPr>
            <w:rFonts w:ascii="Times New Roman" w:hAnsi="Times New Roman"/>
            <w:sz w:val="28"/>
            <w:szCs w:val="28"/>
          </w:rPr>
          <w:t>"ж"</w:t>
        </w:r>
      </w:hyperlink>
      <w:r w:rsidRPr="00FA6A40">
        <w:rPr>
          <w:rFonts w:ascii="Times New Roman" w:hAnsi="Times New Roman"/>
          <w:sz w:val="28"/>
          <w:szCs w:val="28"/>
        </w:rPr>
        <w:t> и </w:t>
      </w:r>
      <w:hyperlink r:id="rId87" w:anchor="/document/12182235/entry/44028" w:history="1">
        <w:r w:rsidRPr="00FA6A40">
          <w:rPr>
            <w:rFonts w:ascii="Times New Roman" w:hAnsi="Times New Roman"/>
            <w:sz w:val="28"/>
            <w:szCs w:val="28"/>
          </w:rPr>
          <w:t>"з" пункта 2</w:t>
        </w:r>
      </w:hyperlink>
      <w:r w:rsidRPr="00FA6A40">
        <w:rPr>
          <w:rFonts w:ascii="Times New Roman" w:hAnsi="Times New Roman"/>
          <w:sz w:val="28"/>
          <w:szCs w:val="28"/>
        </w:rPr>
        <w:t xml:space="preserve"> настоящих Правил 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w:t>
      </w:r>
      <w:r w:rsidRPr="00FA6A40">
        <w:rPr>
          <w:rFonts w:ascii="Times New Roman" w:hAnsi="Times New Roman"/>
          <w:sz w:val="28"/>
          <w:szCs w:val="28"/>
        </w:rPr>
        <w:lastRenderedPageBreak/>
        <w:t>нуждающихся в жилых помещениях в месте приобретения жилого помещения или строительства жилого дома.</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В случае использования социальной выплаты в соответствии с </w:t>
      </w:r>
      <w:hyperlink r:id="rId88" w:anchor="/document/12182235/entry/44026" w:history="1">
        <w:r w:rsidRPr="00FA6A40">
          <w:rPr>
            <w:rFonts w:ascii="Times New Roman" w:hAnsi="Times New Roman"/>
            <w:sz w:val="28"/>
            <w:szCs w:val="28"/>
          </w:rPr>
          <w:t>подпунктом "е" пункта 2</w:t>
        </w:r>
      </w:hyperlink>
      <w:r w:rsidRPr="00FA6A40">
        <w:rPr>
          <w:rFonts w:ascii="Times New Roman" w:hAnsi="Times New Roman"/>
          <w:sz w:val="28"/>
          <w:szCs w:val="28"/>
        </w:rPr>
        <w:t> настоящих Правил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В случае использования социальной выплаты в соответствии с </w:t>
      </w:r>
      <w:hyperlink r:id="rId89" w:anchor="/document/12182235/entry/44027" w:history="1">
        <w:r w:rsidRPr="00FA6A40">
          <w:rPr>
            <w:rFonts w:ascii="Times New Roman" w:hAnsi="Times New Roman"/>
            <w:sz w:val="28"/>
            <w:szCs w:val="28"/>
          </w:rPr>
          <w:t>подпунктами "ж" - "и" пункта 2</w:t>
        </w:r>
      </w:hyperlink>
      <w:r w:rsidRPr="00FA6A40">
        <w:rPr>
          <w:rFonts w:ascii="Times New Roman" w:hAnsi="Times New Roman"/>
          <w:sz w:val="28"/>
          <w:szCs w:val="28"/>
        </w:rPr>
        <w:t> настоящих Правил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Молодые семьи - участники мероприятия ведомственной целевой программы могут привлекать в целях приобретения жилого помещения (строительства жилого дома, уплаты цены договора участия в долевом строительстве (договора уступки прав требований по договору участия в долевом строительстве) собственные средства, средства материнского (семейного) капитала, средства кредитов или займов, предоставляемых любыми организациями и (или) физическими лицами, и средства, предоставляемые при реализации мер государственной поддержки семей, имеющих детей, в части погашения обязательств по ипотечным жилищным кредитам, предусмотренных </w:t>
      </w:r>
      <w:hyperlink r:id="rId90" w:anchor="/document/72285782/entry/0" w:history="1">
        <w:r w:rsidRPr="00FA6A40">
          <w:rPr>
            <w:rFonts w:ascii="Times New Roman" w:hAnsi="Times New Roman"/>
            <w:sz w:val="28"/>
            <w:szCs w:val="28"/>
          </w:rPr>
          <w:t>Федеральным законом</w:t>
        </w:r>
      </w:hyperlink>
      <w:r w:rsidRPr="00FA6A40">
        <w:rPr>
          <w:rFonts w:ascii="Times New Roman" w:hAnsi="Times New Roman"/>
          <w:sz w:val="28"/>
          <w:szCs w:val="28"/>
        </w:rPr>
        <w:t>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 2 Федерального закона "Об актах гражданского состояния".</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39. Для оплаты приобретаемого жилого помещения по договору купли-продажи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по договору купли-</w:t>
      </w:r>
      <w:r w:rsidRPr="00FA6A40">
        <w:rPr>
          <w:rFonts w:ascii="Times New Roman" w:hAnsi="Times New Roman"/>
          <w:sz w:val="28"/>
          <w:szCs w:val="28"/>
        </w:rPr>
        <w:lastRenderedPageBreak/>
        <w:t>продажи жилого помещения или строящегося жилого дома в части, превышающей размер предоставляемой социальной выплаты.</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 порядок уплаты суммы, превышающей размер предоставляемой социальной выплаты.</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40. В случае приобретения жилого помещения уполномоченной организацией, осуществляющей оказание услуг для молодых семей - участников мероприятия ведомственной целевой программы, распорядитель счета представляет в банк договор банковского счета и договор с вышеуказанной организацией.</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В договоре с уполномоченной организацией, осуществляющей оказание услуг для молодых семей - участников мероприятия ведомственной целевой программы, указываются реквизиты свидетельства о праве на получение социальной выплаты (серия, номер, дата выдачи, орган, выдавший это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на первичном рынке жилья.</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41. В случае использования социальной выплаты на цели, предусмотренные </w:t>
      </w:r>
      <w:hyperlink r:id="rId91" w:anchor="/document/12182235/entry/44024" w:history="1">
        <w:r w:rsidRPr="00FA6A40">
          <w:rPr>
            <w:rFonts w:ascii="Times New Roman" w:hAnsi="Times New Roman"/>
            <w:sz w:val="28"/>
            <w:szCs w:val="28"/>
          </w:rPr>
          <w:t>подпунктами "г"</w:t>
        </w:r>
      </w:hyperlink>
      <w:r w:rsidRPr="00FA6A40">
        <w:rPr>
          <w:rFonts w:ascii="Times New Roman" w:hAnsi="Times New Roman"/>
          <w:sz w:val="28"/>
          <w:szCs w:val="28"/>
        </w:rPr>
        <w:t> и </w:t>
      </w:r>
      <w:hyperlink r:id="rId92" w:anchor="/document/12182235/entry/44028" w:history="1">
        <w:r w:rsidRPr="00FA6A40">
          <w:rPr>
            <w:rFonts w:ascii="Times New Roman" w:hAnsi="Times New Roman"/>
            <w:sz w:val="28"/>
            <w:szCs w:val="28"/>
          </w:rPr>
          <w:t>"з" пункта 2</w:t>
        </w:r>
      </w:hyperlink>
      <w:r w:rsidRPr="00FA6A40">
        <w:rPr>
          <w:rFonts w:ascii="Times New Roman" w:hAnsi="Times New Roman"/>
          <w:sz w:val="28"/>
          <w:szCs w:val="28"/>
        </w:rPr>
        <w:t> настоящих Правил, распорядитель счета представляет в банк:</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а) договор банковского счета;</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б) договор жилищного кредита;</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в) в случае приобретения жилого помещения по договору купли-продажи - договор купли-продажи жилого помещения;</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г) в случае строительства жилого дома - договор строительного подряда;</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д) в случае использования жилищного кредита для уплаты цены договора участия в долевом строительстве (договора уступки прав требований по договору участия в долевом строительстве) - копию договора участия в долевом строительстве (копию договора уступки прав требований по договору участия в долевом строительстве).</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42. В случае использования социальной выплаты на цели, предусмотренные </w:t>
      </w:r>
      <w:hyperlink r:id="rId93" w:anchor="/document/12182235/entry/44026" w:history="1">
        <w:r w:rsidRPr="00FA6A40">
          <w:rPr>
            <w:rFonts w:ascii="Times New Roman" w:hAnsi="Times New Roman"/>
            <w:sz w:val="28"/>
            <w:szCs w:val="28"/>
          </w:rPr>
          <w:t>подпунктами "е"</w:t>
        </w:r>
      </w:hyperlink>
      <w:r w:rsidRPr="00FA6A40">
        <w:rPr>
          <w:rFonts w:ascii="Times New Roman" w:hAnsi="Times New Roman"/>
          <w:sz w:val="28"/>
          <w:szCs w:val="28"/>
        </w:rPr>
        <w:t> и </w:t>
      </w:r>
      <w:hyperlink r:id="rId94" w:anchor="/document/12182235/entry/44029" w:history="1">
        <w:r w:rsidRPr="00FA6A40">
          <w:rPr>
            <w:rFonts w:ascii="Times New Roman" w:hAnsi="Times New Roman"/>
            <w:sz w:val="28"/>
            <w:szCs w:val="28"/>
          </w:rPr>
          <w:t>"и" пункта 2</w:t>
        </w:r>
      </w:hyperlink>
      <w:r w:rsidRPr="00FA6A40">
        <w:rPr>
          <w:rFonts w:ascii="Times New Roman" w:hAnsi="Times New Roman"/>
          <w:sz w:val="28"/>
          <w:szCs w:val="28"/>
        </w:rPr>
        <w:t> настоящих Правил, распорядитель счета представляет в банк следующие документы:</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а) договор банковского счета;</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б) копия договора жилищного кредита;</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lastRenderedPageBreak/>
        <w:t>в)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г) выписка (выписки) из Единого государственного реестра недвижимости о правах на приобретенное жилое помещение или документы на строительство при незавершенном строительстве жилого дома - в случае использования социальной выплаты в соответствии с </w:t>
      </w:r>
      <w:hyperlink r:id="rId95" w:anchor="/document/12182235/entry/44026" w:history="1">
        <w:r w:rsidRPr="00FA6A40">
          <w:rPr>
            <w:rFonts w:ascii="Times New Roman" w:hAnsi="Times New Roman"/>
            <w:sz w:val="28"/>
            <w:szCs w:val="28"/>
          </w:rPr>
          <w:t>подпунктом "е" пункта 2</w:t>
        </w:r>
      </w:hyperlink>
      <w:r w:rsidRPr="00FA6A40">
        <w:rPr>
          <w:rFonts w:ascii="Times New Roman" w:hAnsi="Times New Roman"/>
          <w:sz w:val="28"/>
          <w:szCs w:val="28"/>
        </w:rPr>
        <w:t> настоящих Правил;</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д) договор участия в долевом строительстве, содержащий одно из условий привлечения денежных средств участников долевого строительства, установленных </w:t>
      </w:r>
      <w:hyperlink r:id="rId96" w:anchor="/document/12138267/entry/4045" w:history="1">
        <w:r w:rsidRPr="00FA6A40">
          <w:rPr>
            <w:rFonts w:ascii="Times New Roman" w:hAnsi="Times New Roman"/>
            <w:sz w:val="28"/>
            <w:szCs w:val="28"/>
          </w:rPr>
          <w:t>пунктом 5 части 4 статьи 4</w:t>
        </w:r>
      </w:hyperlink>
      <w:r w:rsidRPr="00FA6A40">
        <w:rPr>
          <w:rFonts w:ascii="Times New Roman" w:hAnsi="Times New Roman"/>
          <w:sz w:val="28"/>
          <w:szCs w:val="28"/>
        </w:rPr>
        <w:t>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уступки прав требований по договору участия в долевом строительстве) - в случае использования социальной выплаты в соответствии с </w:t>
      </w:r>
      <w:hyperlink r:id="rId97" w:anchor="/document/12182235/entry/44029" w:history="1">
        <w:r w:rsidRPr="00FA6A40">
          <w:rPr>
            <w:rFonts w:ascii="Times New Roman" w:hAnsi="Times New Roman"/>
            <w:sz w:val="28"/>
            <w:szCs w:val="28"/>
          </w:rPr>
          <w:t>подпунктом "и" пункта 2</w:t>
        </w:r>
      </w:hyperlink>
      <w:r w:rsidRPr="00FA6A40">
        <w:rPr>
          <w:rFonts w:ascii="Times New Roman" w:hAnsi="Times New Roman"/>
          <w:sz w:val="28"/>
          <w:szCs w:val="28"/>
        </w:rPr>
        <w:t> настоящих Правил, если не осуществлена государственная регистрация прав собственности членов молодой семьи на жилое помещение, являющееся объектом долевого строительства по договору участия в долевом строительстве;</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е) договор участия в долевом строительстве (договор уступки прав требований по договору участия в долевом строительстве) и выписка (выписки) из Единого государственного реестра недвижимости, подтверждающая право собственности членов молодой семьи на жилое помещение, - в случае использования социальной выплаты в соответствии с </w:t>
      </w:r>
      <w:hyperlink r:id="rId98" w:anchor="/document/12182235/entry/44029" w:history="1">
        <w:r w:rsidRPr="00FA6A40">
          <w:rPr>
            <w:rFonts w:ascii="Times New Roman" w:hAnsi="Times New Roman"/>
            <w:sz w:val="28"/>
            <w:szCs w:val="28"/>
          </w:rPr>
          <w:t>подпунктом "и" пункта 2</w:t>
        </w:r>
      </w:hyperlink>
      <w:r w:rsidRPr="00FA6A40">
        <w:rPr>
          <w:rFonts w:ascii="Times New Roman" w:hAnsi="Times New Roman"/>
          <w:sz w:val="28"/>
          <w:szCs w:val="28"/>
        </w:rPr>
        <w:t> настоящих Правил, если осуществлена государственная регистрация прав собственности членов молодой семьи на указанное жилое помещение;</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ж)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указанным жилищным кредитом или кредитом (займом).</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43. Приобретаемое жилое помещение или построенный жилой дом оформляются в общую собственность всех членов молодой семьи, указанных в свидетельстве о праве на получение социальной выплаты.</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В случае использования средств социальной выплаты на цели, предусмотренные </w:t>
      </w:r>
      <w:hyperlink r:id="rId99" w:anchor="/document/12182235/entry/44024" w:history="1">
        <w:r w:rsidRPr="00FA6A40">
          <w:rPr>
            <w:rFonts w:ascii="Times New Roman" w:hAnsi="Times New Roman"/>
            <w:sz w:val="28"/>
            <w:szCs w:val="28"/>
          </w:rPr>
          <w:t>подпунктами "г"</w:t>
        </w:r>
      </w:hyperlink>
      <w:r w:rsidRPr="00FA6A40">
        <w:rPr>
          <w:rFonts w:ascii="Times New Roman" w:hAnsi="Times New Roman"/>
          <w:sz w:val="28"/>
          <w:szCs w:val="28"/>
        </w:rPr>
        <w:t> и </w:t>
      </w:r>
      <w:hyperlink r:id="rId100" w:anchor="/document/12182235/entry/44026" w:history="1">
        <w:r w:rsidRPr="00FA6A40">
          <w:rPr>
            <w:rFonts w:ascii="Times New Roman" w:hAnsi="Times New Roman"/>
            <w:sz w:val="28"/>
            <w:szCs w:val="28"/>
          </w:rPr>
          <w:t>"е" пункта 2</w:t>
        </w:r>
      </w:hyperlink>
      <w:r w:rsidRPr="00FA6A40">
        <w:rPr>
          <w:rFonts w:ascii="Times New Roman" w:hAnsi="Times New Roman"/>
          <w:sz w:val="28"/>
          <w:szCs w:val="28"/>
        </w:rPr>
        <w:t xml:space="preserve"> настоящих Правил, допускается оформление приобретенного жилого помещения или построенного жилого дома в собственность одного из супругов (родителя в неполной молодой семье) или обоих супругов. При этом лицо (лица), на чье имя оформлено право собственности на жилое помещение или жилой </w:t>
      </w:r>
      <w:r w:rsidRPr="00FA6A40">
        <w:rPr>
          <w:rFonts w:ascii="Times New Roman" w:hAnsi="Times New Roman"/>
          <w:sz w:val="28"/>
          <w:szCs w:val="28"/>
        </w:rPr>
        <w:lastRenderedPageBreak/>
        <w:t>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 снятия обременения с жилого помещения или жилого дома.</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В случае использования средств социальной выплаты на цель, предусмотренную </w:t>
      </w:r>
      <w:hyperlink r:id="rId101" w:anchor="/document/12182235/entry/44027" w:history="1">
        <w:r w:rsidRPr="00FA6A40">
          <w:rPr>
            <w:rFonts w:ascii="Times New Roman" w:hAnsi="Times New Roman"/>
            <w:sz w:val="28"/>
            <w:szCs w:val="28"/>
          </w:rPr>
          <w:t>подпунктом "ж" пункта 2</w:t>
        </w:r>
      </w:hyperlink>
      <w:r w:rsidRPr="00FA6A40">
        <w:rPr>
          <w:rFonts w:ascii="Times New Roman" w:hAnsi="Times New Roman"/>
          <w:sz w:val="28"/>
          <w:szCs w:val="28"/>
        </w:rPr>
        <w:t> настоящих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права собственности лица (лиц), являющегося участником долевого строительства, на такое жилое помещение.</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В случае использования средств социальной выплаты на цели, предусмотренные </w:t>
      </w:r>
      <w:hyperlink r:id="rId102" w:anchor="/document/12182235/entry/44028" w:history="1">
        <w:r w:rsidRPr="00FA6A40">
          <w:rPr>
            <w:rFonts w:ascii="Times New Roman" w:hAnsi="Times New Roman"/>
            <w:sz w:val="28"/>
            <w:szCs w:val="28"/>
          </w:rPr>
          <w:t>подпунктами "з"</w:t>
        </w:r>
      </w:hyperlink>
      <w:r w:rsidRPr="00FA6A40">
        <w:rPr>
          <w:rFonts w:ascii="Times New Roman" w:hAnsi="Times New Roman"/>
          <w:sz w:val="28"/>
          <w:szCs w:val="28"/>
        </w:rPr>
        <w:t> и </w:t>
      </w:r>
      <w:hyperlink r:id="rId103" w:anchor="/document/12182235/entry/44029" w:history="1">
        <w:r w:rsidRPr="00FA6A40">
          <w:rPr>
            <w:rFonts w:ascii="Times New Roman" w:hAnsi="Times New Roman"/>
            <w:sz w:val="28"/>
            <w:szCs w:val="28"/>
          </w:rPr>
          <w:t>"и" пункта 2</w:t>
        </w:r>
      </w:hyperlink>
      <w:r w:rsidRPr="00FA6A40">
        <w:rPr>
          <w:rFonts w:ascii="Times New Roman" w:hAnsi="Times New Roman"/>
          <w:sz w:val="28"/>
          <w:szCs w:val="28"/>
        </w:rPr>
        <w:t> настоящих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прекращения обременения жилого помещения, являющегося объектом долевого строительства по договору участия в долевом строительстве.</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44. В случае направления социальной выплаты на цель, предусмотренную </w:t>
      </w:r>
      <w:hyperlink r:id="rId104" w:anchor="/document/12182235/entry/44023" w:history="1">
        <w:r w:rsidRPr="00FA6A40">
          <w:rPr>
            <w:rFonts w:ascii="Times New Roman" w:hAnsi="Times New Roman"/>
            <w:sz w:val="28"/>
            <w:szCs w:val="28"/>
          </w:rPr>
          <w:t>подпунктом "в" пункта 2</w:t>
        </w:r>
      </w:hyperlink>
      <w:r w:rsidRPr="00FA6A40">
        <w:rPr>
          <w:rFonts w:ascii="Times New Roman" w:hAnsi="Times New Roman"/>
          <w:sz w:val="28"/>
          <w:szCs w:val="28"/>
        </w:rPr>
        <w:t> настоящих Правил, распорядитель счета представляет в банк:</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б) копию устава кооператива;</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в) выписку из реестра членов кооператива, подтверждающую его членство в кооперативе;</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lastRenderedPageBreak/>
        <w:t>г) 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мероприятия ведомственной целевой программы;</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д) копию решения о передаче жилого помещения в пользование члена кооператива.</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45. В случае направления социальной выплаты на цель, предусмотренную </w:t>
      </w:r>
      <w:hyperlink r:id="rId105" w:anchor="/document/12182235/entry/44022" w:history="1">
        <w:r w:rsidRPr="00FA6A40">
          <w:rPr>
            <w:rFonts w:ascii="Times New Roman" w:hAnsi="Times New Roman"/>
            <w:sz w:val="28"/>
            <w:szCs w:val="28"/>
          </w:rPr>
          <w:t>подпунктом "б" пункта 2</w:t>
        </w:r>
      </w:hyperlink>
      <w:r w:rsidRPr="00FA6A40">
        <w:rPr>
          <w:rFonts w:ascii="Times New Roman" w:hAnsi="Times New Roman"/>
          <w:sz w:val="28"/>
          <w:szCs w:val="28"/>
        </w:rPr>
        <w:t> настоящих Правил, распорядитель счета представляет в банк:</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45 1. В случае направления социальной выплаты на цель, предусмотренную </w:t>
      </w:r>
      <w:hyperlink r:id="rId106" w:anchor="/document/12182235/entry/44027" w:history="1">
        <w:r w:rsidRPr="00FA6A40">
          <w:rPr>
            <w:rFonts w:ascii="Times New Roman" w:hAnsi="Times New Roman"/>
            <w:sz w:val="28"/>
            <w:szCs w:val="28"/>
          </w:rPr>
          <w:t>подпунктом "ж" пункта 2</w:t>
        </w:r>
      </w:hyperlink>
      <w:r w:rsidRPr="00FA6A40">
        <w:rPr>
          <w:rFonts w:ascii="Times New Roman" w:hAnsi="Times New Roman"/>
          <w:sz w:val="28"/>
          <w:szCs w:val="28"/>
        </w:rPr>
        <w:t> настоящих Правил, распорядитель счета представляет в банк договор банковского счета, 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(договора уступки прав требований по договору участия в долевом строительстве) в части, превышающей размер предоставляемой социальной выплаты.</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В договоре участия в долевом строительстве (договоре уступки прав требований по договору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(договора уступки прав требований по договору участия в долевом строительстве), а также определяется порядок уплаты суммы, превышающей размер предоставляемой социальной выплаты.</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46. Банк в течение 5 рабочих дней со дня получения документов, предусмотренных </w:t>
      </w:r>
      <w:hyperlink r:id="rId107" w:anchor="/document/12182235/entry/404039" w:history="1">
        <w:r w:rsidRPr="00FA6A40">
          <w:rPr>
            <w:rFonts w:ascii="Times New Roman" w:hAnsi="Times New Roman"/>
            <w:sz w:val="28"/>
            <w:szCs w:val="28"/>
          </w:rPr>
          <w:t>пунктами 39 - 42</w:t>
        </w:r>
      </w:hyperlink>
      <w:r w:rsidRPr="00FA6A40">
        <w:rPr>
          <w:rFonts w:ascii="Times New Roman" w:hAnsi="Times New Roman"/>
          <w:sz w:val="28"/>
          <w:szCs w:val="28"/>
        </w:rPr>
        <w:t>, </w:t>
      </w:r>
      <w:hyperlink r:id="rId108" w:anchor="/document/12182235/entry/404044" w:history="1">
        <w:r w:rsidRPr="00FA6A40">
          <w:rPr>
            <w:rFonts w:ascii="Times New Roman" w:hAnsi="Times New Roman"/>
            <w:sz w:val="28"/>
            <w:szCs w:val="28"/>
          </w:rPr>
          <w:t>44</w:t>
        </w:r>
      </w:hyperlink>
      <w:r w:rsidRPr="00FA6A40">
        <w:rPr>
          <w:rFonts w:ascii="Times New Roman" w:hAnsi="Times New Roman"/>
          <w:sz w:val="28"/>
          <w:szCs w:val="28"/>
        </w:rPr>
        <w:t>, </w:t>
      </w:r>
      <w:hyperlink r:id="rId109" w:anchor="/document/12182235/entry/440451" w:history="1">
        <w:r w:rsidRPr="00FA6A40">
          <w:rPr>
            <w:rFonts w:ascii="Times New Roman" w:hAnsi="Times New Roman"/>
            <w:sz w:val="28"/>
            <w:szCs w:val="28"/>
          </w:rPr>
          <w:t>подпунктами "а"</w:t>
        </w:r>
      </w:hyperlink>
      <w:r w:rsidRPr="00FA6A40">
        <w:rPr>
          <w:rFonts w:ascii="Times New Roman" w:hAnsi="Times New Roman"/>
          <w:sz w:val="28"/>
          <w:szCs w:val="28"/>
        </w:rPr>
        <w:t> и </w:t>
      </w:r>
      <w:hyperlink r:id="rId110" w:anchor="/document/12182235/entry/440452" w:history="1">
        <w:r w:rsidRPr="00FA6A40">
          <w:rPr>
            <w:rFonts w:ascii="Times New Roman" w:hAnsi="Times New Roman"/>
            <w:sz w:val="28"/>
            <w:szCs w:val="28"/>
          </w:rPr>
          <w:t>"б" пункта 45</w:t>
        </w:r>
      </w:hyperlink>
      <w:r w:rsidRPr="00FA6A40">
        <w:rPr>
          <w:rFonts w:ascii="Times New Roman" w:hAnsi="Times New Roman"/>
          <w:sz w:val="28"/>
          <w:szCs w:val="28"/>
        </w:rPr>
        <w:t> и </w:t>
      </w:r>
      <w:hyperlink r:id="rId111" w:anchor="/document/12182235/entry/444501" w:history="1">
        <w:r w:rsidRPr="00FA6A40">
          <w:rPr>
            <w:rFonts w:ascii="Times New Roman" w:hAnsi="Times New Roman"/>
            <w:sz w:val="28"/>
            <w:szCs w:val="28"/>
          </w:rPr>
          <w:t>пунктом 45 1</w:t>
        </w:r>
      </w:hyperlink>
      <w:r w:rsidRPr="00FA6A40">
        <w:rPr>
          <w:rFonts w:ascii="Times New Roman" w:hAnsi="Times New Roman"/>
          <w:sz w:val="28"/>
          <w:szCs w:val="28"/>
        </w:rPr>
        <w:t> настоящих Правил, осуществляет проверку содержащихся в них сведений.</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lastRenderedPageBreak/>
        <w:t>В случае вынесения банком решения об отказе в принятии договора купли-продажи жилого помещения, документов на строительство и документов, предусмотренных </w:t>
      </w:r>
      <w:hyperlink r:id="rId112" w:anchor="/document/12182235/entry/404041" w:history="1">
        <w:r w:rsidRPr="00FA6A40">
          <w:rPr>
            <w:rFonts w:ascii="Times New Roman" w:hAnsi="Times New Roman"/>
            <w:sz w:val="28"/>
            <w:szCs w:val="28"/>
          </w:rPr>
          <w:t>пунктами 41</w:t>
        </w:r>
      </w:hyperlink>
      <w:r w:rsidRPr="00FA6A40">
        <w:rPr>
          <w:rFonts w:ascii="Times New Roman" w:hAnsi="Times New Roman"/>
          <w:sz w:val="28"/>
          <w:szCs w:val="28"/>
        </w:rPr>
        <w:t>, </w:t>
      </w:r>
      <w:hyperlink r:id="rId113" w:anchor="/document/12182235/entry/404042" w:history="1">
        <w:r w:rsidRPr="00FA6A40">
          <w:rPr>
            <w:rFonts w:ascii="Times New Roman" w:hAnsi="Times New Roman"/>
            <w:sz w:val="28"/>
            <w:szCs w:val="28"/>
          </w:rPr>
          <w:t>42</w:t>
        </w:r>
      </w:hyperlink>
      <w:r w:rsidRPr="00FA6A40">
        <w:rPr>
          <w:rFonts w:ascii="Times New Roman" w:hAnsi="Times New Roman"/>
          <w:sz w:val="28"/>
          <w:szCs w:val="28"/>
        </w:rPr>
        <w:t>, </w:t>
      </w:r>
      <w:hyperlink r:id="rId114" w:anchor="/document/12182235/entry/404044" w:history="1">
        <w:r w:rsidRPr="00FA6A40">
          <w:rPr>
            <w:rFonts w:ascii="Times New Roman" w:hAnsi="Times New Roman"/>
            <w:sz w:val="28"/>
            <w:szCs w:val="28"/>
          </w:rPr>
          <w:t>44</w:t>
        </w:r>
      </w:hyperlink>
      <w:r w:rsidRPr="00FA6A40">
        <w:rPr>
          <w:rFonts w:ascii="Times New Roman" w:hAnsi="Times New Roman"/>
          <w:sz w:val="28"/>
          <w:szCs w:val="28"/>
        </w:rPr>
        <w:t>, </w:t>
      </w:r>
      <w:hyperlink r:id="rId115" w:anchor="/document/12182235/entry/440451" w:history="1">
        <w:r w:rsidRPr="00FA6A40">
          <w:rPr>
            <w:rFonts w:ascii="Times New Roman" w:hAnsi="Times New Roman"/>
            <w:sz w:val="28"/>
            <w:szCs w:val="28"/>
          </w:rPr>
          <w:t>подпунктами "а"</w:t>
        </w:r>
      </w:hyperlink>
      <w:r w:rsidRPr="00FA6A40">
        <w:rPr>
          <w:rFonts w:ascii="Times New Roman" w:hAnsi="Times New Roman"/>
          <w:sz w:val="28"/>
          <w:szCs w:val="28"/>
        </w:rPr>
        <w:t> и </w:t>
      </w:r>
      <w:hyperlink r:id="rId116" w:anchor="/document/12182235/entry/440452" w:history="1">
        <w:r w:rsidRPr="00FA6A40">
          <w:rPr>
            <w:rFonts w:ascii="Times New Roman" w:hAnsi="Times New Roman"/>
            <w:sz w:val="28"/>
            <w:szCs w:val="28"/>
          </w:rPr>
          <w:t>"б" пункта 45</w:t>
        </w:r>
      </w:hyperlink>
      <w:r w:rsidRPr="00FA6A40">
        <w:rPr>
          <w:rFonts w:ascii="Times New Roman" w:hAnsi="Times New Roman"/>
          <w:sz w:val="28"/>
          <w:szCs w:val="28"/>
        </w:rPr>
        <w:t> и </w:t>
      </w:r>
      <w:hyperlink r:id="rId117" w:anchor="/document/12182235/entry/444501" w:history="1">
        <w:r w:rsidRPr="00FA6A40">
          <w:rPr>
            <w:rFonts w:ascii="Times New Roman" w:hAnsi="Times New Roman"/>
            <w:sz w:val="28"/>
            <w:szCs w:val="28"/>
          </w:rPr>
          <w:t>пунктом 45 1</w:t>
        </w:r>
      </w:hyperlink>
      <w:r w:rsidRPr="00FA6A40">
        <w:rPr>
          <w:rFonts w:ascii="Times New Roman" w:hAnsi="Times New Roman"/>
          <w:sz w:val="28"/>
          <w:szCs w:val="28"/>
        </w:rPr>
        <w:t> настоящих Правил,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Оригиналы договора купли-продажи жилого помещения, документов на строительство и документов, предусмотренных </w:t>
      </w:r>
      <w:hyperlink r:id="rId118" w:anchor="/document/12182235/entry/404041" w:history="1">
        <w:r w:rsidRPr="00FA6A40">
          <w:rPr>
            <w:rFonts w:ascii="Times New Roman" w:hAnsi="Times New Roman"/>
            <w:sz w:val="28"/>
            <w:szCs w:val="28"/>
          </w:rPr>
          <w:t>пунктами 41</w:t>
        </w:r>
      </w:hyperlink>
      <w:r w:rsidRPr="00FA6A40">
        <w:rPr>
          <w:rFonts w:ascii="Times New Roman" w:hAnsi="Times New Roman"/>
          <w:sz w:val="28"/>
          <w:szCs w:val="28"/>
        </w:rPr>
        <w:t>, </w:t>
      </w:r>
      <w:hyperlink r:id="rId119" w:anchor="/document/12182235/entry/404042" w:history="1">
        <w:r w:rsidRPr="00FA6A40">
          <w:rPr>
            <w:rFonts w:ascii="Times New Roman" w:hAnsi="Times New Roman"/>
            <w:sz w:val="28"/>
            <w:szCs w:val="28"/>
          </w:rPr>
          <w:t>42</w:t>
        </w:r>
      </w:hyperlink>
      <w:r w:rsidRPr="00FA6A40">
        <w:rPr>
          <w:rFonts w:ascii="Times New Roman" w:hAnsi="Times New Roman"/>
          <w:sz w:val="28"/>
          <w:szCs w:val="28"/>
        </w:rPr>
        <w:t>, </w:t>
      </w:r>
      <w:hyperlink r:id="rId120" w:anchor="/document/12182235/entry/404044" w:history="1">
        <w:r w:rsidRPr="00FA6A40">
          <w:rPr>
            <w:rFonts w:ascii="Times New Roman" w:hAnsi="Times New Roman"/>
            <w:sz w:val="28"/>
            <w:szCs w:val="28"/>
          </w:rPr>
          <w:t>44</w:t>
        </w:r>
      </w:hyperlink>
      <w:r w:rsidRPr="00FA6A40">
        <w:rPr>
          <w:rFonts w:ascii="Times New Roman" w:hAnsi="Times New Roman"/>
          <w:sz w:val="28"/>
          <w:szCs w:val="28"/>
        </w:rPr>
        <w:t>, </w:t>
      </w:r>
      <w:hyperlink r:id="rId121" w:anchor="/document/12182235/entry/440451" w:history="1">
        <w:r w:rsidRPr="00FA6A40">
          <w:rPr>
            <w:rFonts w:ascii="Times New Roman" w:hAnsi="Times New Roman"/>
            <w:sz w:val="28"/>
            <w:szCs w:val="28"/>
          </w:rPr>
          <w:t>подпунктами "а"</w:t>
        </w:r>
      </w:hyperlink>
      <w:r w:rsidRPr="00FA6A40">
        <w:rPr>
          <w:rFonts w:ascii="Times New Roman" w:hAnsi="Times New Roman"/>
          <w:sz w:val="28"/>
          <w:szCs w:val="28"/>
        </w:rPr>
        <w:t> и </w:t>
      </w:r>
      <w:hyperlink r:id="rId122" w:anchor="/document/12182235/entry/440452" w:history="1">
        <w:r w:rsidRPr="00FA6A40">
          <w:rPr>
            <w:rFonts w:ascii="Times New Roman" w:hAnsi="Times New Roman"/>
            <w:sz w:val="28"/>
            <w:szCs w:val="28"/>
          </w:rPr>
          <w:t>"б" пункта 45</w:t>
        </w:r>
      </w:hyperlink>
      <w:r w:rsidRPr="00FA6A40">
        <w:rPr>
          <w:rFonts w:ascii="Times New Roman" w:hAnsi="Times New Roman"/>
          <w:sz w:val="28"/>
          <w:szCs w:val="28"/>
        </w:rPr>
        <w:t> и </w:t>
      </w:r>
      <w:hyperlink r:id="rId123" w:anchor="/document/12182235/entry/444501" w:history="1">
        <w:r w:rsidRPr="00FA6A40">
          <w:rPr>
            <w:rFonts w:ascii="Times New Roman" w:hAnsi="Times New Roman"/>
            <w:sz w:val="28"/>
            <w:szCs w:val="28"/>
          </w:rPr>
          <w:t>пунктом 45 1</w:t>
        </w:r>
      </w:hyperlink>
      <w:r w:rsidRPr="00FA6A40">
        <w:rPr>
          <w:rFonts w:ascii="Times New Roman" w:hAnsi="Times New Roman"/>
          <w:sz w:val="28"/>
          <w:szCs w:val="28"/>
        </w:rPr>
        <w:t> настоящих Правил, хранятся в банке до перечисления средств указанному в них лицу или до отказа в таком перечислении и затем возвращаются распорядителю счета.</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w:t>
      </w:r>
      <w:hyperlink r:id="rId124" w:anchor="/document/12182235/entry/404041" w:history="1">
        <w:r w:rsidRPr="00FA6A40">
          <w:rPr>
            <w:rFonts w:ascii="Times New Roman" w:hAnsi="Times New Roman"/>
            <w:sz w:val="28"/>
            <w:szCs w:val="28"/>
          </w:rPr>
          <w:t>пунктами 41</w:t>
        </w:r>
      </w:hyperlink>
      <w:r w:rsidRPr="00FA6A40">
        <w:rPr>
          <w:rFonts w:ascii="Times New Roman" w:hAnsi="Times New Roman"/>
          <w:sz w:val="28"/>
          <w:szCs w:val="28"/>
        </w:rPr>
        <w:t>, </w:t>
      </w:r>
      <w:hyperlink r:id="rId125" w:anchor="/document/12182235/entry/404042" w:history="1">
        <w:r w:rsidRPr="00FA6A40">
          <w:rPr>
            <w:rFonts w:ascii="Times New Roman" w:hAnsi="Times New Roman"/>
            <w:sz w:val="28"/>
            <w:szCs w:val="28"/>
          </w:rPr>
          <w:t>42</w:t>
        </w:r>
      </w:hyperlink>
      <w:r w:rsidRPr="00FA6A40">
        <w:rPr>
          <w:rFonts w:ascii="Times New Roman" w:hAnsi="Times New Roman"/>
          <w:sz w:val="28"/>
          <w:szCs w:val="28"/>
        </w:rPr>
        <w:t>, </w:t>
      </w:r>
      <w:hyperlink r:id="rId126" w:anchor="/document/12182235/entry/404044" w:history="1">
        <w:r w:rsidRPr="00FA6A40">
          <w:rPr>
            <w:rFonts w:ascii="Times New Roman" w:hAnsi="Times New Roman"/>
            <w:sz w:val="28"/>
            <w:szCs w:val="28"/>
          </w:rPr>
          <w:t>44</w:t>
        </w:r>
      </w:hyperlink>
      <w:r w:rsidRPr="00FA6A40">
        <w:rPr>
          <w:rFonts w:ascii="Times New Roman" w:hAnsi="Times New Roman"/>
          <w:sz w:val="28"/>
          <w:szCs w:val="28"/>
        </w:rPr>
        <w:t>, </w:t>
      </w:r>
      <w:hyperlink r:id="rId127" w:anchor="/document/12182235/entry/440451" w:history="1">
        <w:r w:rsidRPr="00FA6A40">
          <w:rPr>
            <w:rFonts w:ascii="Times New Roman" w:hAnsi="Times New Roman"/>
            <w:sz w:val="28"/>
            <w:szCs w:val="28"/>
          </w:rPr>
          <w:t>подпунктами "а"</w:t>
        </w:r>
      </w:hyperlink>
      <w:r w:rsidRPr="00FA6A40">
        <w:rPr>
          <w:rFonts w:ascii="Times New Roman" w:hAnsi="Times New Roman"/>
          <w:sz w:val="28"/>
          <w:szCs w:val="28"/>
        </w:rPr>
        <w:t> и </w:t>
      </w:r>
      <w:hyperlink r:id="rId128" w:anchor="/document/12182235/entry/440452" w:history="1">
        <w:r w:rsidRPr="00FA6A40">
          <w:rPr>
            <w:rFonts w:ascii="Times New Roman" w:hAnsi="Times New Roman"/>
            <w:sz w:val="28"/>
            <w:szCs w:val="28"/>
          </w:rPr>
          <w:t>"б" пункта 45</w:t>
        </w:r>
      </w:hyperlink>
      <w:r w:rsidRPr="00FA6A40">
        <w:rPr>
          <w:rFonts w:ascii="Times New Roman" w:hAnsi="Times New Roman"/>
          <w:sz w:val="28"/>
          <w:szCs w:val="28"/>
        </w:rPr>
        <w:t> и </w:t>
      </w:r>
      <w:hyperlink r:id="rId129" w:anchor="/document/12182235/entry/444501" w:history="1">
        <w:r w:rsidRPr="00FA6A40">
          <w:rPr>
            <w:rFonts w:ascii="Times New Roman" w:hAnsi="Times New Roman"/>
            <w:sz w:val="28"/>
            <w:szCs w:val="28"/>
          </w:rPr>
          <w:t>пунктом 45 1</w:t>
        </w:r>
      </w:hyperlink>
      <w:r w:rsidRPr="00FA6A40">
        <w:rPr>
          <w:rFonts w:ascii="Times New Roman" w:hAnsi="Times New Roman"/>
          <w:sz w:val="28"/>
          <w:szCs w:val="28"/>
        </w:rPr>
        <w:t> настоящих Правил, направляет в орган местного самоуправления заявку на перечисление бюджетных средств в счет оплаты расходов на основании указанных документов, а также копии указанных документов.</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47. Орган местного самоуправления в течение 14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о праве на получение социальной выплаты и при их соответствии перечисляет банку средства, предоставляемые в качестве социальной выплаты, при условии соответствия представленных документов настоящим Правилам. При несоответствии заявки данным о выданных свидетельствах о праве на получение социальной выплаты либо при несоответствии представленных документов настоящим Правилам перечисление указанных средств не производится, о чем орган местного самоуправления в указанный срок письменно уведомляет банк.</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48.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49. По соглашению сторон договор банковского счета может быть продлен, если:</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а) до истечения срока действия договора банковского счета банк принял документы, предусмотренные </w:t>
      </w:r>
      <w:hyperlink r:id="rId130" w:anchor="/document/12182235/entry/404039" w:history="1">
        <w:r w:rsidRPr="00FA6A40">
          <w:rPr>
            <w:rFonts w:ascii="Times New Roman" w:hAnsi="Times New Roman"/>
            <w:sz w:val="28"/>
            <w:szCs w:val="28"/>
          </w:rPr>
          <w:t>пунктами 39 - 42</w:t>
        </w:r>
      </w:hyperlink>
      <w:r w:rsidRPr="00FA6A40">
        <w:rPr>
          <w:rFonts w:ascii="Times New Roman" w:hAnsi="Times New Roman"/>
          <w:sz w:val="28"/>
          <w:szCs w:val="28"/>
        </w:rPr>
        <w:t>, </w:t>
      </w:r>
      <w:hyperlink r:id="rId131" w:anchor="/document/12182235/entry/404044" w:history="1">
        <w:r w:rsidRPr="00FA6A40">
          <w:rPr>
            <w:rFonts w:ascii="Times New Roman" w:hAnsi="Times New Roman"/>
            <w:sz w:val="28"/>
            <w:szCs w:val="28"/>
          </w:rPr>
          <w:t>44</w:t>
        </w:r>
      </w:hyperlink>
      <w:r w:rsidRPr="00FA6A40">
        <w:rPr>
          <w:rFonts w:ascii="Times New Roman" w:hAnsi="Times New Roman"/>
          <w:sz w:val="28"/>
          <w:szCs w:val="28"/>
        </w:rPr>
        <w:t>, </w:t>
      </w:r>
      <w:hyperlink r:id="rId132" w:anchor="/document/12182235/entry/440451" w:history="1">
        <w:r w:rsidRPr="00FA6A40">
          <w:rPr>
            <w:rFonts w:ascii="Times New Roman" w:hAnsi="Times New Roman"/>
            <w:sz w:val="28"/>
            <w:szCs w:val="28"/>
          </w:rPr>
          <w:t>подпунктами "а"</w:t>
        </w:r>
      </w:hyperlink>
      <w:r w:rsidRPr="00FA6A40">
        <w:rPr>
          <w:rFonts w:ascii="Times New Roman" w:hAnsi="Times New Roman"/>
          <w:sz w:val="28"/>
          <w:szCs w:val="28"/>
        </w:rPr>
        <w:t> и </w:t>
      </w:r>
      <w:hyperlink r:id="rId133" w:anchor="/document/12182235/entry/440452" w:history="1">
        <w:r w:rsidRPr="00FA6A40">
          <w:rPr>
            <w:rFonts w:ascii="Times New Roman" w:hAnsi="Times New Roman"/>
            <w:sz w:val="28"/>
            <w:szCs w:val="28"/>
          </w:rPr>
          <w:t>"б" пункта 45</w:t>
        </w:r>
      </w:hyperlink>
      <w:r w:rsidRPr="00FA6A40">
        <w:rPr>
          <w:rFonts w:ascii="Times New Roman" w:hAnsi="Times New Roman"/>
          <w:sz w:val="28"/>
          <w:szCs w:val="28"/>
        </w:rPr>
        <w:t> и </w:t>
      </w:r>
      <w:hyperlink r:id="rId134" w:anchor="/document/12182235/entry/444501" w:history="1">
        <w:r w:rsidRPr="00FA6A40">
          <w:rPr>
            <w:rFonts w:ascii="Times New Roman" w:hAnsi="Times New Roman"/>
            <w:sz w:val="28"/>
            <w:szCs w:val="28"/>
          </w:rPr>
          <w:t>пунктом 45 1</w:t>
        </w:r>
      </w:hyperlink>
      <w:r w:rsidRPr="00FA6A40">
        <w:rPr>
          <w:rFonts w:ascii="Times New Roman" w:hAnsi="Times New Roman"/>
          <w:sz w:val="28"/>
          <w:szCs w:val="28"/>
        </w:rPr>
        <w:t> настоящих Правил, но оплата не произведена;</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lastRenderedPageBreak/>
        <w:t>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w:t>
      </w:r>
      <w:hyperlink r:id="rId135" w:anchor="/document/12182235/entry/404046" w:history="1">
        <w:r w:rsidRPr="00FA6A40">
          <w:rPr>
            <w:rFonts w:ascii="Times New Roman" w:hAnsi="Times New Roman"/>
            <w:sz w:val="28"/>
            <w:szCs w:val="28"/>
          </w:rPr>
          <w:t>пунктом 46</w:t>
        </w:r>
      </w:hyperlink>
      <w:r w:rsidRPr="00FA6A40">
        <w:rPr>
          <w:rFonts w:ascii="Times New Roman" w:hAnsi="Times New Roman"/>
          <w:sz w:val="28"/>
          <w:szCs w:val="28"/>
        </w:rPr>
        <w:t> настоящих Правил;</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в)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договора участия в долевом строительстве или договора уступки прав требований по договору участия в долевом строительстве. В этом случае договор участия в долевом строительстве или договор уступки прав требований по договору участия в долевом строительстве представляется в банк не позднее 2 рабочих дней после окончания срока, предусмотренного в расписке указанного органа, а принятие банком соответствующего договора для оплаты осуществляется в порядке, установленном </w:t>
      </w:r>
      <w:hyperlink r:id="rId136" w:anchor="/document/12182235/entry/404046" w:history="1">
        <w:r w:rsidRPr="00FA6A40">
          <w:rPr>
            <w:rFonts w:ascii="Times New Roman" w:hAnsi="Times New Roman"/>
            <w:sz w:val="28"/>
            <w:szCs w:val="28"/>
          </w:rPr>
          <w:t>пунктом 46</w:t>
        </w:r>
      </w:hyperlink>
      <w:r w:rsidRPr="00FA6A40">
        <w:rPr>
          <w:rFonts w:ascii="Times New Roman" w:hAnsi="Times New Roman"/>
          <w:sz w:val="28"/>
          <w:szCs w:val="28"/>
        </w:rPr>
        <w:t> настоящих Правил.</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50. Социальная выплата считается предоставленной участнику мероприятия ведомственной целевой программы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w:t>
      </w:r>
      <w:hyperlink r:id="rId137" w:anchor="/document/12182235/entry/40402" w:history="1">
        <w:r w:rsidRPr="00FA6A40">
          <w:rPr>
            <w:rFonts w:ascii="Times New Roman" w:hAnsi="Times New Roman"/>
            <w:sz w:val="28"/>
            <w:szCs w:val="28"/>
          </w:rPr>
          <w:t>пунктом 2</w:t>
        </w:r>
      </w:hyperlink>
      <w:r w:rsidRPr="00FA6A40">
        <w:rPr>
          <w:rFonts w:ascii="Times New Roman" w:hAnsi="Times New Roman"/>
          <w:sz w:val="28"/>
          <w:szCs w:val="28"/>
        </w:rPr>
        <w:t> настоящих Правил.</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51. Свидетельства о праве на получение социальной выплаты, находящиеся в банке, погашаются банком в устанавливаемом им порядке. Погашенные свидетельства подлежат хранению в течение 3 лет. Свидетельства о праве на получение социальной выплаты, не предъявленные в банк в порядке и сроки, которые установлены настоящими Правилами, считаются недействительными.</w:t>
      </w:r>
    </w:p>
    <w:p w:rsidR="00DC73E4" w:rsidRPr="00FA6A40" w:rsidRDefault="00DC73E4" w:rsidP="00FA6A40">
      <w:pPr>
        <w:shd w:val="clear" w:color="auto" w:fill="FFFFFF"/>
        <w:spacing w:after="0" w:line="240" w:lineRule="auto"/>
        <w:ind w:firstLine="709"/>
        <w:jc w:val="both"/>
        <w:rPr>
          <w:rFonts w:ascii="Times New Roman" w:hAnsi="Times New Roman"/>
          <w:sz w:val="28"/>
          <w:szCs w:val="28"/>
        </w:rPr>
      </w:pPr>
      <w:r w:rsidRPr="00FA6A40">
        <w:rPr>
          <w:rFonts w:ascii="Times New Roman" w:hAnsi="Times New Roman"/>
          <w:sz w:val="28"/>
          <w:szCs w:val="28"/>
        </w:rPr>
        <w:t>52. В случае если владелец свидетельства о праве на получение социальной выплаты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ведомственной целевой программы на общих основаниях.</w:t>
      </w:r>
    </w:p>
    <w:p w:rsidR="004F145E" w:rsidRPr="00EE119C" w:rsidRDefault="004F145E" w:rsidP="00EE119C">
      <w:pPr>
        <w:spacing w:after="0" w:line="240" w:lineRule="auto"/>
        <w:ind w:left="5103"/>
        <w:jc w:val="center"/>
        <w:textAlignment w:val="baseline"/>
        <w:rPr>
          <w:rFonts w:ascii="Times New Roman" w:hAnsi="Times New Roman"/>
          <w:color w:val="000000"/>
          <w:sz w:val="24"/>
          <w:szCs w:val="24"/>
        </w:rPr>
      </w:pPr>
      <w:r w:rsidRPr="00EE119C">
        <w:rPr>
          <w:rFonts w:ascii="Times New Roman" w:hAnsi="Times New Roman"/>
          <w:color w:val="000000"/>
          <w:sz w:val="24"/>
          <w:szCs w:val="24"/>
        </w:rPr>
        <w:lastRenderedPageBreak/>
        <w:t xml:space="preserve">Приложение </w:t>
      </w:r>
      <w:r w:rsidR="00295DD9">
        <w:rPr>
          <w:rFonts w:ascii="Times New Roman" w:hAnsi="Times New Roman"/>
          <w:color w:val="000000"/>
          <w:sz w:val="24"/>
          <w:szCs w:val="24"/>
        </w:rPr>
        <w:t>№</w:t>
      </w:r>
      <w:r w:rsidRPr="00EE119C">
        <w:rPr>
          <w:rFonts w:ascii="Times New Roman" w:hAnsi="Times New Roman"/>
          <w:color w:val="000000"/>
          <w:sz w:val="24"/>
          <w:szCs w:val="24"/>
        </w:rPr>
        <w:t xml:space="preserve"> 1</w:t>
      </w:r>
    </w:p>
    <w:p w:rsidR="004F145E" w:rsidRPr="00EE119C" w:rsidRDefault="004F145E" w:rsidP="00EE119C">
      <w:pPr>
        <w:spacing w:after="0" w:line="240" w:lineRule="auto"/>
        <w:ind w:left="5103"/>
        <w:jc w:val="center"/>
        <w:textAlignment w:val="baseline"/>
        <w:rPr>
          <w:rFonts w:ascii="Times New Roman" w:hAnsi="Times New Roman"/>
          <w:color w:val="000000"/>
          <w:sz w:val="24"/>
          <w:szCs w:val="24"/>
        </w:rPr>
      </w:pPr>
      <w:r w:rsidRPr="00EE119C">
        <w:rPr>
          <w:rFonts w:ascii="Times New Roman" w:hAnsi="Times New Roman"/>
          <w:color w:val="000000"/>
          <w:sz w:val="24"/>
          <w:szCs w:val="24"/>
        </w:rPr>
        <w:t>к Правилам предоставления</w:t>
      </w:r>
    </w:p>
    <w:p w:rsidR="004F145E" w:rsidRPr="00EE119C" w:rsidRDefault="004F145E" w:rsidP="00EE119C">
      <w:pPr>
        <w:spacing w:after="0" w:line="240" w:lineRule="auto"/>
        <w:ind w:left="5103"/>
        <w:jc w:val="center"/>
        <w:textAlignment w:val="baseline"/>
        <w:rPr>
          <w:rFonts w:ascii="Times New Roman" w:hAnsi="Times New Roman"/>
          <w:color w:val="000000"/>
          <w:sz w:val="24"/>
          <w:szCs w:val="24"/>
        </w:rPr>
      </w:pPr>
      <w:r w:rsidRPr="00EE119C">
        <w:rPr>
          <w:rFonts w:ascii="Times New Roman" w:hAnsi="Times New Roman"/>
          <w:color w:val="000000"/>
          <w:sz w:val="24"/>
          <w:szCs w:val="24"/>
        </w:rPr>
        <w:t>молодым семьям социальных</w:t>
      </w:r>
    </w:p>
    <w:p w:rsidR="004F145E" w:rsidRPr="00EE119C" w:rsidRDefault="004F145E" w:rsidP="00EE119C">
      <w:pPr>
        <w:spacing w:after="0" w:line="240" w:lineRule="auto"/>
        <w:ind w:left="5103"/>
        <w:jc w:val="center"/>
        <w:textAlignment w:val="baseline"/>
        <w:rPr>
          <w:rFonts w:ascii="Times New Roman" w:hAnsi="Times New Roman"/>
          <w:color w:val="000000"/>
          <w:sz w:val="24"/>
          <w:szCs w:val="24"/>
        </w:rPr>
      </w:pPr>
      <w:r w:rsidRPr="00EE119C">
        <w:rPr>
          <w:rFonts w:ascii="Times New Roman" w:hAnsi="Times New Roman"/>
          <w:color w:val="000000"/>
          <w:sz w:val="24"/>
          <w:szCs w:val="24"/>
        </w:rPr>
        <w:t>выплат на приобретение</w:t>
      </w:r>
    </w:p>
    <w:p w:rsidR="004F145E" w:rsidRPr="00EE119C" w:rsidRDefault="004F145E" w:rsidP="00EE119C">
      <w:pPr>
        <w:spacing w:after="0" w:line="240" w:lineRule="auto"/>
        <w:ind w:left="5103"/>
        <w:jc w:val="center"/>
        <w:textAlignment w:val="baseline"/>
        <w:rPr>
          <w:rFonts w:ascii="Times New Roman" w:hAnsi="Times New Roman"/>
          <w:color w:val="000000"/>
          <w:sz w:val="24"/>
          <w:szCs w:val="24"/>
        </w:rPr>
      </w:pPr>
      <w:r w:rsidRPr="00EE119C">
        <w:rPr>
          <w:rFonts w:ascii="Times New Roman" w:hAnsi="Times New Roman"/>
          <w:color w:val="000000"/>
          <w:sz w:val="24"/>
          <w:szCs w:val="24"/>
        </w:rPr>
        <w:t>(строительство) жилья</w:t>
      </w:r>
    </w:p>
    <w:p w:rsidR="004F145E" w:rsidRPr="00EE119C" w:rsidRDefault="004F145E" w:rsidP="00EE119C">
      <w:pPr>
        <w:spacing w:after="0" w:line="240" w:lineRule="auto"/>
        <w:ind w:left="5103"/>
        <w:jc w:val="center"/>
        <w:textAlignment w:val="baseline"/>
        <w:rPr>
          <w:rFonts w:ascii="Times New Roman" w:hAnsi="Times New Roman"/>
          <w:color w:val="000000"/>
          <w:sz w:val="24"/>
          <w:szCs w:val="24"/>
        </w:rPr>
      </w:pPr>
      <w:r w:rsidRPr="00EE119C">
        <w:rPr>
          <w:rFonts w:ascii="Times New Roman" w:hAnsi="Times New Roman"/>
          <w:color w:val="000000"/>
          <w:sz w:val="24"/>
          <w:szCs w:val="24"/>
        </w:rPr>
        <w:t>и их использования</w:t>
      </w:r>
    </w:p>
    <w:p w:rsidR="004F145E" w:rsidRPr="00EE119C" w:rsidRDefault="004F145E" w:rsidP="00EE119C">
      <w:pPr>
        <w:spacing w:after="0" w:line="240" w:lineRule="auto"/>
        <w:ind w:left="5103"/>
        <w:jc w:val="center"/>
        <w:textAlignment w:val="baseline"/>
        <w:rPr>
          <w:rFonts w:ascii="Times New Roman" w:hAnsi="Times New Roman"/>
          <w:color w:val="000000"/>
          <w:sz w:val="24"/>
          <w:szCs w:val="24"/>
        </w:rPr>
      </w:pPr>
      <w:bookmarkStart w:id="23" w:name="001656"/>
      <w:bookmarkEnd w:id="23"/>
      <w:r w:rsidRPr="00EE119C">
        <w:rPr>
          <w:rFonts w:ascii="Times New Roman" w:hAnsi="Times New Roman"/>
          <w:color w:val="000000"/>
          <w:sz w:val="24"/>
          <w:szCs w:val="24"/>
        </w:rPr>
        <w:t>(форма)</w:t>
      </w:r>
    </w:p>
    <w:p w:rsidR="00EE119C" w:rsidRDefault="00EE119C"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24"/>
          <w:szCs w:val="24"/>
        </w:rPr>
      </w:pPr>
      <w:bookmarkStart w:id="24" w:name="001657"/>
      <w:bookmarkEnd w:id="24"/>
    </w:p>
    <w:p w:rsidR="00EE119C" w:rsidRDefault="00EE119C"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24"/>
          <w:szCs w:val="24"/>
        </w:rPr>
      </w:pPr>
    </w:p>
    <w:p w:rsidR="00EE119C" w:rsidRDefault="00EE119C"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24"/>
          <w:szCs w:val="24"/>
        </w:rPr>
      </w:pP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24"/>
          <w:szCs w:val="24"/>
        </w:rPr>
      </w:pPr>
      <w:r w:rsidRPr="004F145E">
        <w:rPr>
          <w:rFonts w:ascii="Times New Roman" w:hAnsi="Times New Roman"/>
          <w:color w:val="000000"/>
          <w:sz w:val="24"/>
          <w:szCs w:val="24"/>
        </w:rPr>
        <w:t>СВИДЕТЕЛЬСТВО</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24"/>
          <w:szCs w:val="24"/>
        </w:rPr>
      </w:pPr>
      <w:r w:rsidRPr="004F145E">
        <w:rPr>
          <w:rFonts w:ascii="Times New Roman" w:hAnsi="Times New Roman"/>
          <w:color w:val="000000"/>
          <w:sz w:val="24"/>
          <w:szCs w:val="24"/>
        </w:rPr>
        <w:t>о праве на получение социальной выплаты</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24"/>
          <w:szCs w:val="24"/>
        </w:rPr>
      </w:pPr>
      <w:r w:rsidRPr="004F145E">
        <w:rPr>
          <w:rFonts w:ascii="Times New Roman" w:hAnsi="Times New Roman"/>
          <w:color w:val="000000"/>
          <w:sz w:val="24"/>
          <w:szCs w:val="24"/>
        </w:rPr>
        <w:t>на приобретение жилого помещения или создание</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24"/>
          <w:szCs w:val="24"/>
        </w:rPr>
      </w:pPr>
      <w:r w:rsidRPr="004F145E">
        <w:rPr>
          <w:rFonts w:ascii="Times New Roman" w:hAnsi="Times New Roman"/>
          <w:color w:val="000000"/>
          <w:sz w:val="24"/>
          <w:szCs w:val="24"/>
        </w:rPr>
        <w:t>объекта индивидуального жилищного строительства</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bookmarkStart w:id="25" w:name="001658"/>
      <w:bookmarkEnd w:id="25"/>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bookmarkStart w:id="26" w:name="001659"/>
      <w:bookmarkEnd w:id="26"/>
      <w:r w:rsidRPr="004F145E">
        <w:rPr>
          <w:rFonts w:ascii="Times New Roman" w:hAnsi="Times New Roman"/>
          <w:color w:val="000000"/>
          <w:sz w:val="24"/>
          <w:szCs w:val="24"/>
        </w:rPr>
        <w:t xml:space="preserve">    Настоящим свидетельством удостоверяется, что молодой семье в составе:</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супруг ___________________________________________________________________,</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 xml:space="preserve">                             (ф.и.о., дата рождения)</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супруга __________________________________________________________________,</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 xml:space="preserve">                             (ф.и.о., дата рождения)</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bookmarkStart w:id="27" w:name="001660"/>
      <w:bookmarkEnd w:id="27"/>
      <w:r w:rsidRPr="004F145E">
        <w:rPr>
          <w:rFonts w:ascii="Times New Roman" w:hAnsi="Times New Roman"/>
          <w:color w:val="000000"/>
          <w:sz w:val="24"/>
          <w:szCs w:val="24"/>
        </w:rPr>
        <w:t>дети: 1) _________________________________________________________________,</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 xml:space="preserve">                              (ф.и.о., дата рождения)</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bookmarkStart w:id="28" w:name="005436"/>
      <w:bookmarkStart w:id="29" w:name="105905"/>
      <w:bookmarkStart w:id="30" w:name="001661"/>
      <w:bookmarkEnd w:id="28"/>
      <w:bookmarkEnd w:id="29"/>
      <w:bookmarkEnd w:id="30"/>
      <w:r w:rsidRPr="004F145E">
        <w:rPr>
          <w:rFonts w:ascii="Times New Roman" w:hAnsi="Times New Roman"/>
          <w:color w:val="000000"/>
          <w:sz w:val="24"/>
          <w:szCs w:val="24"/>
        </w:rPr>
        <w:t xml:space="preserve"> 2) _____</w:t>
      </w:r>
      <w:r w:rsidR="00BD31F9">
        <w:rPr>
          <w:rFonts w:ascii="Times New Roman" w:hAnsi="Times New Roman"/>
          <w:color w:val="000000"/>
          <w:sz w:val="24"/>
          <w:szCs w:val="24"/>
        </w:rPr>
        <w:t>________________</w:t>
      </w:r>
      <w:r w:rsidRPr="004F145E">
        <w:rPr>
          <w:rFonts w:ascii="Times New Roman" w:hAnsi="Times New Roman"/>
          <w:color w:val="000000"/>
          <w:sz w:val="24"/>
          <w:szCs w:val="24"/>
        </w:rPr>
        <w:t>___</w:t>
      </w:r>
      <w:r w:rsidR="00BD31F9">
        <w:rPr>
          <w:rFonts w:ascii="Times New Roman" w:hAnsi="Times New Roman"/>
          <w:color w:val="000000"/>
          <w:sz w:val="24"/>
          <w:szCs w:val="24"/>
        </w:rPr>
        <w:t>_______________________________</w:t>
      </w:r>
      <w:r w:rsidRPr="004F145E">
        <w:rPr>
          <w:rFonts w:ascii="Times New Roman" w:hAnsi="Times New Roman"/>
          <w:color w:val="000000"/>
          <w:sz w:val="24"/>
          <w:szCs w:val="24"/>
        </w:rPr>
        <w:t>__________,</w:t>
      </w:r>
    </w:p>
    <w:p w:rsidR="004F145E" w:rsidRPr="004F145E" w:rsidRDefault="004F145E" w:rsidP="00E15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4F145E">
        <w:rPr>
          <w:rFonts w:ascii="Times New Roman" w:hAnsi="Times New Roman"/>
          <w:color w:val="000000"/>
          <w:sz w:val="24"/>
          <w:szCs w:val="24"/>
        </w:rPr>
        <w:t>являющейся участницей мероприятия по обеспечению жильем молодых семей</w:t>
      </w:r>
    </w:p>
    <w:p w:rsidR="004F145E" w:rsidRPr="004F145E" w:rsidRDefault="000A3539" w:rsidP="00E15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Pr>
          <w:rFonts w:ascii="Times New Roman" w:hAnsi="Times New Roman"/>
          <w:color w:val="000000"/>
          <w:sz w:val="24"/>
          <w:szCs w:val="24"/>
        </w:rPr>
        <w:t>ведомственной</w:t>
      </w:r>
      <w:r w:rsidR="00BD31F9" w:rsidRPr="004F145E">
        <w:rPr>
          <w:rFonts w:ascii="Times New Roman" w:hAnsi="Times New Roman"/>
          <w:color w:val="000000"/>
          <w:sz w:val="24"/>
          <w:szCs w:val="24"/>
        </w:rPr>
        <w:t>целевой программы</w:t>
      </w:r>
      <w:r>
        <w:rPr>
          <w:rFonts w:ascii="Times New Roman" w:hAnsi="Times New Roman"/>
          <w:color w:val="000000"/>
          <w:sz w:val="24"/>
          <w:szCs w:val="24"/>
        </w:rPr>
        <w:t xml:space="preserve"> "Оказание </w:t>
      </w:r>
      <w:r w:rsidR="00BD31F9" w:rsidRPr="004F145E">
        <w:rPr>
          <w:rFonts w:ascii="Times New Roman" w:hAnsi="Times New Roman"/>
          <w:color w:val="000000"/>
          <w:sz w:val="24"/>
          <w:szCs w:val="24"/>
        </w:rPr>
        <w:t>государственной поддержки</w:t>
      </w:r>
    </w:p>
    <w:p w:rsidR="004F145E" w:rsidRPr="004F145E" w:rsidRDefault="00BD31F9" w:rsidP="00E15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4F145E">
        <w:rPr>
          <w:rFonts w:ascii="Times New Roman" w:hAnsi="Times New Roman"/>
          <w:color w:val="000000"/>
          <w:sz w:val="24"/>
          <w:szCs w:val="24"/>
        </w:rPr>
        <w:t>гражданам в обеспечении</w:t>
      </w:r>
      <w:r w:rsidR="00E15643">
        <w:rPr>
          <w:rFonts w:ascii="Times New Roman" w:hAnsi="Times New Roman"/>
          <w:color w:val="000000"/>
          <w:sz w:val="24"/>
          <w:szCs w:val="24"/>
        </w:rPr>
        <w:t xml:space="preserve"> </w:t>
      </w:r>
      <w:r w:rsidRPr="004F145E">
        <w:rPr>
          <w:rFonts w:ascii="Times New Roman" w:hAnsi="Times New Roman"/>
          <w:color w:val="000000"/>
          <w:sz w:val="24"/>
          <w:szCs w:val="24"/>
        </w:rPr>
        <w:t>жильем и оплате жилищно</w:t>
      </w:r>
      <w:r w:rsidR="004F145E" w:rsidRPr="004F145E">
        <w:rPr>
          <w:rFonts w:ascii="Times New Roman" w:hAnsi="Times New Roman"/>
          <w:color w:val="000000"/>
          <w:sz w:val="24"/>
          <w:szCs w:val="24"/>
        </w:rPr>
        <w:t>-</w:t>
      </w:r>
      <w:r w:rsidRPr="004F145E">
        <w:rPr>
          <w:rFonts w:ascii="Times New Roman" w:hAnsi="Times New Roman"/>
          <w:color w:val="000000"/>
          <w:sz w:val="24"/>
          <w:szCs w:val="24"/>
        </w:rPr>
        <w:t>коммунальных услуг</w:t>
      </w:r>
      <w:r w:rsidR="004F145E" w:rsidRPr="004F145E">
        <w:rPr>
          <w:rFonts w:ascii="Times New Roman" w:hAnsi="Times New Roman"/>
          <w:color w:val="000000"/>
          <w:sz w:val="24"/>
          <w:szCs w:val="24"/>
        </w:rPr>
        <w:t>"</w:t>
      </w:r>
    </w:p>
    <w:p w:rsidR="004F145E" w:rsidRPr="004F145E" w:rsidRDefault="004F145E" w:rsidP="00E15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4F145E">
        <w:rPr>
          <w:rFonts w:ascii="Times New Roman" w:hAnsi="Times New Roman"/>
          <w:sz w:val="24"/>
          <w:szCs w:val="24"/>
        </w:rPr>
        <w:t xml:space="preserve">государственной </w:t>
      </w:r>
      <w:hyperlink r:id="rId138" w:anchor="100019" w:history="1">
        <w:r w:rsidRPr="00BD31F9">
          <w:rPr>
            <w:rFonts w:ascii="Times New Roman" w:hAnsi="Times New Roman"/>
            <w:sz w:val="24"/>
            <w:szCs w:val="24"/>
            <w:bdr w:val="none" w:sz="0" w:space="0" w:color="auto" w:frame="1"/>
          </w:rPr>
          <w:t>программы</w:t>
        </w:r>
      </w:hyperlink>
      <w:r w:rsidR="000A3539">
        <w:rPr>
          <w:rFonts w:ascii="Times New Roman" w:hAnsi="Times New Roman"/>
          <w:color w:val="000000"/>
          <w:sz w:val="24"/>
          <w:szCs w:val="24"/>
        </w:rPr>
        <w:t xml:space="preserve">Российской  Федерации "Обеспечение </w:t>
      </w:r>
      <w:r w:rsidRPr="004F145E">
        <w:rPr>
          <w:rFonts w:ascii="Times New Roman" w:hAnsi="Times New Roman"/>
          <w:color w:val="000000"/>
          <w:sz w:val="24"/>
          <w:szCs w:val="24"/>
        </w:rPr>
        <w:t>доступным</w:t>
      </w:r>
    </w:p>
    <w:p w:rsidR="004F145E" w:rsidRPr="004F145E" w:rsidRDefault="004F145E" w:rsidP="00E15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4F145E">
        <w:rPr>
          <w:rFonts w:ascii="Times New Roman" w:hAnsi="Times New Roman"/>
          <w:color w:val="000000"/>
          <w:sz w:val="24"/>
          <w:szCs w:val="24"/>
        </w:rPr>
        <w:t xml:space="preserve">и </w:t>
      </w:r>
      <w:r w:rsidR="00BD31F9" w:rsidRPr="004F145E">
        <w:rPr>
          <w:rFonts w:ascii="Times New Roman" w:hAnsi="Times New Roman"/>
          <w:color w:val="000000"/>
          <w:sz w:val="24"/>
          <w:szCs w:val="24"/>
        </w:rPr>
        <w:t>комфортным жильем,</w:t>
      </w:r>
      <w:r w:rsidRPr="004F145E">
        <w:rPr>
          <w:rFonts w:ascii="Times New Roman" w:hAnsi="Times New Roman"/>
          <w:color w:val="000000"/>
          <w:sz w:val="24"/>
          <w:szCs w:val="24"/>
        </w:rPr>
        <w:t xml:space="preserve"> и коммунальными услугами граждан Российской Федерации",</w:t>
      </w:r>
    </w:p>
    <w:p w:rsidR="004F145E" w:rsidRPr="004F145E" w:rsidRDefault="004F145E" w:rsidP="00E15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4F145E">
        <w:rPr>
          <w:rFonts w:ascii="Times New Roman" w:hAnsi="Times New Roman"/>
          <w:color w:val="000000"/>
          <w:sz w:val="24"/>
          <w:szCs w:val="24"/>
        </w:rPr>
        <w:t xml:space="preserve">в соответствии с </w:t>
      </w:r>
      <w:r w:rsidR="00BD31F9" w:rsidRPr="004F145E">
        <w:rPr>
          <w:rFonts w:ascii="Times New Roman" w:hAnsi="Times New Roman"/>
          <w:color w:val="000000"/>
          <w:sz w:val="24"/>
          <w:szCs w:val="24"/>
        </w:rPr>
        <w:t>условиями этого мероприятия предоставляется социальная</w:t>
      </w:r>
    </w:p>
    <w:p w:rsidR="004F145E" w:rsidRPr="004F145E" w:rsidRDefault="004F145E" w:rsidP="00E15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4F145E">
        <w:rPr>
          <w:rFonts w:ascii="Times New Roman" w:hAnsi="Times New Roman"/>
          <w:color w:val="000000"/>
          <w:sz w:val="24"/>
          <w:szCs w:val="24"/>
        </w:rPr>
        <w:t>выплата в размере _______________</w:t>
      </w:r>
      <w:r w:rsidR="00295DD9">
        <w:rPr>
          <w:rFonts w:ascii="Times New Roman" w:hAnsi="Times New Roman"/>
          <w:color w:val="000000"/>
          <w:sz w:val="24"/>
          <w:szCs w:val="24"/>
        </w:rPr>
        <w:t>_______________________________</w:t>
      </w:r>
      <w:r w:rsidRPr="004F145E">
        <w:rPr>
          <w:rFonts w:ascii="Times New Roman" w:hAnsi="Times New Roman"/>
          <w:color w:val="000000"/>
          <w:sz w:val="24"/>
          <w:szCs w:val="24"/>
        </w:rPr>
        <w:t>___ рублей</w:t>
      </w:r>
    </w:p>
    <w:p w:rsidR="004F145E" w:rsidRPr="004F145E" w:rsidRDefault="004F145E" w:rsidP="000A35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4F145E">
        <w:rPr>
          <w:rFonts w:ascii="Times New Roman" w:hAnsi="Times New Roman"/>
          <w:color w:val="000000"/>
          <w:sz w:val="24"/>
          <w:szCs w:val="24"/>
        </w:rPr>
        <w:t xml:space="preserve">                                      (цифрами и прописью)</w:t>
      </w:r>
    </w:p>
    <w:p w:rsidR="004F145E" w:rsidRPr="004F145E" w:rsidRDefault="004F145E" w:rsidP="000A35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4F145E">
        <w:rPr>
          <w:rFonts w:ascii="Times New Roman" w:hAnsi="Times New Roman"/>
          <w:color w:val="000000"/>
          <w:sz w:val="24"/>
          <w:szCs w:val="24"/>
        </w:rPr>
        <w:t>на приобретение (строительство) жилья на территории _______________________</w:t>
      </w:r>
    </w:p>
    <w:p w:rsidR="004F145E" w:rsidRPr="004F145E" w:rsidRDefault="004F145E" w:rsidP="000A35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4F145E">
        <w:rPr>
          <w:rFonts w:ascii="Times New Roman" w:hAnsi="Times New Roman"/>
          <w:color w:val="000000"/>
          <w:sz w:val="24"/>
          <w:szCs w:val="24"/>
        </w:rPr>
        <w:t>__________________________________________________________________________.</w:t>
      </w:r>
    </w:p>
    <w:p w:rsidR="004F145E" w:rsidRPr="004F145E" w:rsidRDefault="004F145E" w:rsidP="000A35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4F145E">
        <w:rPr>
          <w:rFonts w:ascii="Times New Roman" w:hAnsi="Times New Roman"/>
          <w:color w:val="000000"/>
          <w:sz w:val="24"/>
          <w:szCs w:val="24"/>
        </w:rPr>
        <w:t xml:space="preserve">               (наименование субъекта Российской Федерации)</w:t>
      </w:r>
    </w:p>
    <w:p w:rsidR="004F145E" w:rsidRPr="004F145E" w:rsidRDefault="004F145E" w:rsidP="000A35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bookmarkStart w:id="31" w:name="001662"/>
      <w:bookmarkEnd w:id="31"/>
      <w:r w:rsidRPr="004F145E">
        <w:rPr>
          <w:rFonts w:ascii="Times New Roman" w:hAnsi="Times New Roman"/>
          <w:color w:val="000000"/>
          <w:sz w:val="24"/>
          <w:szCs w:val="24"/>
        </w:rPr>
        <w:t>Свидетельство подлежит предъявлению в банк до "__" ________________ 20__ г.</w:t>
      </w:r>
    </w:p>
    <w:p w:rsidR="004F145E" w:rsidRPr="004F145E" w:rsidRDefault="004F145E" w:rsidP="000A35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4F145E">
        <w:rPr>
          <w:rFonts w:ascii="Times New Roman" w:hAnsi="Times New Roman"/>
          <w:color w:val="000000"/>
          <w:sz w:val="24"/>
          <w:szCs w:val="24"/>
        </w:rPr>
        <w:t>(включительно).</w:t>
      </w:r>
    </w:p>
    <w:p w:rsidR="004F145E" w:rsidRPr="004F145E" w:rsidRDefault="004F145E" w:rsidP="000A35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p>
    <w:p w:rsidR="004F145E" w:rsidRPr="004F145E" w:rsidRDefault="004F145E" w:rsidP="000A35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bookmarkStart w:id="32" w:name="001663"/>
      <w:bookmarkEnd w:id="32"/>
      <w:r w:rsidRPr="004F145E">
        <w:rPr>
          <w:rFonts w:ascii="Times New Roman" w:hAnsi="Times New Roman"/>
          <w:color w:val="000000"/>
          <w:sz w:val="24"/>
          <w:szCs w:val="24"/>
        </w:rPr>
        <w:t>Свидетельство действительно до "__" ________________ 20__ г. (включительно).</w:t>
      </w:r>
    </w:p>
    <w:p w:rsidR="004F145E" w:rsidRPr="004F145E" w:rsidRDefault="004F145E" w:rsidP="000A35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Дата выдачи "__" _______________ 20__ г.</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_______________________________          ______________________________</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 xml:space="preserve">       (подпись, дата)                       (расшифровка подписи)</w:t>
      </w:r>
    </w:p>
    <w:p w:rsid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p>
    <w:p w:rsidR="00E15643" w:rsidRDefault="00E15643"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p>
    <w:p w:rsidR="00E15643" w:rsidRPr="004F145E" w:rsidRDefault="00E15643"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p>
    <w:p w:rsidR="004F145E" w:rsidRPr="004F145E" w:rsidRDefault="004F145E" w:rsidP="00E15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Times New Roman" w:hAnsi="Times New Roman"/>
          <w:color w:val="000000"/>
          <w:sz w:val="24"/>
          <w:szCs w:val="24"/>
        </w:rPr>
      </w:pPr>
      <w:r w:rsidRPr="004F145E">
        <w:rPr>
          <w:rFonts w:ascii="Times New Roman" w:hAnsi="Times New Roman"/>
          <w:color w:val="000000"/>
          <w:sz w:val="24"/>
          <w:szCs w:val="24"/>
        </w:rPr>
        <w:t>Руководитель органа</w:t>
      </w:r>
    </w:p>
    <w:p w:rsidR="004F145E" w:rsidRPr="004F145E" w:rsidRDefault="004F145E" w:rsidP="00E15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Times New Roman" w:hAnsi="Times New Roman"/>
          <w:color w:val="000000"/>
          <w:sz w:val="24"/>
          <w:szCs w:val="24"/>
        </w:rPr>
      </w:pPr>
      <w:r w:rsidRPr="004F145E">
        <w:rPr>
          <w:rFonts w:ascii="Times New Roman" w:hAnsi="Times New Roman"/>
          <w:color w:val="000000"/>
          <w:sz w:val="24"/>
          <w:szCs w:val="24"/>
        </w:rPr>
        <w:t>местного самоуправления</w:t>
      </w:r>
    </w:p>
    <w:p w:rsid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 xml:space="preserve">            </w:t>
      </w:r>
      <w:r w:rsidR="00E15643">
        <w:rPr>
          <w:rFonts w:ascii="Times New Roman" w:hAnsi="Times New Roman"/>
          <w:color w:val="000000"/>
          <w:sz w:val="24"/>
          <w:szCs w:val="24"/>
        </w:rPr>
        <w:t xml:space="preserve">       </w:t>
      </w:r>
      <w:r w:rsidRPr="004F145E">
        <w:rPr>
          <w:rFonts w:ascii="Times New Roman" w:hAnsi="Times New Roman"/>
          <w:color w:val="000000"/>
          <w:sz w:val="24"/>
          <w:szCs w:val="24"/>
        </w:rPr>
        <w:t>М.П.</w:t>
      </w:r>
    </w:p>
    <w:p w:rsidR="00D92779" w:rsidRDefault="00D92779"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p>
    <w:p w:rsidR="00D92779" w:rsidRDefault="00D92779"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p>
    <w:p w:rsidR="00295DD9" w:rsidRPr="00EE119C" w:rsidRDefault="00295DD9" w:rsidP="00295DD9">
      <w:pPr>
        <w:spacing w:after="0" w:line="240" w:lineRule="auto"/>
        <w:ind w:left="5103"/>
        <w:jc w:val="center"/>
        <w:textAlignment w:val="baseline"/>
        <w:rPr>
          <w:rFonts w:ascii="Times New Roman" w:hAnsi="Times New Roman"/>
          <w:color w:val="000000"/>
          <w:sz w:val="24"/>
          <w:szCs w:val="24"/>
        </w:rPr>
      </w:pPr>
      <w:bookmarkStart w:id="33" w:name="001664"/>
      <w:bookmarkStart w:id="34" w:name="001666"/>
      <w:bookmarkEnd w:id="33"/>
      <w:bookmarkEnd w:id="34"/>
      <w:r w:rsidRPr="00EE119C">
        <w:rPr>
          <w:rFonts w:ascii="Times New Roman" w:hAnsi="Times New Roman"/>
          <w:color w:val="000000"/>
          <w:sz w:val="24"/>
          <w:szCs w:val="24"/>
        </w:rPr>
        <w:lastRenderedPageBreak/>
        <w:t xml:space="preserve">Приложение </w:t>
      </w:r>
      <w:r>
        <w:rPr>
          <w:rFonts w:ascii="Times New Roman" w:hAnsi="Times New Roman"/>
          <w:color w:val="000000"/>
          <w:sz w:val="24"/>
          <w:szCs w:val="24"/>
        </w:rPr>
        <w:t>№</w:t>
      </w:r>
      <w:r w:rsidR="00E15643">
        <w:rPr>
          <w:rFonts w:ascii="Times New Roman" w:hAnsi="Times New Roman"/>
          <w:color w:val="000000"/>
          <w:sz w:val="24"/>
          <w:szCs w:val="24"/>
        </w:rPr>
        <w:t xml:space="preserve"> </w:t>
      </w:r>
      <w:r>
        <w:rPr>
          <w:rFonts w:ascii="Times New Roman" w:hAnsi="Times New Roman"/>
          <w:color w:val="000000"/>
          <w:sz w:val="24"/>
          <w:szCs w:val="24"/>
        </w:rPr>
        <w:t>2</w:t>
      </w:r>
    </w:p>
    <w:p w:rsidR="00295DD9" w:rsidRPr="00EE119C" w:rsidRDefault="00295DD9" w:rsidP="00295DD9">
      <w:pPr>
        <w:spacing w:after="0" w:line="240" w:lineRule="auto"/>
        <w:ind w:left="5103"/>
        <w:jc w:val="center"/>
        <w:textAlignment w:val="baseline"/>
        <w:rPr>
          <w:rFonts w:ascii="Times New Roman" w:hAnsi="Times New Roman"/>
          <w:color w:val="000000"/>
          <w:sz w:val="24"/>
          <w:szCs w:val="24"/>
        </w:rPr>
      </w:pPr>
      <w:r w:rsidRPr="00EE119C">
        <w:rPr>
          <w:rFonts w:ascii="Times New Roman" w:hAnsi="Times New Roman"/>
          <w:color w:val="000000"/>
          <w:sz w:val="24"/>
          <w:szCs w:val="24"/>
        </w:rPr>
        <w:t>к Правилам предоставления</w:t>
      </w:r>
    </w:p>
    <w:p w:rsidR="00295DD9" w:rsidRPr="00EE119C" w:rsidRDefault="00295DD9" w:rsidP="00295DD9">
      <w:pPr>
        <w:spacing w:after="0" w:line="240" w:lineRule="auto"/>
        <w:ind w:left="5103"/>
        <w:jc w:val="center"/>
        <w:textAlignment w:val="baseline"/>
        <w:rPr>
          <w:rFonts w:ascii="Times New Roman" w:hAnsi="Times New Roman"/>
          <w:color w:val="000000"/>
          <w:sz w:val="24"/>
          <w:szCs w:val="24"/>
        </w:rPr>
      </w:pPr>
      <w:r w:rsidRPr="00EE119C">
        <w:rPr>
          <w:rFonts w:ascii="Times New Roman" w:hAnsi="Times New Roman"/>
          <w:color w:val="000000"/>
          <w:sz w:val="24"/>
          <w:szCs w:val="24"/>
        </w:rPr>
        <w:t>молодым семьям социальных</w:t>
      </w:r>
    </w:p>
    <w:p w:rsidR="00295DD9" w:rsidRPr="00EE119C" w:rsidRDefault="00295DD9" w:rsidP="00295DD9">
      <w:pPr>
        <w:spacing w:after="0" w:line="240" w:lineRule="auto"/>
        <w:ind w:left="5103"/>
        <w:jc w:val="center"/>
        <w:textAlignment w:val="baseline"/>
        <w:rPr>
          <w:rFonts w:ascii="Times New Roman" w:hAnsi="Times New Roman"/>
          <w:color w:val="000000"/>
          <w:sz w:val="24"/>
          <w:szCs w:val="24"/>
        </w:rPr>
      </w:pPr>
      <w:r w:rsidRPr="00EE119C">
        <w:rPr>
          <w:rFonts w:ascii="Times New Roman" w:hAnsi="Times New Roman"/>
          <w:color w:val="000000"/>
          <w:sz w:val="24"/>
          <w:szCs w:val="24"/>
        </w:rPr>
        <w:t>выплат на приобретение</w:t>
      </w:r>
    </w:p>
    <w:p w:rsidR="00295DD9" w:rsidRPr="00EE119C" w:rsidRDefault="00295DD9" w:rsidP="00295DD9">
      <w:pPr>
        <w:spacing w:after="0" w:line="240" w:lineRule="auto"/>
        <w:ind w:left="5103"/>
        <w:jc w:val="center"/>
        <w:textAlignment w:val="baseline"/>
        <w:rPr>
          <w:rFonts w:ascii="Times New Roman" w:hAnsi="Times New Roman"/>
          <w:color w:val="000000"/>
          <w:sz w:val="24"/>
          <w:szCs w:val="24"/>
        </w:rPr>
      </w:pPr>
      <w:r w:rsidRPr="00EE119C">
        <w:rPr>
          <w:rFonts w:ascii="Times New Roman" w:hAnsi="Times New Roman"/>
          <w:color w:val="000000"/>
          <w:sz w:val="24"/>
          <w:szCs w:val="24"/>
        </w:rPr>
        <w:t>(строительство) жилья</w:t>
      </w:r>
    </w:p>
    <w:p w:rsidR="00295DD9" w:rsidRPr="00EE119C" w:rsidRDefault="00295DD9" w:rsidP="00295DD9">
      <w:pPr>
        <w:spacing w:after="0" w:line="240" w:lineRule="auto"/>
        <w:ind w:left="5103"/>
        <w:jc w:val="center"/>
        <w:textAlignment w:val="baseline"/>
        <w:rPr>
          <w:rFonts w:ascii="Times New Roman" w:hAnsi="Times New Roman"/>
          <w:color w:val="000000"/>
          <w:sz w:val="24"/>
          <w:szCs w:val="24"/>
        </w:rPr>
      </w:pPr>
      <w:r w:rsidRPr="00EE119C">
        <w:rPr>
          <w:rFonts w:ascii="Times New Roman" w:hAnsi="Times New Roman"/>
          <w:color w:val="000000"/>
          <w:sz w:val="24"/>
          <w:szCs w:val="24"/>
        </w:rPr>
        <w:t>и их использования</w:t>
      </w:r>
    </w:p>
    <w:p w:rsidR="00295DD9" w:rsidRPr="00EE119C" w:rsidRDefault="00295DD9" w:rsidP="00295DD9">
      <w:pPr>
        <w:spacing w:after="0" w:line="240" w:lineRule="auto"/>
        <w:ind w:left="5103"/>
        <w:jc w:val="center"/>
        <w:textAlignment w:val="baseline"/>
        <w:rPr>
          <w:rFonts w:ascii="Times New Roman" w:hAnsi="Times New Roman"/>
          <w:color w:val="000000"/>
          <w:sz w:val="24"/>
          <w:szCs w:val="24"/>
        </w:rPr>
      </w:pPr>
      <w:r w:rsidRPr="00EE119C">
        <w:rPr>
          <w:rFonts w:ascii="Times New Roman" w:hAnsi="Times New Roman"/>
          <w:color w:val="000000"/>
          <w:sz w:val="24"/>
          <w:szCs w:val="24"/>
        </w:rPr>
        <w:t>(форма)</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___________________________________________________________________________</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 xml:space="preserve">                      (орган местного самоуправления)</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p>
    <w:p w:rsidR="004F145E" w:rsidRPr="004F145E" w:rsidRDefault="004F145E" w:rsidP="00BD3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24"/>
          <w:szCs w:val="24"/>
        </w:rPr>
      </w:pPr>
      <w:bookmarkStart w:id="35" w:name="001667"/>
      <w:bookmarkEnd w:id="35"/>
      <w:r w:rsidRPr="004F145E">
        <w:rPr>
          <w:rFonts w:ascii="Times New Roman" w:hAnsi="Times New Roman"/>
          <w:color w:val="000000"/>
          <w:sz w:val="24"/>
          <w:szCs w:val="24"/>
        </w:rPr>
        <w:t>ЗАЯВЛЕНИЕ</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p>
    <w:p w:rsidR="004F145E" w:rsidRPr="004F145E" w:rsidRDefault="00BD31F9" w:rsidP="00BD3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bookmarkStart w:id="36" w:name="005437"/>
      <w:bookmarkStart w:id="37" w:name="105906"/>
      <w:bookmarkStart w:id="38" w:name="001668"/>
      <w:bookmarkEnd w:id="36"/>
      <w:bookmarkEnd w:id="37"/>
      <w:bookmarkEnd w:id="38"/>
      <w:r>
        <w:rPr>
          <w:rFonts w:ascii="Times New Roman" w:hAnsi="Times New Roman"/>
          <w:color w:val="000000"/>
          <w:sz w:val="24"/>
          <w:szCs w:val="24"/>
        </w:rPr>
        <w:tab/>
      </w:r>
      <w:r w:rsidR="00E15643">
        <w:rPr>
          <w:rFonts w:ascii="Times New Roman" w:hAnsi="Times New Roman"/>
          <w:color w:val="000000"/>
          <w:sz w:val="24"/>
          <w:szCs w:val="24"/>
        </w:rPr>
        <w:t xml:space="preserve">Прошу  включить </w:t>
      </w:r>
      <w:r w:rsidRPr="004F145E">
        <w:rPr>
          <w:rFonts w:ascii="Times New Roman" w:hAnsi="Times New Roman"/>
          <w:color w:val="000000"/>
          <w:sz w:val="24"/>
          <w:szCs w:val="24"/>
        </w:rPr>
        <w:t>в состав участников</w:t>
      </w:r>
      <w:r w:rsidR="00E15643">
        <w:rPr>
          <w:rFonts w:ascii="Times New Roman" w:hAnsi="Times New Roman"/>
          <w:color w:val="000000"/>
          <w:sz w:val="24"/>
          <w:szCs w:val="24"/>
        </w:rPr>
        <w:t xml:space="preserve"> мероприятия </w:t>
      </w:r>
      <w:r w:rsidRPr="004F145E">
        <w:rPr>
          <w:rFonts w:ascii="Times New Roman" w:hAnsi="Times New Roman"/>
          <w:color w:val="000000"/>
          <w:sz w:val="24"/>
          <w:szCs w:val="24"/>
        </w:rPr>
        <w:t>по обеспечению</w:t>
      </w:r>
    </w:p>
    <w:p w:rsidR="004F145E" w:rsidRPr="004F145E" w:rsidRDefault="00E15643" w:rsidP="00BD3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Pr>
          <w:rFonts w:ascii="Times New Roman" w:hAnsi="Times New Roman"/>
          <w:color w:val="000000"/>
          <w:sz w:val="24"/>
          <w:szCs w:val="24"/>
        </w:rPr>
        <w:t>жильем молодых семей ведомственной целевой программы «</w:t>
      </w:r>
      <w:r w:rsidR="004F145E" w:rsidRPr="004F145E">
        <w:rPr>
          <w:rFonts w:ascii="Times New Roman" w:hAnsi="Times New Roman"/>
          <w:color w:val="000000"/>
          <w:sz w:val="24"/>
          <w:szCs w:val="24"/>
        </w:rPr>
        <w:t>Оказание</w:t>
      </w:r>
    </w:p>
    <w:p w:rsidR="004F145E" w:rsidRPr="004F145E" w:rsidRDefault="00E15643" w:rsidP="00BD3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государственной поддержки </w:t>
      </w:r>
      <w:r w:rsidR="004F145E" w:rsidRPr="004F145E">
        <w:rPr>
          <w:rFonts w:ascii="Times New Roman" w:hAnsi="Times New Roman"/>
          <w:color w:val="000000"/>
          <w:sz w:val="24"/>
          <w:szCs w:val="24"/>
        </w:rPr>
        <w:t xml:space="preserve">гражданам </w:t>
      </w:r>
      <w:r w:rsidR="00BD31F9" w:rsidRPr="004F145E">
        <w:rPr>
          <w:rFonts w:ascii="Times New Roman" w:hAnsi="Times New Roman"/>
          <w:color w:val="000000"/>
          <w:sz w:val="24"/>
          <w:szCs w:val="24"/>
        </w:rPr>
        <w:t>в обеспечении</w:t>
      </w:r>
      <w:r>
        <w:rPr>
          <w:rFonts w:ascii="Times New Roman" w:hAnsi="Times New Roman"/>
          <w:color w:val="000000"/>
          <w:sz w:val="24"/>
          <w:szCs w:val="24"/>
        </w:rPr>
        <w:t xml:space="preserve"> жильем и </w:t>
      </w:r>
      <w:r w:rsidR="004F145E" w:rsidRPr="004F145E">
        <w:rPr>
          <w:rFonts w:ascii="Times New Roman" w:hAnsi="Times New Roman"/>
          <w:color w:val="000000"/>
          <w:sz w:val="24"/>
          <w:szCs w:val="24"/>
        </w:rPr>
        <w:t>оплате</w:t>
      </w:r>
    </w:p>
    <w:p w:rsidR="004F145E" w:rsidRPr="004F145E" w:rsidRDefault="004F145E" w:rsidP="00BD3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жилищно-коммунальных услуг</w:t>
      </w:r>
      <w:r w:rsidR="00E15643">
        <w:rPr>
          <w:rFonts w:ascii="Times New Roman" w:hAnsi="Times New Roman"/>
          <w:color w:val="000000"/>
          <w:sz w:val="24"/>
          <w:szCs w:val="24"/>
        </w:rPr>
        <w:t>»</w:t>
      </w:r>
      <w:r w:rsidRPr="004F145E">
        <w:rPr>
          <w:rFonts w:ascii="Times New Roman" w:hAnsi="Times New Roman"/>
          <w:color w:val="000000"/>
          <w:sz w:val="24"/>
          <w:szCs w:val="24"/>
        </w:rPr>
        <w:t xml:space="preserve"> государственной </w:t>
      </w:r>
      <w:hyperlink r:id="rId139" w:anchor="100019" w:history="1">
        <w:r w:rsidRPr="00BD31F9">
          <w:rPr>
            <w:rFonts w:ascii="Times New Roman" w:hAnsi="Times New Roman"/>
            <w:sz w:val="24"/>
            <w:szCs w:val="24"/>
            <w:bdr w:val="none" w:sz="0" w:space="0" w:color="auto" w:frame="1"/>
          </w:rPr>
          <w:t>программы</w:t>
        </w:r>
      </w:hyperlink>
      <w:r w:rsidR="00E15643">
        <w:t xml:space="preserve"> </w:t>
      </w:r>
      <w:r w:rsidR="00E15643">
        <w:rPr>
          <w:rFonts w:ascii="Times New Roman" w:hAnsi="Times New Roman"/>
          <w:color w:val="000000"/>
          <w:sz w:val="24"/>
          <w:szCs w:val="24"/>
        </w:rPr>
        <w:t>Российской</w:t>
      </w:r>
      <w:r w:rsidRPr="004F145E">
        <w:rPr>
          <w:rFonts w:ascii="Times New Roman" w:hAnsi="Times New Roman"/>
          <w:color w:val="000000"/>
          <w:sz w:val="24"/>
          <w:szCs w:val="24"/>
        </w:rPr>
        <w:t xml:space="preserve"> Федерации</w:t>
      </w:r>
    </w:p>
    <w:p w:rsidR="004F145E" w:rsidRPr="004F145E" w:rsidRDefault="00E15643" w:rsidP="00BD3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Pr>
          <w:rFonts w:ascii="Times New Roman" w:hAnsi="Times New Roman"/>
          <w:color w:val="000000"/>
          <w:sz w:val="24"/>
          <w:szCs w:val="24"/>
        </w:rPr>
        <w:t>«</w:t>
      </w:r>
      <w:r w:rsidR="004F145E" w:rsidRPr="004F145E">
        <w:rPr>
          <w:rFonts w:ascii="Times New Roman" w:hAnsi="Times New Roman"/>
          <w:color w:val="000000"/>
          <w:sz w:val="24"/>
          <w:szCs w:val="24"/>
        </w:rPr>
        <w:t>Обеспечение доступным и комфортным жильем и коммунальными услугами граждан</w:t>
      </w:r>
    </w:p>
    <w:p w:rsidR="004F145E" w:rsidRPr="004F145E" w:rsidRDefault="004F145E" w:rsidP="00BD3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Российской Федерации" молодую семью в составе:</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супруг ___________________________________________________________________,</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 xml:space="preserve">                             (ф.и.о., дата рождения)</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паспорт: серия ___________ N ______________, выданный _____________________</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_______________________________________________ "__" _____________ 20__ г.,</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проживает по адресу: ______________________________________________________</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__________________________________________________________________________;</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супруга __________________________________________________________________,</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 xml:space="preserve">                              (ф.и.о., дата рождения)</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паспорт: серия _______________ N ______________, выданный _________________</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_______________________________________________ "__" _____________ 20__ г.,</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проживает по адресу: ______________________________________________________</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__________________________________________________________________________;</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дети:</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___________________________________________________________________________</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 xml:space="preserve">                          (ф.и.о., дата рождения)</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свидетельство о рождении (паспорт для ребенка, достигшего 14 лет)</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 xml:space="preserve">                        (ненужное вычеркнуть)</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паспорт: серия _____________ N ______________, выданный ___________________</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_______________________________________________ "__" _____________ 20__ г.,</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проживает по адресу: ______________________________________________________</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__________________________________________________________________________;</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___________________________________________________________________________</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 xml:space="preserve">                          (ф.и.о., дата рождения)</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свидетельство о рождении (паспорт для ребенка, достигшего 14 лет)</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 xml:space="preserve">                     (ненужное вычеркнуть)</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паспорт: серия _____________ N ______________, выданный ___________________</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_______________________________________________ "__" _____________ 20__ г.,</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проживает по адресу: ______________________________________________________</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__________________________________________________________________________.</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p>
    <w:p w:rsidR="004F145E" w:rsidRPr="004F145E" w:rsidRDefault="00BD31F9"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bookmarkStart w:id="39" w:name="005438"/>
      <w:bookmarkStart w:id="40" w:name="105907"/>
      <w:bookmarkStart w:id="41" w:name="001669"/>
      <w:bookmarkEnd w:id="39"/>
      <w:bookmarkEnd w:id="40"/>
      <w:bookmarkEnd w:id="41"/>
      <w:r w:rsidRPr="004F145E">
        <w:rPr>
          <w:rFonts w:ascii="Times New Roman" w:hAnsi="Times New Roman"/>
          <w:color w:val="000000"/>
          <w:sz w:val="24"/>
          <w:szCs w:val="24"/>
        </w:rPr>
        <w:t>С условиями</w:t>
      </w:r>
      <w:r w:rsidR="004F145E" w:rsidRPr="004F145E">
        <w:rPr>
          <w:rFonts w:ascii="Times New Roman" w:hAnsi="Times New Roman"/>
          <w:color w:val="000000"/>
          <w:sz w:val="24"/>
          <w:szCs w:val="24"/>
        </w:rPr>
        <w:t xml:space="preserve"> участия в мероприятии по обеспечению </w:t>
      </w:r>
      <w:r w:rsidRPr="004F145E">
        <w:rPr>
          <w:rFonts w:ascii="Times New Roman" w:hAnsi="Times New Roman"/>
          <w:color w:val="000000"/>
          <w:sz w:val="24"/>
          <w:szCs w:val="24"/>
        </w:rPr>
        <w:t>жильем молодых</w:t>
      </w:r>
      <w:r w:rsidR="004F145E" w:rsidRPr="004F145E">
        <w:rPr>
          <w:rFonts w:ascii="Times New Roman" w:hAnsi="Times New Roman"/>
          <w:color w:val="000000"/>
          <w:sz w:val="24"/>
          <w:szCs w:val="24"/>
        </w:rPr>
        <w:t xml:space="preserve"> семей</w:t>
      </w:r>
    </w:p>
    <w:p w:rsidR="004F145E" w:rsidRPr="004F145E" w:rsidRDefault="00E15643"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ведомственной </w:t>
      </w:r>
      <w:r w:rsidR="00BD31F9" w:rsidRPr="004F145E">
        <w:rPr>
          <w:rFonts w:ascii="Times New Roman" w:hAnsi="Times New Roman"/>
          <w:color w:val="000000"/>
          <w:sz w:val="24"/>
          <w:szCs w:val="24"/>
        </w:rPr>
        <w:t>целевой программы</w:t>
      </w:r>
      <w:r>
        <w:rPr>
          <w:rFonts w:ascii="Times New Roman" w:hAnsi="Times New Roman"/>
          <w:color w:val="000000"/>
          <w:sz w:val="24"/>
          <w:szCs w:val="24"/>
        </w:rPr>
        <w:t xml:space="preserve"> «Оказание </w:t>
      </w:r>
      <w:r w:rsidR="00BD31F9" w:rsidRPr="004F145E">
        <w:rPr>
          <w:rFonts w:ascii="Times New Roman" w:hAnsi="Times New Roman"/>
          <w:color w:val="000000"/>
          <w:sz w:val="24"/>
          <w:szCs w:val="24"/>
        </w:rPr>
        <w:t>государственной поддержки</w:t>
      </w:r>
    </w:p>
    <w:p w:rsidR="004F145E" w:rsidRPr="004F145E" w:rsidRDefault="00E15643"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 xml:space="preserve">гражданам в обеспечении </w:t>
      </w:r>
      <w:r w:rsidR="00BD31F9" w:rsidRPr="004F145E">
        <w:rPr>
          <w:rFonts w:ascii="Times New Roman" w:hAnsi="Times New Roman"/>
          <w:color w:val="000000"/>
          <w:sz w:val="24"/>
          <w:szCs w:val="24"/>
        </w:rPr>
        <w:t>жильем и оплате</w:t>
      </w:r>
      <w:r>
        <w:rPr>
          <w:rFonts w:ascii="Times New Roman" w:hAnsi="Times New Roman"/>
          <w:color w:val="000000"/>
          <w:sz w:val="24"/>
          <w:szCs w:val="24"/>
        </w:rPr>
        <w:t xml:space="preserve"> жилищно-коммунальных </w:t>
      </w:r>
      <w:r w:rsidR="004F145E" w:rsidRPr="004F145E">
        <w:rPr>
          <w:rFonts w:ascii="Times New Roman" w:hAnsi="Times New Roman"/>
          <w:color w:val="000000"/>
          <w:sz w:val="24"/>
          <w:szCs w:val="24"/>
        </w:rPr>
        <w:t>услуг</w:t>
      </w:r>
      <w:r>
        <w:rPr>
          <w:rFonts w:ascii="Times New Roman" w:hAnsi="Times New Roman"/>
          <w:color w:val="000000"/>
          <w:sz w:val="24"/>
          <w:szCs w:val="24"/>
        </w:rPr>
        <w:t>»</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 xml:space="preserve">государственной </w:t>
      </w:r>
      <w:hyperlink r:id="rId140" w:anchor="100019" w:history="1">
        <w:r w:rsidRPr="00BD31F9">
          <w:rPr>
            <w:rFonts w:ascii="Times New Roman" w:hAnsi="Times New Roman"/>
            <w:sz w:val="24"/>
            <w:szCs w:val="24"/>
            <w:bdr w:val="none" w:sz="0" w:space="0" w:color="auto" w:frame="1"/>
          </w:rPr>
          <w:t>программы</w:t>
        </w:r>
      </w:hyperlink>
      <w:r w:rsidR="00E15643">
        <w:rPr>
          <w:rFonts w:ascii="Times New Roman" w:hAnsi="Times New Roman"/>
          <w:color w:val="000000"/>
          <w:sz w:val="24"/>
          <w:szCs w:val="24"/>
        </w:rPr>
        <w:t xml:space="preserve"> Российской </w:t>
      </w:r>
      <w:r w:rsidRPr="004F145E">
        <w:rPr>
          <w:rFonts w:ascii="Times New Roman" w:hAnsi="Times New Roman"/>
          <w:color w:val="000000"/>
          <w:sz w:val="24"/>
          <w:szCs w:val="24"/>
        </w:rPr>
        <w:t xml:space="preserve">Федерации </w:t>
      </w:r>
      <w:r w:rsidR="00E15643">
        <w:rPr>
          <w:rFonts w:ascii="Times New Roman" w:hAnsi="Times New Roman"/>
          <w:color w:val="000000"/>
          <w:sz w:val="24"/>
          <w:szCs w:val="24"/>
        </w:rPr>
        <w:t>«</w:t>
      </w:r>
      <w:r w:rsidRPr="004F145E">
        <w:rPr>
          <w:rFonts w:ascii="Times New Roman" w:hAnsi="Times New Roman"/>
          <w:color w:val="000000"/>
          <w:sz w:val="24"/>
          <w:szCs w:val="24"/>
        </w:rPr>
        <w:t>Обеспечение доступным</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 xml:space="preserve">и </w:t>
      </w:r>
      <w:r w:rsidR="00BD31F9" w:rsidRPr="004F145E">
        <w:rPr>
          <w:rFonts w:ascii="Times New Roman" w:hAnsi="Times New Roman"/>
          <w:color w:val="000000"/>
          <w:sz w:val="24"/>
          <w:szCs w:val="24"/>
        </w:rPr>
        <w:t>комфортным жильем,</w:t>
      </w:r>
      <w:r w:rsidRPr="004F145E">
        <w:rPr>
          <w:rFonts w:ascii="Times New Roman" w:hAnsi="Times New Roman"/>
          <w:color w:val="000000"/>
          <w:sz w:val="24"/>
          <w:szCs w:val="24"/>
        </w:rPr>
        <w:t xml:space="preserve"> и коммунальными услугами граждан Российской Федерации</w:t>
      </w:r>
      <w:r w:rsidR="00E15643">
        <w:rPr>
          <w:rFonts w:ascii="Times New Roman" w:hAnsi="Times New Roman"/>
          <w:color w:val="000000"/>
          <w:sz w:val="24"/>
          <w:szCs w:val="24"/>
        </w:rPr>
        <w:t>»</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ознакомлен (ознакомлены) и обязуюсь (обязуемся) их выполнять:</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bookmarkStart w:id="42" w:name="001670"/>
      <w:bookmarkEnd w:id="42"/>
      <w:r w:rsidRPr="004F145E">
        <w:rPr>
          <w:rFonts w:ascii="Times New Roman" w:hAnsi="Times New Roman"/>
          <w:color w:val="000000"/>
          <w:sz w:val="24"/>
          <w:szCs w:val="24"/>
        </w:rPr>
        <w:t>1) _____________________________________________ ______________ ___________</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 xml:space="preserve">       (ф.и.о. совершеннолетнего члена семьи)       (подпись)     (дата)</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bookmarkStart w:id="43" w:name="001671"/>
      <w:bookmarkEnd w:id="43"/>
      <w:r w:rsidRPr="004F145E">
        <w:rPr>
          <w:rFonts w:ascii="Times New Roman" w:hAnsi="Times New Roman"/>
          <w:color w:val="000000"/>
          <w:sz w:val="24"/>
          <w:szCs w:val="24"/>
        </w:rPr>
        <w:t>2) _____________________________________________ ______________ ___________</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 xml:space="preserve">       (ф.и.о. совершеннолетнего члена семьи)       (подпись)     (дата)</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bookmarkStart w:id="44" w:name="001672"/>
      <w:bookmarkEnd w:id="44"/>
      <w:r w:rsidRPr="004F145E">
        <w:rPr>
          <w:rFonts w:ascii="Times New Roman" w:hAnsi="Times New Roman"/>
          <w:color w:val="000000"/>
          <w:sz w:val="24"/>
          <w:szCs w:val="24"/>
        </w:rPr>
        <w:t>3) _____________________________________________ ______________ ___________</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 xml:space="preserve">       (ф.и.о. совершеннолетнего члена семьи)       (подпись)     (дата)</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bookmarkStart w:id="45" w:name="001673"/>
      <w:bookmarkEnd w:id="45"/>
      <w:r w:rsidRPr="004F145E">
        <w:rPr>
          <w:rFonts w:ascii="Times New Roman" w:hAnsi="Times New Roman"/>
          <w:color w:val="000000"/>
          <w:sz w:val="24"/>
          <w:szCs w:val="24"/>
        </w:rPr>
        <w:t>4) _____________________________________________ ______________ ___________</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 xml:space="preserve">       (ф.и.о. совершеннолетнего члена семьи)       (подпись)     (дата)</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bookmarkStart w:id="46" w:name="001674"/>
      <w:bookmarkEnd w:id="46"/>
      <w:r w:rsidRPr="004F145E">
        <w:rPr>
          <w:rFonts w:ascii="Times New Roman" w:hAnsi="Times New Roman"/>
          <w:color w:val="000000"/>
          <w:sz w:val="24"/>
          <w:szCs w:val="24"/>
        </w:rPr>
        <w:t xml:space="preserve">    К заявлению прилагаются следующие документы:</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bookmarkStart w:id="47" w:name="001675"/>
      <w:bookmarkEnd w:id="47"/>
      <w:r w:rsidRPr="004F145E">
        <w:rPr>
          <w:rFonts w:ascii="Times New Roman" w:hAnsi="Times New Roman"/>
          <w:color w:val="000000"/>
          <w:sz w:val="24"/>
          <w:szCs w:val="24"/>
        </w:rPr>
        <w:t>1) _______________________________________________________________________;</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 xml:space="preserve">             (наименование и номер документа, кем и когда выдан)</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bookmarkStart w:id="48" w:name="001676"/>
      <w:bookmarkEnd w:id="48"/>
      <w:r w:rsidRPr="004F145E">
        <w:rPr>
          <w:rFonts w:ascii="Times New Roman" w:hAnsi="Times New Roman"/>
          <w:color w:val="000000"/>
          <w:sz w:val="24"/>
          <w:szCs w:val="24"/>
        </w:rPr>
        <w:t>2) _______________________________________________________________________;</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 xml:space="preserve">             (наименование и номер документа, кем и когда выдан)</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bookmarkStart w:id="49" w:name="001677"/>
      <w:bookmarkEnd w:id="49"/>
      <w:r w:rsidRPr="004F145E">
        <w:rPr>
          <w:rFonts w:ascii="Times New Roman" w:hAnsi="Times New Roman"/>
          <w:color w:val="000000"/>
          <w:sz w:val="24"/>
          <w:szCs w:val="24"/>
        </w:rPr>
        <w:t>3) _______________________________________________________________________;</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 xml:space="preserve">             (наименование и номер документа, кем и когда выдан)</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bookmarkStart w:id="50" w:name="001678"/>
      <w:bookmarkEnd w:id="50"/>
      <w:r w:rsidRPr="004F145E">
        <w:rPr>
          <w:rFonts w:ascii="Times New Roman" w:hAnsi="Times New Roman"/>
          <w:color w:val="000000"/>
          <w:sz w:val="24"/>
          <w:szCs w:val="24"/>
        </w:rPr>
        <w:t>4) _______________________________________________________________________.</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 xml:space="preserve">             (наименование и номер документа, кем и когда выдан)</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p>
    <w:p w:rsidR="004F145E" w:rsidRPr="004F145E" w:rsidRDefault="00BD31F9"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bookmarkStart w:id="51" w:name="001679"/>
      <w:bookmarkEnd w:id="51"/>
      <w:r w:rsidRPr="004F145E">
        <w:rPr>
          <w:rFonts w:ascii="Times New Roman" w:hAnsi="Times New Roman"/>
          <w:color w:val="000000"/>
          <w:sz w:val="24"/>
          <w:szCs w:val="24"/>
        </w:rPr>
        <w:t>Заявление и</w:t>
      </w:r>
      <w:r w:rsidR="004F145E" w:rsidRPr="004F145E">
        <w:rPr>
          <w:rFonts w:ascii="Times New Roman" w:hAnsi="Times New Roman"/>
          <w:color w:val="000000"/>
          <w:sz w:val="24"/>
          <w:szCs w:val="24"/>
        </w:rPr>
        <w:t xml:space="preserve"> прилагаемые к нему согласно </w:t>
      </w:r>
      <w:r w:rsidRPr="004F145E">
        <w:rPr>
          <w:rFonts w:ascii="Times New Roman" w:hAnsi="Times New Roman"/>
          <w:color w:val="000000"/>
          <w:sz w:val="24"/>
          <w:szCs w:val="24"/>
        </w:rPr>
        <w:t>перечню,</w:t>
      </w:r>
      <w:r w:rsidR="004F145E" w:rsidRPr="004F145E">
        <w:rPr>
          <w:rFonts w:ascii="Times New Roman" w:hAnsi="Times New Roman"/>
          <w:color w:val="000000"/>
          <w:sz w:val="24"/>
          <w:szCs w:val="24"/>
        </w:rPr>
        <w:t xml:space="preserve"> документы приняты "__"</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_______________ 20__ г.</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______________________________________ _______________ ____________________</w:t>
      </w:r>
    </w:p>
    <w:p w:rsidR="004F145E" w:rsidRPr="004F145E" w:rsidRDefault="004F145E" w:rsidP="004F1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4F145E">
        <w:rPr>
          <w:rFonts w:ascii="Times New Roman" w:hAnsi="Times New Roman"/>
          <w:color w:val="000000"/>
          <w:sz w:val="24"/>
          <w:szCs w:val="24"/>
        </w:rPr>
        <w:t>(должность лица, принявшего заявление) (подпись, дата)     (расшифровка                                                         подписи)</w:t>
      </w:r>
    </w:p>
    <w:p w:rsidR="00DC73E4" w:rsidRDefault="00DC73E4" w:rsidP="00BD31F9">
      <w:pPr>
        <w:widowControl w:val="0"/>
        <w:autoSpaceDE w:val="0"/>
        <w:autoSpaceDN w:val="0"/>
        <w:adjustRightInd w:val="0"/>
        <w:spacing w:after="0" w:line="240" w:lineRule="auto"/>
        <w:outlineLvl w:val="2"/>
        <w:rPr>
          <w:rFonts w:ascii="Times New Roman" w:hAnsi="Times New Roman"/>
          <w:b/>
          <w:sz w:val="24"/>
          <w:szCs w:val="24"/>
        </w:rPr>
      </w:pPr>
    </w:p>
    <w:p w:rsidR="00DC73E4" w:rsidRDefault="00DC73E4" w:rsidP="00C42E1F">
      <w:pPr>
        <w:widowControl w:val="0"/>
        <w:autoSpaceDE w:val="0"/>
        <w:autoSpaceDN w:val="0"/>
        <w:adjustRightInd w:val="0"/>
        <w:spacing w:after="0" w:line="240" w:lineRule="auto"/>
        <w:jc w:val="center"/>
        <w:outlineLvl w:val="2"/>
        <w:rPr>
          <w:rFonts w:ascii="Times New Roman" w:hAnsi="Times New Roman"/>
          <w:b/>
          <w:sz w:val="24"/>
          <w:szCs w:val="24"/>
        </w:rPr>
      </w:pPr>
    </w:p>
    <w:p w:rsidR="00C42E1F" w:rsidRDefault="00BD31F9" w:rsidP="00295DD9">
      <w:pPr>
        <w:widowControl w:val="0"/>
        <w:autoSpaceDE w:val="0"/>
        <w:autoSpaceDN w:val="0"/>
        <w:adjustRightInd w:val="0"/>
        <w:spacing w:after="0" w:line="240" w:lineRule="auto"/>
        <w:jc w:val="center"/>
        <w:outlineLvl w:val="2"/>
        <w:rPr>
          <w:rFonts w:ascii="Times New Roman" w:hAnsi="Times New Roman"/>
          <w:b/>
          <w:sz w:val="28"/>
          <w:szCs w:val="28"/>
        </w:rPr>
      </w:pPr>
      <w:r w:rsidRPr="00295DD9">
        <w:rPr>
          <w:rFonts w:ascii="Times New Roman" w:hAnsi="Times New Roman"/>
          <w:b/>
          <w:sz w:val="28"/>
          <w:szCs w:val="28"/>
          <w:lang w:val="en-US"/>
        </w:rPr>
        <w:t>V</w:t>
      </w:r>
      <w:r w:rsidRPr="00295DD9">
        <w:rPr>
          <w:rFonts w:ascii="Times New Roman" w:hAnsi="Times New Roman"/>
          <w:b/>
          <w:sz w:val="28"/>
          <w:szCs w:val="28"/>
        </w:rPr>
        <w:t>.</w:t>
      </w:r>
      <w:r w:rsidR="00C42E1F" w:rsidRPr="00295DD9">
        <w:rPr>
          <w:rFonts w:ascii="Times New Roman" w:hAnsi="Times New Roman"/>
          <w:b/>
          <w:sz w:val="28"/>
          <w:szCs w:val="28"/>
        </w:rPr>
        <w:t>Основные меры правового регулирования</w:t>
      </w:r>
    </w:p>
    <w:p w:rsidR="00295DD9" w:rsidRPr="00295DD9" w:rsidRDefault="00295DD9" w:rsidP="00295DD9">
      <w:pPr>
        <w:widowControl w:val="0"/>
        <w:autoSpaceDE w:val="0"/>
        <w:autoSpaceDN w:val="0"/>
        <w:adjustRightInd w:val="0"/>
        <w:spacing w:after="0" w:line="240" w:lineRule="auto"/>
        <w:jc w:val="center"/>
        <w:outlineLvl w:val="2"/>
        <w:rPr>
          <w:rFonts w:ascii="Times New Roman" w:hAnsi="Times New Roman"/>
          <w:b/>
          <w:sz w:val="28"/>
          <w:szCs w:val="28"/>
        </w:rPr>
      </w:pPr>
    </w:p>
    <w:p w:rsidR="00C42E1F" w:rsidRPr="00295DD9" w:rsidRDefault="00C42E1F"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 xml:space="preserve">Необходимость внесения изменений в нормативные правовые акты будет определяться в процессе реализации муниципальной программы в соответствии с изменениями, принимаемыми на региональном и федеральном уровне. </w:t>
      </w:r>
    </w:p>
    <w:p w:rsidR="00C42E1F" w:rsidRPr="00295DD9" w:rsidRDefault="00C42E1F" w:rsidP="00295DD9">
      <w:pPr>
        <w:widowControl w:val="0"/>
        <w:autoSpaceDE w:val="0"/>
        <w:autoSpaceDN w:val="0"/>
        <w:adjustRightInd w:val="0"/>
        <w:spacing w:after="0" w:line="240" w:lineRule="auto"/>
        <w:ind w:firstLine="709"/>
        <w:jc w:val="both"/>
        <w:rPr>
          <w:rFonts w:ascii="Times New Roman" w:hAnsi="Times New Roman"/>
          <w:sz w:val="28"/>
          <w:szCs w:val="28"/>
        </w:rPr>
      </w:pPr>
      <w:bookmarkStart w:id="52" w:name="Par1985"/>
      <w:bookmarkEnd w:id="52"/>
    </w:p>
    <w:p w:rsidR="00C42E1F" w:rsidRPr="00295DD9" w:rsidRDefault="00D92779" w:rsidP="00295DD9">
      <w:pPr>
        <w:widowControl w:val="0"/>
        <w:autoSpaceDE w:val="0"/>
        <w:autoSpaceDN w:val="0"/>
        <w:adjustRightInd w:val="0"/>
        <w:spacing w:after="0" w:line="240" w:lineRule="auto"/>
        <w:jc w:val="center"/>
        <w:outlineLvl w:val="2"/>
        <w:rPr>
          <w:rFonts w:ascii="Times New Roman" w:hAnsi="Times New Roman"/>
          <w:b/>
          <w:sz w:val="28"/>
          <w:szCs w:val="28"/>
        </w:rPr>
      </w:pPr>
      <w:bookmarkStart w:id="53" w:name="Par1996"/>
      <w:bookmarkEnd w:id="53"/>
      <w:r w:rsidRPr="00295DD9">
        <w:rPr>
          <w:rFonts w:ascii="Times New Roman" w:hAnsi="Times New Roman"/>
          <w:b/>
          <w:sz w:val="28"/>
          <w:szCs w:val="28"/>
        </w:rPr>
        <w:t>V</w:t>
      </w:r>
      <w:r w:rsidR="00BD31F9" w:rsidRPr="00295DD9">
        <w:rPr>
          <w:rFonts w:ascii="Times New Roman" w:hAnsi="Times New Roman"/>
          <w:b/>
          <w:sz w:val="28"/>
          <w:szCs w:val="28"/>
          <w:lang w:val="en-US"/>
        </w:rPr>
        <w:t>I</w:t>
      </w:r>
      <w:r w:rsidR="00C42E1F" w:rsidRPr="00295DD9">
        <w:rPr>
          <w:rFonts w:ascii="Times New Roman" w:hAnsi="Times New Roman"/>
          <w:b/>
          <w:sz w:val="28"/>
          <w:szCs w:val="28"/>
        </w:rPr>
        <w:t>. Обоснование объема финансовых ресурсов, необходимых</w:t>
      </w:r>
    </w:p>
    <w:p w:rsidR="00C42E1F" w:rsidRDefault="00C42E1F" w:rsidP="00295DD9">
      <w:pPr>
        <w:widowControl w:val="0"/>
        <w:autoSpaceDE w:val="0"/>
        <w:autoSpaceDN w:val="0"/>
        <w:adjustRightInd w:val="0"/>
        <w:spacing w:after="0" w:line="240" w:lineRule="auto"/>
        <w:jc w:val="center"/>
        <w:rPr>
          <w:rFonts w:ascii="Times New Roman" w:hAnsi="Times New Roman"/>
          <w:b/>
          <w:sz w:val="28"/>
          <w:szCs w:val="28"/>
        </w:rPr>
      </w:pPr>
      <w:r w:rsidRPr="00295DD9">
        <w:rPr>
          <w:rFonts w:ascii="Times New Roman" w:hAnsi="Times New Roman"/>
          <w:b/>
          <w:sz w:val="28"/>
          <w:szCs w:val="28"/>
        </w:rPr>
        <w:t>для реализации подпрограммы 2</w:t>
      </w:r>
    </w:p>
    <w:p w:rsidR="00295DD9" w:rsidRPr="00295DD9" w:rsidRDefault="00295DD9" w:rsidP="00295DD9">
      <w:pPr>
        <w:widowControl w:val="0"/>
        <w:autoSpaceDE w:val="0"/>
        <w:autoSpaceDN w:val="0"/>
        <w:adjustRightInd w:val="0"/>
        <w:spacing w:after="0" w:line="240" w:lineRule="auto"/>
        <w:ind w:firstLine="709"/>
        <w:jc w:val="center"/>
        <w:rPr>
          <w:rFonts w:ascii="Times New Roman" w:hAnsi="Times New Roman"/>
          <w:b/>
          <w:sz w:val="28"/>
          <w:szCs w:val="28"/>
        </w:rPr>
      </w:pPr>
    </w:p>
    <w:p w:rsidR="00C42E1F" w:rsidRPr="00295DD9" w:rsidRDefault="00C42E1F"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Реализация подпрограммы 2 осуществляется за счет средств бюджета Курской области, бюджетов муниципального района «Хомутовский район» и средств внебюджетных источников.</w:t>
      </w:r>
    </w:p>
    <w:p w:rsidR="00C42E1F" w:rsidRPr="00295DD9" w:rsidRDefault="00C42E1F"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Обоснование планируемых объемов ресурсов на реализацию подпрограммы 2 заключается в следующем:</w:t>
      </w:r>
    </w:p>
    <w:p w:rsidR="00C42E1F" w:rsidRPr="00295DD9" w:rsidRDefault="00C42E1F"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 xml:space="preserve">подпрограмма 2 обеспечивает вклад в достижение целей муниципальной программы, в том числе путем создания и поддержания благоприятных условий для повышения уровня и качества жизни </w:t>
      </w:r>
      <w:r w:rsidRPr="00295DD9">
        <w:rPr>
          <w:rFonts w:ascii="Times New Roman" w:hAnsi="Times New Roman"/>
          <w:sz w:val="28"/>
          <w:szCs w:val="28"/>
        </w:rPr>
        <w:lastRenderedPageBreak/>
        <w:t>населения Хомутовского района Курской области.</w:t>
      </w:r>
    </w:p>
    <w:p w:rsidR="002B5A6D" w:rsidRPr="00295DD9" w:rsidRDefault="002B5A6D" w:rsidP="00295DD9">
      <w:pPr>
        <w:spacing w:after="0" w:line="240" w:lineRule="auto"/>
        <w:ind w:firstLine="709"/>
        <w:jc w:val="both"/>
        <w:rPr>
          <w:rFonts w:ascii="Times New Roman" w:hAnsi="Times New Roman"/>
          <w:sz w:val="28"/>
          <w:szCs w:val="28"/>
        </w:rPr>
      </w:pPr>
      <w:bookmarkStart w:id="54" w:name="Par2092"/>
      <w:bookmarkEnd w:id="54"/>
      <w:r w:rsidRPr="00295DD9">
        <w:rPr>
          <w:rFonts w:ascii="Times New Roman" w:hAnsi="Times New Roman"/>
          <w:sz w:val="28"/>
          <w:szCs w:val="28"/>
        </w:rPr>
        <w:t xml:space="preserve">Общий объем финансирования по </w:t>
      </w:r>
      <w:hyperlink w:anchor="Par2944" w:history="1">
        <w:r w:rsidRPr="00295DD9">
          <w:rPr>
            <w:rStyle w:val="a9"/>
            <w:rFonts w:ascii="Times New Roman" w:hAnsi="Times New Roman"/>
            <w:color w:val="auto"/>
            <w:sz w:val="28"/>
            <w:szCs w:val="28"/>
            <w:u w:val="none"/>
          </w:rPr>
          <w:t>подпрограмме 2</w:t>
        </w:r>
      </w:hyperlink>
      <w:r w:rsidR="00D92779" w:rsidRPr="00295DD9">
        <w:rPr>
          <w:rFonts w:ascii="Times New Roman" w:hAnsi="Times New Roman"/>
          <w:sz w:val="28"/>
          <w:szCs w:val="28"/>
        </w:rPr>
        <w:t xml:space="preserve">составит </w:t>
      </w:r>
      <w:r w:rsidR="00E52FF7" w:rsidRPr="00295DD9">
        <w:rPr>
          <w:rFonts w:ascii="Times New Roman" w:hAnsi="Times New Roman"/>
          <w:sz w:val="28"/>
          <w:szCs w:val="28"/>
        </w:rPr>
        <w:t>107188,507</w:t>
      </w:r>
      <w:r w:rsidRPr="00295DD9">
        <w:rPr>
          <w:rFonts w:ascii="Times New Roman" w:hAnsi="Times New Roman"/>
          <w:sz w:val="28"/>
          <w:szCs w:val="28"/>
        </w:rPr>
        <w:t xml:space="preserve"> тыс. рублей, в том числе по годам:</w:t>
      </w:r>
    </w:p>
    <w:p w:rsidR="00E52FF7" w:rsidRPr="00295DD9" w:rsidRDefault="00E52FF7" w:rsidP="00295DD9">
      <w:pPr>
        <w:spacing w:after="0" w:line="240" w:lineRule="auto"/>
        <w:ind w:firstLine="709"/>
        <w:jc w:val="both"/>
        <w:rPr>
          <w:rFonts w:ascii="Times New Roman" w:hAnsi="Times New Roman"/>
          <w:sz w:val="28"/>
          <w:szCs w:val="28"/>
        </w:rPr>
      </w:pPr>
      <w:r w:rsidRPr="00295DD9">
        <w:rPr>
          <w:rFonts w:ascii="Times New Roman" w:hAnsi="Times New Roman"/>
          <w:sz w:val="28"/>
          <w:szCs w:val="28"/>
        </w:rPr>
        <w:t>2015 год – 883,753 тыс.руб.;</w:t>
      </w:r>
    </w:p>
    <w:p w:rsidR="00E52FF7" w:rsidRPr="00295DD9" w:rsidRDefault="00E52FF7" w:rsidP="00295DD9">
      <w:pPr>
        <w:spacing w:after="0" w:line="240" w:lineRule="auto"/>
        <w:ind w:firstLine="709"/>
        <w:jc w:val="both"/>
        <w:rPr>
          <w:rFonts w:ascii="Times New Roman" w:hAnsi="Times New Roman"/>
          <w:sz w:val="28"/>
          <w:szCs w:val="28"/>
        </w:rPr>
      </w:pPr>
      <w:r w:rsidRPr="00295DD9">
        <w:rPr>
          <w:rFonts w:ascii="Times New Roman" w:hAnsi="Times New Roman"/>
          <w:sz w:val="28"/>
          <w:szCs w:val="28"/>
        </w:rPr>
        <w:t>2016 год – 134,0 тыс.руб.;</w:t>
      </w:r>
    </w:p>
    <w:p w:rsidR="00E52FF7" w:rsidRPr="00295DD9" w:rsidRDefault="00E52FF7" w:rsidP="00295DD9">
      <w:pPr>
        <w:spacing w:after="0" w:line="240" w:lineRule="auto"/>
        <w:ind w:firstLine="709"/>
        <w:jc w:val="both"/>
        <w:rPr>
          <w:rFonts w:ascii="Times New Roman" w:hAnsi="Times New Roman"/>
          <w:sz w:val="28"/>
          <w:szCs w:val="28"/>
        </w:rPr>
      </w:pPr>
      <w:r w:rsidRPr="00295DD9">
        <w:rPr>
          <w:rFonts w:ascii="Times New Roman" w:hAnsi="Times New Roman"/>
          <w:sz w:val="28"/>
          <w:szCs w:val="28"/>
        </w:rPr>
        <w:t>2017 год – 123,0 тыс.руб.;</w:t>
      </w:r>
    </w:p>
    <w:p w:rsidR="00E52FF7" w:rsidRPr="00295DD9" w:rsidRDefault="00E52FF7" w:rsidP="00295DD9">
      <w:pPr>
        <w:spacing w:after="0" w:line="240" w:lineRule="auto"/>
        <w:ind w:firstLine="709"/>
        <w:jc w:val="both"/>
        <w:rPr>
          <w:rFonts w:ascii="Times New Roman" w:hAnsi="Times New Roman"/>
          <w:sz w:val="28"/>
          <w:szCs w:val="28"/>
        </w:rPr>
      </w:pPr>
      <w:r w:rsidRPr="00295DD9">
        <w:rPr>
          <w:rFonts w:ascii="Times New Roman" w:hAnsi="Times New Roman"/>
          <w:sz w:val="28"/>
          <w:szCs w:val="28"/>
        </w:rPr>
        <w:t>2018 год – 14390, 357тыс.руб.;</w:t>
      </w:r>
    </w:p>
    <w:p w:rsidR="00E52FF7" w:rsidRPr="00295DD9" w:rsidRDefault="00E52FF7" w:rsidP="00295DD9">
      <w:pPr>
        <w:spacing w:after="0" w:line="240" w:lineRule="auto"/>
        <w:ind w:firstLine="709"/>
        <w:jc w:val="both"/>
        <w:rPr>
          <w:rFonts w:ascii="Times New Roman" w:hAnsi="Times New Roman"/>
          <w:sz w:val="28"/>
          <w:szCs w:val="28"/>
        </w:rPr>
      </w:pPr>
      <w:r w:rsidRPr="00295DD9">
        <w:rPr>
          <w:rFonts w:ascii="Times New Roman" w:hAnsi="Times New Roman"/>
          <w:sz w:val="28"/>
          <w:szCs w:val="28"/>
        </w:rPr>
        <w:t>2019 год – 6798, 91тыс.руб.;</w:t>
      </w:r>
    </w:p>
    <w:p w:rsidR="00E52FF7" w:rsidRPr="00295DD9" w:rsidRDefault="00E52FF7" w:rsidP="00295DD9">
      <w:pPr>
        <w:spacing w:after="0" w:line="240" w:lineRule="auto"/>
        <w:ind w:firstLine="709"/>
        <w:jc w:val="both"/>
        <w:rPr>
          <w:rFonts w:ascii="Times New Roman" w:hAnsi="Times New Roman"/>
          <w:sz w:val="28"/>
          <w:szCs w:val="28"/>
        </w:rPr>
      </w:pPr>
      <w:r w:rsidRPr="00295DD9">
        <w:rPr>
          <w:rFonts w:ascii="Times New Roman" w:hAnsi="Times New Roman"/>
          <w:sz w:val="28"/>
          <w:szCs w:val="28"/>
        </w:rPr>
        <w:t>2020 год – 889, 875тыс.руб;</w:t>
      </w:r>
    </w:p>
    <w:p w:rsidR="00E52FF7" w:rsidRPr="00295DD9" w:rsidRDefault="00E52FF7" w:rsidP="00295DD9">
      <w:pPr>
        <w:spacing w:after="0" w:line="240" w:lineRule="auto"/>
        <w:ind w:firstLine="709"/>
        <w:jc w:val="both"/>
        <w:rPr>
          <w:rFonts w:ascii="Times New Roman" w:hAnsi="Times New Roman"/>
          <w:sz w:val="28"/>
          <w:szCs w:val="28"/>
        </w:rPr>
      </w:pPr>
      <w:r w:rsidRPr="00295DD9">
        <w:rPr>
          <w:rFonts w:ascii="Times New Roman" w:hAnsi="Times New Roman"/>
          <w:sz w:val="28"/>
          <w:szCs w:val="28"/>
        </w:rPr>
        <w:t>2021 год –51047, 898тыс.руб.;</w:t>
      </w:r>
    </w:p>
    <w:p w:rsidR="00E52FF7" w:rsidRPr="00295DD9" w:rsidRDefault="00E52FF7" w:rsidP="00295DD9">
      <w:pPr>
        <w:spacing w:after="0" w:line="240" w:lineRule="auto"/>
        <w:ind w:firstLine="709"/>
        <w:jc w:val="both"/>
        <w:rPr>
          <w:rFonts w:ascii="Times New Roman" w:hAnsi="Times New Roman"/>
          <w:sz w:val="28"/>
          <w:szCs w:val="28"/>
        </w:rPr>
      </w:pPr>
      <w:r w:rsidRPr="00295DD9">
        <w:rPr>
          <w:rFonts w:ascii="Times New Roman" w:hAnsi="Times New Roman"/>
          <w:sz w:val="28"/>
          <w:szCs w:val="28"/>
        </w:rPr>
        <w:t>2022 год – 3312,367 тыс.руб.;</w:t>
      </w:r>
    </w:p>
    <w:p w:rsidR="00E52FF7" w:rsidRPr="00295DD9" w:rsidRDefault="00E52FF7" w:rsidP="00295DD9">
      <w:pPr>
        <w:spacing w:after="0" w:line="240" w:lineRule="auto"/>
        <w:ind w:firstLine="709"/>
        <w:jc w:val="both"/>
        <w:rPr>
          <w:rFonts w:ascii="Times New Roman" w:hAnsi="Times New Roman"/>
          <w:sz w:val="28"/>
          <w:szCs w:val="28"/>
        </w:rPr>
      </w:pPr>
      <w:r w:rsidRPr="00295DD9">
        <w:rPr>
          <w:rFonts w:ascii="Times New Roman" w:hAnsi="Times New Roman"/>
          <w:sz w:val="28"/>
          <w:szCs w:val="28"/>
        </w:rPr>
        <w:t xml:space="preserve">2023 год – </w:t>
      </w:r>
      <w:r w:rsidR="008B66DB">
        <w:rPr>
          <w:rFonts w:ascii="Times New Roman" w:hAnsi="Times New Roman"/>
          <w:sz w:val="28"/>
          <w:szCs w:val="28"/>
        </w:rPr>
        <w:t>71999,524</w:t>
      </w:r>
      <w:r w:rsidRPr="00295DD9">
        <w:rPr>
          <w:rFonts w:ascii="Times New Roman" w:hAnsi="Times New Roman"/>
          <w:sz w:val="28"/>
          <w:szCs w:val="28"/>
        </w:rPr>
        <w:t xml:space="preserve"> тыс.руб.;</w:t>
      </w:r>
    </w:p>
    <w:p w:rsidR="00E52FF7" w:rsidRPr="00295DD9" w:rsidRDefault="00E52FF7" w:rsidP="00295DD9">
      <w:pPr>
        <w:spacing w:after="0" w:line="240" w:lineRule="auto"/>
        <w:ind w:firstLine="709"/>
        <w:jc w:val="both"/>
        <w:rPr>
          <w:rFonts w:ascii="Times New Roman" w:hAnsi="Times New Roman"/>
          <w:sz w:val="28"/>
          <w:szCs w:val="28"/>
        </w:rPr>
      </w:pPr>
      <w:r w:rsidRPr="00295DD9">
        <w:rPr>
          <w:rFonts w:ascii="Times New Roman" w:hAnsi="Times New Roman"/>
          <w:sz w:val="28"/>
          <w:szCs w:val="28"/>
        </w:rPr>
        <w:t xml:space="preserve">2024 год – </w:t>
      </w:r>
      <w:r w:rsidR="0024133A" w:rsidRPr="00E15643">
        <w:rPr>
          <w:rFonts w:ascii="Times New Roman" w:hAnsi="Times New Roman"/>
          <w:sz w:val="28"/>
          <w:szCs w:val="28"/>
        </w:rPr>
        <w:t>71999,524</w:t>
      </w:r>
      <w:r w:rsidRPr="00E15643">
        <w:rPr>
          <w:rFonts w:ascii="Times New Roman" w:hAnsi="Times New Roman"/>
          <w:sz w:val="28"/>
          <w:szCs w:val="28"/>
        </w:rPr>
        <w:t>тыс.руб.;</w:t>
      </w:r>
    </w:p>
    <w:p w:rsidR="00E52FF7" w:rsidRPr="00295DD9" w:rsidRDefault="00E52FF7" w:rsidP="00295DD9">
      <w:pPr>
        <w:spacing w:after="0" w:line="240" w:lineRule="auto"/>
        <w:ind w:firstLine="709"/>
        <w:jc w:val="both"/>
        <w:rPr>
          <w:rFonts w:ascii="Times New Roman" w:hAnsi="Times New Roman"/>
          <w:sz w:val="28"/>
          <w:szCs w:val="28"/>
        </w:rPr>
      </w:pPr>
      <w:r w:rsidRPr="00295DD9">
        <w:rPr>
          <w:rFonts w:ascii="Times New Roman" w:hAnsi="Times New Roman"/>
          <w:sz w:val="28"/>
          <w:szCs w:val="28"/>
        </w:rPr>
        <w:t>2025год -</w:t>
      </w:r>
      <w:r w:rsidR="00E15643">
        <w:rPr>
          <w:rFonts w:ascii="Times New Roman" w:hAnsi="Times New Roman"/>
          <w:sz w:val="28"/>
          <w:szCs w:val="28"/>
        </w:rPr>
        <w:t xml:space="preserve"> </w:t>
      </w:r>
      <w:r w:rsidRPr="00295DD9">
        <w:rPr>
          <w:rFonts w:ascii="Times New Roman" w:hAnsi="Times New Roman"/>
          <w:sz w:val="28"/>
          <w:szCs w:val="28"/>
        </w:rPr>
        <w:t>15,0 тыс.руб.;</w:t>
      </w:r>
    </w:p>
    <w:p w:rsidR="009E43C1" w:rsidRDefault="00E52FF7" w:rsidP="00295DD9">
      <w:pPr>
        <w:spacing w:after="0" w:line="240" w:lineRule="auto"/>
        <w:ind w:firstLine="709"/>
        <w:jc w:val="both"/>
        <w:rPr>
          <w:rFonts w:ascii="Times New Roman" w:hAnsi="Times New Roman"/>
          <w:sz w:val="28"/>
          <w:szCs w:val="28"/>
        </w:rPr>
      </w:pPr>
      <w:r w:rsidRPr="00295DD9">
        <w:rPr>
          <w:rFonts w:ascii="Times New Roman" w:hAnsi="Times New Roman"/>
          <w:sz w:val="28"/>
          <w:szCs w:val="28"/>
        </w:rPr>
        <w:t>2026 год -</w:t>
      </w:r>
      <w:r w:rsidR="00E15643">
        <w:rPr>
          <w:rFonts w:ascii="Times New Roman" w:hAnsi="Times New Roman"/>
          <w:sz w:val="28"/>
          <w:szCs w:val="28"/>
        </w:rPr>
        <w:t xml:space="preserve"> </w:t>
      </w:r>
      <w:r w:rsidRPr="00295DD9">
        <w:rPr>
          <w:rFonts w:ascii="Times New Roman" w:hAnsi="Times New Roman"/>
          <w:sz w:val="28"/>
          <w:szCs w:val="28"/>
        </w:rPr>
        <w:t>15,0 тыс.руб.</w:t>
      </w:r>
    </w:p>
    <w:p w:rsidR="00295DD9" w:rsidRPr="00295DD9" w:rsidRDefault="00295DD9" w:rsidP="00295DD9">
      <w:pPr>
        <w:spacing w:after="0" w:line="240" w:lineRule="auto"/>
        <w:ind w:firstLine="709"/>
        <w:jc w:val="both"/>
        <w:rPr>
          <w:rFonts w:ascii="Times New Roman" w:hAnsi="Times New Roman"/>
          <w:sz w:val="28"/>
          <w:szCs w:val="28"/>
        </w:rPr>
      </w:pPr>
    </w:p>
    <w:p w:rsidR="00C42E1F" w:rsidRPr="00295DD9" w:rsidRDefault="00C42E1F" w:rsidP="00295DD9">
      <w:pPr>
        <w:widowControl w:val="0"/>
        <w:autoSpaceDE w:val="0"/>
        <w:autoSpaceDN w:val="0"/>
        <w:adjustRightInd w:val="0"/>
        <w:spacing w:after="0" w:line="240" w:lineRule="auto"/>
        <w:jc w:val="center"/>
        <w:outlineLvl w:val="2"/>
        <w:rPr>
          <w:rFonts w:ascii="Times New Roman" w:hAnsi="Times New Roman"/>
          <w:b/>
          <w:sz w:val="28"/>
          <w:szCs w:val="28"/>
        </w:rPr>
      </w:pPr>
      <w:r w:rsidRPr="00295DD9">
        <w:rPr>
          <w:rFonts w:ascii="Times New Roman" w:hAnsi="Times New Roman"/>
          <w:b/>
          <w:sz w:val="28"/>
          <w:szCs w:val="28"/>
        </w:rPr>
        <w:t>VI</w:t>
      </w:r>
      <w:r w:rsidRPr="00295DD9">
        <w:rPr>
          <w:rFonts w:ascii="Times New Roman" w:hAnsi="Times New Roman"/>
          <w:b/>
          <w:sz w:val="28"/>
          <w:szCs w:val="28"/>
          <w:lang w:val="en-US"/>
        </w:rPr>
        <w:t>I</w:t>
      </w:r>
      <w:r w:rsidR="00BD31F9" w:rsidRPr="00295DD9">
        <w:rPr>
          <w:rFonts w:ascii="Times New Roman" w:hAnsi="Times New Roman"/>
          <w:b/>
          <w:sz w:val="28"/>
          <w:szCs w:val="28"/>
          <w:lang w:val="en-US"/>
        </w:rPr>
        <w:t>I</w:t>
      </w:r>
      <w:r w:rsidRPr="00295DD9">
        <w:rPr>
          <w:rFonts w:ascii="Times New Roman" w:hAnsi="Times New Roman"/>
          <w:b/>
          <w:sz w:val="28"/>
          <w:szCs w:val="28"/>
        </w:rPr>
        <w:t>. Анализ рисков реализации подпрограммы 2 и описание</w:t>
      </w:r>
    </w:p>
    <w:p w:rsidR="00C42E1F" w:rsidRDefault="00C42E1F" w:rsidP="00295DD9">
      <w:pPr>
        <w:widowControl w:val="0"/>
        <w:autoSpaceDE w:val="0"/>
        <w:autoSpaceDN w:val="0"/>
        <w:adjustRightInd w:val="0"/>
        <w:spacing w:after="0" w:line="240" w:lineRule="auto"/>
        <w:jc w:val="center"/>
        <w:rPr>
          <w:rFonts w:ascii="Times New Roman" w:hAnsi="Times New Roman"/>
          <w:b/>
          <w:sz w:val="28"/>
          <w:szCs w:val="28"/>
        </w:rPr>
      </w:pPr>
      <w:r w:rsidRPr="00295DD9">
        <w:rPr>
          <w:rFonts w:ascii="Times New Roman" w:hAnsi="Times New Roman"/>
          <w:b/>
          <w:sz w:val="28"/>
          <w:szCs w:val="28"/>
        </w:rPr>
        <w:t>мер управления рисками реализации подпрограммы 2</w:t>
      </w:r>
    </w:p>
    <w:p w:rsidR="00295DD9" w:rsidRPr="00295DD9" w:rsidRDefault="00295DD9" w:rsidP="00295DD9">
      <w:pPr>
        <w:widowControl w:val="0"/>
        <w:autoSpaceDE w:val="0"/>
        <w:autoSpaceDN w:val="0"/>
        <w:adjustRightInd w:val="0"/>
        <w:spacing w:after="0" w:line="240" w:lineRule="auto"/>
        <w:jc w:val="center"/>
        <w:rPr>
          <w:rFonts w:ascii="Times New Roman" w:hAnsi="Times New Roman"/>
          <w:b/>
          <w:sz w:val="28"/>
          <w:szCs w:val="28"/>
        </w:rPr>
      </w:pPr>
    </w:p>
    <w:p w:rsidR="00C42E1F" w:rsidRPr="00295DD9" w:rsidRDefault="00C42E1F"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На основе анализа мероприятий, предлагаемых к реализации в рамках подпрограммы 2, выделены следующие риски ее реализации:</w:t>
      </w:r>
    </w:p>
    <w:p w:rsidR="00D92779" w:rsidRPr="00295DD9" w:rsidRDefault="00C42E1F"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 xml:space="preserve">1. Операционные риски, связанные с ошибками управления реализацией подпрограммы, в том числе отдельных ее исполнителей, неготовностью организационной инфраструктуры к решению задач, поставленных </w:t>
      </w:r>
      <w:r w:rsidR="00D92779" w:rsidRPr="00295DD9">
        <w:rPr>
          <w:rFonts w:ascii="Times New Roman" w:hAnsi="Times New Roman"/>
          <w:sz w:val="28"/>
          <w:szCs w:val="28"/>
        </w:rPr>
        <w:t>подпрограммой,</w:t>
      </w:r>
      <w:r w:rsidRPr="00295DD9">
        <w:rPr>
          <w:rFonts w:ascii="Times New Roman" w:hAnsi="Times New Roman"/>
          <w:sz w:val="28"/>
          <w:szCs w:val="28"/>
        </w:rPr>
        <w:t xml:space="preserve"> что может привести к нецелевому и/или неэффективному использованию бюджетных средств, невыполнению ряда мероприятий </w:t>
      </w:r>
      <w:r w:rsidR="00D92779" w:rsidRPr="00295DD9">
        <w:rPr>
          <w:rFonts w:ascii="Times New Roman" w:hAnsi="Times New Roman"/>
          <w:sz w:val="28"/>
          <w:szCs w:val="28"/>
        </w:rPr>
        <w:t>подпрограммы или</w:t>
      </w:r>
      <w:r w:rsidRPr="00295DD9">
        <w:rPr>
          <w:rFonts w:ascii="Times New Roman" w:hAnsi="Times New Roman"/>
          <w:sz w:val="28"/>
          <w:szCs w:val="28"/>
        </w:rPr>
        <w:t xml:space="preserve"> задержке в их выполнении. </w:t>
      </w:r>
    </w:p>
    <w:p w:rsidR="00C42E1F" w:rsidRPr="00295DD9" w:rsidRDefault="00C42E1F"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2. Риск финансового обеспечения, который связан с финансированием подпрограммы 2 в неполном объеме. Данный риск возникает по причине значительной продолжительности подпрограммы 2. Однако, учитывая формируемую практику программного бюджетирования в части обеспечения реализации подпрограммы 2 за счет средств областного бюджета, риск сбоев в ее реализации по причине недофинансирования можно считать умеренным.</w:t>
      </w:r>
    </w:p>
    <w:p w:rsidR="00C42E1F" w:rsidRPr="00295DD9" w:rsidRDefault="00C42E1F"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 xml:space="preserve">Реализации подпрограммы 2 также угрожают следующие риски, которые связаны с изменением внешней среды и которыми невозможно управлять в рамках реализации </w:t>
      </w:r>
      <w:r w:rsidR="00D92779" w:rsidRPr="00295DD9">
        <w:rPr>
          <w:rFonts w:ascii="Times New Roman" w:hAnsi="Times New Roman"/>
          <w:sz w:val="28"/>
          <w:szCs w:val="28"/>
        </w:rPr>
        <w:t>подпрограммы.</w:t>
      </w:r>
    </w:p>
    <w:p w:rsidR="00C42E1F" w:rsidRPr="00295DD9" w:rsidRDefault="00C42E1F"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что мероприятия подпрограммы 2 реализуются за счет средств областного бюджета, такой риск для реализации подпрограммы 2 может быть качественно оценен как высокий.</w:t>
      </w:r>
    </w:p>
    <w:p w:rsidR="00C42E1F" w:rsidRPr="00295DD9" w:rsidRDefault="00C42E1F"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 xml:space="preserve">2. Риск возникновения обстоятельств непреодолимой силы, в том </w:t>
      </w:r>
      <w:r w:rsidRPr="00295DD9">
        <w:rPr>
          <w:rFonts w:ascii="Times New Roman" w:hAnsi="Times New Roman"/>
          <w:sz w:val="28"/>
          <w:szCs w:val="28"/>
        </w:rPr>
        <w:lastRenderedPageBreak/>
        <w:t>числе природных и техногенных катастроф и катаклизмов, что может привести к существенному снижению состояния социальной и инженерной инфраструктуры в отдельных муниципалитетах, а также потребовать концентрации средств областного бюджета на преодоление последствий таких катастроф. На качественном уровне такой риск для подпрограммы 2 можно оценить как умеренный.</w:t>
      </w:r>
    </w:p>
    <w:p w:rsidR="00C42E1F" w:rsidRPr="00295DD9" w:rsidRDefault="00C42E1F"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 xml:space="preserve">Меры управления рисками реализации подпрограммы </w:t>
      </w:r>
      <w:r w:rsidR="00042634" w:rsidRPr="00295DD9">
        <w:rPr>
          <w:rFonts w:ascii="Times New Roman" w:hAnsi="Times New Roman"/>
          <w:sz w:val="28"/>
          <w:szCs w:val="28"/>
        </w:rPr>
        <w:t>2</w:t>
      </w:r>
      <w:r w:rsidRPr="00295DD9">
        <w:rPr>
          <w:rFonts w:ascii="Times New Roman" w:hAnsi="Times New Roman"/>
          <w:sz w:val="28"/>
          <w:szCs w:val="28"/>
        </w:rPr>
        <w:t xml:space="preserve"> основываются на следующих обстоятельствах:</w:t>
      </w:r>
    </w:p>
    <w:p w:rsidR="00C42E1F" w:rsidRPr="00295DD9" w:rsidRDefault="00C42E1F"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 xml:space="preserve">1. Наибольшее отрицательное влияние из вышеперечисленных рисков на реализацию подпрограммы 2 может оказать ухудшение состояния экономики, которое содержит угрозу срыва реализации подпрограммы </w:t>
      </w:r>
      <w:r w:rsidR="00042634" w:rsidRPr="00295DD9">
        <w:rPr>
          <w:rFonts w:ascii="Times New Roman" w:hAnsi="Times New Roman"/>
          <w:sz w:val="28"/>
          <w:szCs w:val="28"/>
        </w:rPr>
        <w:t>2</w:t>
      </w:r>
      <w:r w:rsidRPr="00295DD9">
        <w:rPr>
          <w:rFonts w:ascii="Times New Roman" w:hAnsi="Times New Roman"/>
          <w:sz w:val="28"/>
          <w:szCs w:val="28"/>
        </w:rPr>
        <w:t>.</w:t>
      </w:r>
    </w:p>
    <w:p w:rsidR="00C42E1F" w:rsidRPr="00295DD9" w:rsidRDefault="00C42E1F"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2. Управление рисками реализации подпрограммы 2, которыми могут управлять ответственный исполнитель и участники подпрограммы 2, должно соответствовать задачам и полномочиям существующих органов государственной власти и организаций, задействованных в реализации подпрограммы</w:t>
      </w:r>
    </w:p>
    <w:p w:rsidR="00D92779" w:rsidRPr="00295DD9" w:rsidRDefault="00C42E1F"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 xml:space="preserve">3.Управление рисками реализации подпрограммы 2 будет осуществляться путем координации деятельности всех субъектов, участвующих в реализации подпрограммы </w:t>
      </w:r>
      <w:r w:rsidR="00042634" w:rsidRPr="00295DD9">
        <w:rPr>
          <w:rFonts w:ascii="Times New Roman" w:hAnsi="Times New Roman"/>
          <w:sz w:val="28"/>
          <w:szCs w:val="28"/>
        </w:rPr>
        <w:t>2</w:t>
      </w:r>
      <w:r w:rsidRPr="00295DD9">
        <w:rPr>
          <w:rFonts w:ascii="Times New Roman" w:hAnsi="Times New Roman"/>
          <w:sz w:val="28"/>
          <w:szCs w:val="28"/>
        </w:rPr>
        <w:t>: органов исполнительной власти и муниципаль</w:t>
      </w:r>
      <w:r w:rsidR="00D92779" w:rsidRPr="00295DD9">
        <w:rPr>
          <w:rFonts w:ascii="Times New Roman" w:hAnsi="Times New Roman"/>
          <w:sz w:val="28"/>
          <w:szCs w:val="28"/>
        </w:rPr>
        <w:t>ных образований Курской области</w:t>
      </w:r>
    </w:p>
    <w:p w:rsidR="008759E9" w:rsidRDefault="008759E9" w:rsidP="00D92779">
      <w:pPr>
        <w:widowControl w:val="0"/>
        <w:autoSpaceDE w:val="0"/>
        <w:autoSpaceDN w:val="0"/>
        <w:adjustRightInd w:val="0"/>
        <w:spacing w:after="0" w:line="240" w:lineRule="auto"/>
        <w:ind w:firstLine="709"/>
        <w:jc w:val="center"/>
        <w:rPr>
          <w:rFonts w:ascii="Times New Roman" w:hAnsi="Times New Roman"/>
          <w:b/>
          <w:sz w:val="24"/>
          <w:szCs w:val="24"/>
        </w:rPr>
      </w:pPr>
    </w:p>
    <w:p w:rsidR="008759E9" w:rsidRDefault="008759E9" w:rsidP="00D92779">
      <w:pPr>
        <w:widowControl w:val="0"/>
        <w:autoSpaceDE w:val="0"/>
        <w:autoSpaceDN w:val="0"/>
        <w:adjustRightInd w:val="0"/>
        <w:spacing w:after="0" w:line="240" w:lineRule="auto"/>
        <w:ind w:firstLine="709"/>
        <w:jc w:val="center"/>
        <w:rPr>
          <w:rFonts w:ascii="Times New Roman" w:hAnsi="Times New Roman"/>
          <w:b/>
          <w:sz w:val="24"/>
          <w:szCs w:val="24"/>
        </w:rPr>
      </w:pPr>
    </w:p>
    <w:p w:rsidR="008759E9" w:rsidRDefault="008759E9" w:rsidP="00D92779">
      <w:pPr>
        <w:widowControl w:val="0"/>
        <w:autoSpaceDE w:val="0"/>
        <w:autoSpaceDN w:val="0"/>
        <w:adjustRightInd w:val="0"/>
        <w:spacing w:after="0" w:line="240" w:lineRule="auto"/>
        <w:ind w:firstLine="709"/>
        <w:jc w:val="center"/>
        <w:rPr>
          <w:rFonts w:ascii="Times New Roman" w:hAnsi="Times New Roman"/>
          <w:b/>
          <w:sz w:val="24"/>
          <w:szCs w:val="24"/>
        </w:rPr>
      </w:pPr>
    </w:p>
    <w:p w:rsidR="008759E9" w:rsidRDefault="008759E9" w:rsidP="00D92779">
      <w:pPr>
        <w:widowControl w:val="0"/>
        <w:autoSpaceDE w:val="0"/>
        <w:autoSpaceDN w:val="0"/>
        <w:adjustRightInd w:val="0"/>
        <w:spacing w:after="0" w:line="240" w:lineRule="auto"/>
        <w:ind w:firstLine="709"/>
        <w:jc w:val="center"/>
        <w:rPr>
          <w:rFonts w:ascii="Times New Roman" w:hAnsi="Times New Roman"/>
          <w:b/>
          <w:sz w:val="24"/>
          <w:szCs w:val="24"/>
        </w:rPr>
      </w:pPr>
    </w:p>
    <w:p w:rsidR="008759E9" w:rsidRDefault="008759E9" w:rsidP="00D92779">
      <w:pPr>
        <w:widowControl w:val="0"/>
        <w:autoSpaceDE w:val="0"/>
        <w:autoSpaceDN w:val="0"/>
        <w:adjustRightInd w:val="0"/>
        <w:spacing w:after="0" w:line="240" w:lineRule="auto"/>
        <w:ind w:firstLine="709"/>
        <w:jc w:val="center"/>
        <w:rPr>
          <w:rFonts w:ascii="Times New Roman" w:hAnsi="Times New Roman"/>
          <w:b/>
          <w:sz w:val="24"/>
          <w:szCs w:val="24"/>
        </w:rPr>
      </w:pPr>
    </w:p>
    <w:p w:rsidR="008759E9" w:rsidRDefault="008759E9" w:rsidP="00D92779">
      <w:pPr>
        <w:widowControl w:val="0"/>
        <w:autoSpaceDE w:val="0"/>
        <w:autoSpaceDN w:val="0"/>
        <w:adjustRightInd w:val="0"/>
        <w:spacing w:after="0" w:line="240" w:lineRule="auto"/>
        <w:ind w:firstLine="709"/>
        <w:jc w:val="center"/>
        <w:rPr>
          <w:rFonts w:ascii="Times New Roman" w:hAnsi="Times New Roman"/>
          <w:b/>
          <w:sz w:val="24"/>
          <w:szCs w:val="24"/>
        </w:rPr>
      </w:pPr>
    </w:p>
    <w:p w:rsidR="008759E9" w:rsidRDefault="008759E9" w:rsidP="00D92779">
      <w:pPr>
        <w:widowControl w:val="0"/>
        <w:autoSpaceDE w:val="0"/>
        <w:autoSpaceDN w:val="0"/>
        <w:adjustRightInd w:val="0"/>
        <w:spacing w:after="0" w:line="240" w:lineRule="auto"/>
        <w:ind w:firstLine="709"/>
        <w:jc w:val="center"/>
        <w:rPr>
          <w:rFonts w:ascii="Times New Roman" w:hAnsi="Times New Roman"/>
          <w:b/>
          <w:sz w:val="24"/>
          <w:szCs w:val="24"/>
        </w:rPr>
      </w:pPr>
    </w:p>
    <w:p w:rsidR="008759E9" w:rsidRDefault="008759E9" w:rsidP="00D92779">
      <w:pPr>
        <w:widowControl w:val="0"/>
        <w:autoSpaceDE w:val="0"/>
        <w:autoSpaceDN w:val="0"/>
        <w:adjustRightInd w:val="0"/>
        <w:spacing w:after="0" w:line="240" w:lineRule="auto"/>
        <w:ind w:firstLine="709"/>
        <w:jc w:val="center"/>
        <w:rPr>
          <w:rFonts w:ascii="Times New Roman" w:hAnsi="Times New Roman"/>
          <w:b/>
          <w:sz w:val="24"/>
          <w:szCs w:val="24"/>
        </w:rPr>
      </w:pPr>
    </w:p>
    <w:p w:rsidR="008759E9" w:rsidRDefault="008759E9" w:rsidP="00D92779">
      <w:pPr>
        <w:widowControl w:val="0"/>
        <w:autoSpaceDE w:val="0"/>
        <w:autoSpaceDN w:val="0"/>
        <w:adjustRightInd w:val="0"/>
        <w:spacing w:after="0" w:line="240" w:lineRule="auto"/>
        <w:ind w:firstLine="709"/>
        <w:jc w:val="center"/>
        <w:rPr>
          <w:rFonts w:ascii="Times New Roman" w:hAnsi="Times New Roman"/>
          <w:b/>
          <w:sz w:val="24"/>
          <w:szCs w:val="24"/>
        </w:rPr>
      </w:pPr>
    </w:p>
    <w:p w:rsidR="008759E9" w:rsidRDefault="008759E9" w:rsidP="00D92779">
      <w:pPr>
        <w:widowControl w:val="0"/>
        <w:autoSpaceDE w:val="0"/>
        <w:autoSpaceDN w:val="0"/>
        <w:adjustRightInd w:val="0"/>
        <w:spacing w:after="0" w:line="240" w:lineRule="auto"/>
        <w:ind w:firstLine="709"/>
        <w:jc w:val="center"/>
        <w:rPr>
          <w:rFonts w:ascii="Times New Roman" w:hAnsi="Times New Roman"/>
          <w:b/>
          <w:sz w:val="24"/>
          <w:szCs w:val="24"/>
        </w:rPr>
      </w:pPr>
    </w:p>
    <w:p w:rsidR="008759E9" w:rsidRDefault="008759E9" w:rsidP="00D92779">
      <w:pPr>
        <w:widowControl w:val="0"/>
        <w:autoSpaceDE w:val="0"/>
        <w:autoSpaceDN w:val="0"/>
        <w:adjustRightInd w:val="0"/>
        <w:spacing w:after="0" w:line="240" w:lineRule="auto"/>
        <w:ind w:firstLine="709"/>
        <w:jc w:val="center"/>
        <w:rPr>
          <w:rFonts w:ascii="Times New Roman" w:hAnsi="Times New Roman"/>
          <w:b/>
          <w:sz w:val="24"/>
          <w:szCs w:val="24"/>
        </w:rPr>
      </w:pPr>
    </w:p>
    <w:p w:rsidR="008759E9" w:rsidRDefault="008759E9" w:rsidP="00D92779">
      <w:pPr>
        <w:widowControl w:val="0"/>
        <w:autoSpaceDE w:val="0"/>
        <w:autoSpaceDN w:val="0"/>
        <w:adjustRightInd w:val="0"/>
        <w:spacing w:after="0" w:line="240" w:lineRule="auto"/>
        <w:ind w:firstLine="709"/>
        <w:jc w:val="center"/>
        <w:rPr>
          <w:rFonts w:ascii="Times New Roman" w:hAnsi="Times New Roman"/>
          <w:b/>
          <w:sz w:val="24"/>
          <w:szCs w:val="24"/>
        </w:rPr>
      </w:pPr>
    </w:p>
    <w:p w:rsidR="008759E9" w:rsidRDefault="008759E9" w:rsidP="00D92779">
      <w:pPr>
        <w:widowControl w:val="0"/>
        <w:autoSpaceDE w:val="0"/>
        <w:autoSpaceDN w:val="0"/>
        <w:adjustRightInd w:val="0"/>
        <w:spacing w:after="0" w:line="240" w:lineRule="auto"/>
        <w:ind w:firstLine="709"/>
        <w:jc w:val="center"/>
        <w:rPr>
          <w:rFonts w:ascii="Times New Roman" w:hAnsi="Times New Roman"/>
          <w:b/>
          <w:sz w:val="24"/>
          <w:szCs w:val="24"/>
        </w:rPr>
      </w:pPr>
    </w:p>
    <w:p w:rsidR="008759E9" w:rsidRDefault="008759E9" w:rsidP="00D92779">
      <w:pPr>
        <w:widowControl w:val="0"/>
        <w:autoSpaceDE w:val="0"/>
        <w:autoSpaceDN w:val="0"/>
        <w:adjustRightInd w:val="0"/>
        <w:spacing w:after="0" w:line="240" w:lineRule="auto"/>
        <w:ind w:firstLine="709"/>
        <w:jc w:val="center"/>
        <w:rPr>
          <w:rFonts w:ascii="Times New Roman" w:hAnsi="Times New Roman"/>
          <w:b/>
          <w:sz w:val="24"/>
          <w:szCs w:val="24"/>
        </w:rPr>
      </w:pPr>
    </w:p>
    <w:p w:rsidR="008759E9" w:rsidRDefault="008759E9" w:rsidP="00D92779">
      <w:pPr>
        <w:widowControl w:val="0"/>
        <w:autoSpaceDE w:val="0"/>
        <w:autoSpaceDN w:val="0"/>
        <w:adjustRightInd w:val="0"/>
        <w:spacing w:after="0" w:line="240" w:lineRule="auto"/>
        <w:ind w:firstLine="709"/>
        <w:jc w:val="center"/>
        <w:rPr>
          <w:rFonts w:ascii="Times New Roman" w:hAnsi="Times New Roman"/>
          <w:b/>
          <w:sz w:val="24"/>
          <w:szCs w:val="24"/>
        </w:rPr>
      </w:pPr>
    </w:p>
    <w:p w:rsidR="008759E9" w:rsidRDefault="008759E9" w:rsidP="00D92779">
      <w:pPr>
        <w:widowControl w:val="0"/>
        <w:autoSpaceDE w:val="0"/>
        <w:autoSpaceDN w:val="0"/>
        <w:adjustRightInd w:val="0"/>
        <w:spacing w:after="0" w:line="240" w:lineRule="auto"/>
        <w:ind w:firstLine="709"/>
        <w:jc w:val="center"/>
        <w:rPr>
          <w:rFonts w:ascii="Times New Roman" w:hAnsi="Times New Roman"/>
          <w:b/>
          <w:sz w:val="24"/>
          <w:szCs w:val="24"/>
        </w:rPr>
      </w:pPr>
    </w:p>
    <w:p w:rsidR="008759E9" w:rsidRDefault="008759E9" w:rsidP="00D92779">
      <w:pPr>
        <w:widowControl w:val="0"/>
        <w:autoSpaceDE w:val="0"/>
        <w:autoSpaceDN w:val="0"/>
        <w:adjustRightInd w:val="0"/>
        <w:spacing w:after="0" w:line="240" w:lineRule="auto"/>
        <w:ind w:firstLine="709"/>
        <w:jc w:val="center"/>
        <w:rPr>
          <w:rFonts w:ascii="Times New Roman" w:hAnsi="Times New Roman"/>
          <w:b/>
          <w:sz w:val="24"/>
          <w:szCs w:val="24"/>
        </w:rPr>
      </w:pPr>
    </w:p>
    <w:p w:rsidR="008759E9" w:rsidRDefault="008759E9" w:rsidP="00D92779">
      <w:pPr>
        <w:widowControl w:val="0"/>
        <w:autoSpaceDE w:val="0"/>
        <w:autoSpaceDN w:val="0"/>
        <w:adjustRightInd w:val="0"/>
        <w:spacing w:after="0" w:line="240" w:lineRule="auto"/>
        <w:ind w:firstLine="709"/>
        <w:jc w:val="center"/>
        <w:rPr>
          <w:rFonts w:ascii="Times New Roman" w:hAnsi="Times New Roman"/>
          <w:b/>
          <w:sz w:val="24"/>
          <w:szCs w:val="24"/>
        </w:rPr>
      </w:pPr>
    </w:p>
    <w:p w:rsidR="008759E9" w:rsidRDefault="008759E9" w:rsidP="00D92779">
      <w:pPr>
        <w:widowControl w:val="0"/>
        <w:autoSpaceDE w:val="0"/>
        <w:autoSpaceDN w:val="0"/>
        <w:adjustRightInd w:val="0"/>
        <w:spacing w:after="0" w:line="240" w:lineRule="auto"/>
        <w:ind w:firstLine="709"/>
        <w:jc w:val="center"/>
        <w:rPr>
          <w:rFonts w:ascii="Times New Roman" w:hAnsi="Times New Roman"/>
          <w:b/>
          <w:sz w:val="24"/>
          <w:szCs w:val="24"/>
        </w:rPr>
      </w:pPr>
    </w:p>
    <w:p w:rsidR="008759E9" w:rsidRDefault="008759E9" w:rsidP="00D92779">
      <w:pPr>
        <w:widowControl w:val="0"/>
        <w:autoSpaceDE w:val="0"/>
        <w:autoSpaceDN w:val="0"/>
        <w:adjustRightInd w:val="0"/>
        <w:spacing w:after="0" w:line="240" w:lineRule="auto"/>
        <w:ind w:firstLine="709"/>
        <w:jc w:val="center"/>
        <w:rPr>
          <w:rFonts w:ascii="Times New Roman" w:hAnsi="Times New Roman"/>
          <w:b/>
          <w:sz w:val="24"/>
          <w:szCs w:val="24"/>
        </w:rPr>
      </w:pPr>
    </w:p>
    <w:p w:rsidR="008759E9" w:rsidRDefault="008759E9" w:rsidP="00D92779">
      <w:pPr>
        <w:widowControl w:val="0"/>
        <w:autoSpaceDE w:val="0"/>
        <w:autoSpaceDN w:val="0"/>
        <w:adjustRightInd w:val="0"/>
        <w:spacing w:after="0" w:line="240" w:lineRule="auto"/>
        <w:ind w:firstLine="709"/>
        <w:jc w:val="center"/>
        <w:rPr>
          <w:rFonts w:ascii="Times New Roman" w:hAnsi="Times New Roman"/>
          <w:b/>
          <w:sz w:val="24"/>
          <w:szCs w:val="24"/>
        </w:rPr>
      </w:pPr>
    </w:p>
    <w:p w:rsidR="008759E9" w:rsidRDefault="008759E9" w:rsidP="00D92779">
      <w:pPr>
        <w:widowControl w:val="0"/>
        <w:autoSpaceDE w:val="0"/>
        <w:autoSpaceDN w:val="0"/>
        <w:adjustRightInd w:val="0"/>
        <w:spacing w:after="0" w:line="240" w:lineRule="auto"/>
        <w:ind w:firstLine="709"/>
        <w:jc w:val="center"/>
        <w:rPr>
          <w:rFonts w:ascii="Times New Roman" w:hAnsi="Times New Roman"/>
          <w:b/>
          <w:sz w:val="24"/>
          <w:szCs w:val="24"/>
        </w:rPr>
      </w:pPr>
    </w:p>
    <w:p w:rsidR="008759E9" w:rsidRDefault="008759E9" w:rsidP="00D92779">
      <w:pPr>
        <w:widowControl w:val="0"/>
        <w:autoSpaceDE w:val="0"/>
        <w:autoSpaceDN w:val="0"/>
        <w:adjustRightInd w:val="0"/>
        <w:spacing w:after="0" w:line="240" w:lineRule="auto"/>
        <w:ind w:firstLine="709"/>
        <w:jc w:val="center"/>
        <w:rPr>
          <w:rFonts w:ascii="Times New Roman" w:hAnsi="Times New Roman"/>
          <w:b/>
          <w:sz w:val="24"/>
          <w:szCs w:val="24"/>
        </w:rPr>
      </w:pPr>
    </w:p>
    <w:p w:rsidR="008759E9" w:rsidRDefault="008759E9" w:rsidP="00D92779">
      <w:pPr>
        <w:widowControl w:val="0"/>
        <w:autoSpaceDE w:val="0"/>
        <w:autoSpaceDN w:val="0"/>
        <w:adjustRightInd w:val="0"/>
        <w:spacing w:after="0" w:line="240" w:lineRule="auto"/>
        <w:ind w:firstLine="709"/>
        <w:jc w:val="center"/>
        <w:rPr>
          <w:rFonts w:ascii="Times New Roman" w:hAnsi="Times New Roman"/>
          <w:b/>
          <w:sz w:val="24"/>
          <w:szCs w:val="24"/>
        </w:rPr>
      </w:pPr>
    </w:p>
    <w:p w:rsidR="008759E9" w:rsidRDefault="008759E9" w:rsidP="00D92779">
      <w:pPr>
        <w:widowControl w:val="0"/>
        <w:autoSpaceDE w:val="0"/>
        <w:autoSpaceDN w:val="0"/>
        <w:adjustRightInd w:val="0"/>
        <w:spacing w:after="0" w:line="240" w:lineRule="auto"/>
        <w:ind w:firstLine="709"/>
        <w:jc w:val="center"/>
        <w:rPr>
          <w:rFonts w:ascii="Times New Roman" w:hAnsi="Times New Roman"/>
          <w:b/>
          <w:sz w:val="24"/>
          <w:szCs w:val="24"/>
        </w:rPr>
      </w:pPr>
    </w:p>
    <w:p w:rsidR="008759E9" w:rsidRDefault="008759E9" w:rsidP="00D92779">
      <w:pPr>
        <w:widowControl w:val="0"/>
        <w:autoSpaceDE w:val="0"/>
        <w:autoSpaceDN w:val="0"/>
        <w:adjustRightInd w:val="0"/>
        <w:spacing w:after="0" w:line="240" w:lineRule="auto"/>
        <w:ind w:firstLine="709"/>
        <w:jc w:val="center"/>
        <w:rPr>
          <w:rFonts w:ascii="Times New Roman" w:hAnsi="Times New Roman"/>
          <w:b/>
          <w:sz w:val="24"/>
          <w:szCs w:val="24"/>
        </w:rPr>
      </w:pPr>
    </w:p>
    <w:p w:rsidR="00034DB7" w:rsidRDefault="00034DB7" w:rsidP="00E15643">
      <w:pPr>
        <w:widowControl w:val="0"/>
        <w:tabs>
          <w:tab w:val="left" w:pos="4125"/>
          <w:tab w:val="center" w:pos="4889"/>
        </w:tabs>
        <w:autoSpaceDE w:val="0"/>
        <w:autoSpaceDN w:val="0"/>
        <w:adjustRightInd w:val="0"/>
        <w:spacing w:after="0" w:line="240" w:lineRule="auto"/>
        <w:rPr>
          <w:rFonts w:ascii="Times New Roman" w:hAnsi="Times New Roman"/>
          <w:b/>
          <w:sz w:val="24"/>
          <w:szCs w:val="24"/>
        </w:rPr>
      </w:pPr>
    </w:p>
    <w:p w:rsidR="00295DD9" w:rsidRDefault="00034DB7">
      <w:pPr>
        <w:rPr>
          <w:rFonts w:ascii="Times New Roman" w:hAnsi="Times New Roman"/>
          <w:b/>
          <w:sz w:val="24"/>
          <w:szCs w:val="24"/>
        </w:rPr>
      </w:pPr>
      <w:r>
        <w:rPr>
          <w:rFonts w:ascii="Times New Roman" w:hAnsi="Times New Roman"/>
          <w:b/>
          <w:sz w:val="24"/>
          <w:szCs w:val="24"/>
        </w:rPr>
        <w:tab/>
      </w:r>
      <w:r w:rsidR="00295DD9">
        <w:rPr>
          <w:rFonts w:ascii="Times New Roman" w:hAnsi="Times New Roman"/>
          <w:b/>
          <w:sz w:val="24"/>
          <w:szCs w:val="24"/>
        </w:rPr>
        <w:br w:type="page"/>
      </w:r>
    </w:p>
    <w:p w:rsidR="009D3933" w:rsidRPr="00295DD9" w:rsidRDefault="009D3933" w:rsidP="00295DD9">
      <w:pPr>
        <w:widowControl w:val="0"/>
        <w:tabs>
          <w:tab w:val="left" w:pos="4125"/>
          <w:tab w:val="center" w:pos="4889"/>
        </w:tabs>
        <w:autoSpaceDE w:val="0"/>
        <w:autoSpaceDN w:val="0"/>
        <w:adjustRightInd w:val="0"/>
        <w:spacing w:after="0" w:line="240" w:lineRule="auto"/>
        <w:jc w:val="center"/>
        <w:rPr>
          <w:rFonts w:ascii="Times New Roman" w:hAnsi="Times New Roman"/>
          <w:sz w:val="28"/>
          <w:szCs w:val="28"/>
        </w:rPr>
      </w:pPr>
      <w:r w:rsidRPr="00295DD9">
        <w:rPr>
          <w:rFonts w:ascii="Times New Roman" w:hAnsi="Times New Roman"/>
          <w:b/>
          <w:sz w:val="28"/>
          <w:szCs w:val="28"/>
        </w:rPr>
        <w:lastRenderedPageBreak/>
        <w:t>ПАСПОРТ</w:t>
      </w:r>
    </w:p>
    <w:p w:rsidR="009D3933" w:rsidRPr="00295DD9" w:rsidRDefault="009D3933" w:rsidP="00295DD9">
      <w:pPr>
        <w:widowControl w:val="0"/>
        <w:autoSpaceDE w:val="0"/>
        <w:autoSpaceDN w:val="0"/>
        <w:adjustRightInd w:val="0"/>
        <w:spacing w:after="0" w:line="240" w:lineRule="auto"/>
        <w:jc w:val="center"/>
        <w:rPr>
          <w:rFonts w:ascii="Times New Roman" w:hAnsi="Times New Roman"/>
          <w:b/>
          <w:sz w:val="28"/>
          <w:szCs w:val="28"/>
        </w:rPr>
      </w:pPr>
      <w:r w:rsidRPr="00295DD9">
        <w:rPr>
          <w:rFonts w:ascii="Times New Roman" w:hAnsi="Times New Roman"/>
          <w:b/>
          <w:sz w:val="28"/>
          <w:szCs w:val="28"/>
        </w:rPr>
        <w:t>подпрограммы 3«Обеспечение качественными услугами ЖКХ</w:t>
      </w:r>
    </w:p>
    <w:p w:rsidR="009D3933" w:rsidRPr="00295DD9" w:rsidRDefault="009D3933" w:rsidP="00295DD9">
      <w:pPr>
        <w:widowControl w:val="0"/>
        <w:autoSpaceDE w:val="0"/>
        <w:autoSpaceDN w:val="0"/>
        <w:adjustRightInd w:val="0"/>
        <w:spacing w:after="0" w:line="240" w:lineRule="auto"/>
        <w:jc w:val="center"/>
        <w:rPr>
          <w:rFonts w:ascii="Times New Roman" w:hAnsi="Times New Roman"/>
          <w:b/>
          <w:sz w:val="28"/>
          <w:szCs w:val="28"/>
        </w:rPr>
      </w:pPr>
      <w:r w:rsidRPr="00295DD9">
        <w:rPr>
          <w:rFonts w:ascii="Times New Roman" w:hAnsi="Times New Roman"/>
          <w:b/>
          <w:sz w:val="28"/>
          <w:szCs w:val="28"/>
        </w:rPr>
        <w:t>населения Хомутовского района Курской области»</w:t>
      </w:r>
    </w:p>
    <w:tbl>
      <w:tblPr>
        <w:tblpPr w:leftFromText="180" w:rightFromText="180" w:vertAnchor="text" w:horzAnchor="margin" w:tblpX="102" w:tblpY="246"/>
        <w:tblW w:w="9174" w:type="dxa"/>
        <w:tblLayout w:type="fixed"/>
        <w:tblCellMar>
          <w:top w:w="75" w:type="dxa"/>
          <w:left w:w="0" w:type="dxa"/>
          <w:bottom w:w="75" w:type="dxa"/>
          <w:right w:w="0" w:type="dxa"/>
        </w:tblCellMar>
        <w:tblLook w:val="04A0"/>
      </w:tblPr>
      <w:tblGrid>
        <w:gridCol w:w="3119"/>
        <w:gridCol w:w="425"/>
        <w:gridCol w:w="5630"/>
      </w:tblGrid>
      <w:tr w:rsidR="009D3933" w:rsidRPr="00295DD9" w:rsidTr="00295DD9">
        <w:trPr>
          <w:trHeight w:val="777"/>
        </w:trPr>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Ответственный Исполнитель подпрограммы</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w:t>
            </w:r>
          </w:p>
        </w:tc>
        <w:tc>
          <w:tcPr>
            <w:tcW w:w="56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Администрация Хомутовского района Курской области (отдел строительства и архитектуры; отдел ЖКХ, транспорта, связи, охраны окружающей среды)</w:t>
            </w:r>
          </w:p>
        </w:tc>
      </w:tr>
      <w:tr w:rsidR="009D3933" w:rsidRPr="00295DD9" w:rsidTr="00295DD9">
        <w:trPr>
          <w:trHeight w:val="585"/>
        </w:trPr>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Участник подпрограммы</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w:t>
            </w:r>
          </w:p>
        </w:tc>
        <w:tc>
          <w:tcPr>
            <w:tcW w:w="56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Предприятия ЖКХ Хомутовского района</w:t>
            </w:r>
          </w:p>
        </w:tc>
      </w:tr>
      <w:tr w:rsidR="009D3933" w:rsidRPr="00295DD9" w:rsidTr="00295DD9">
        <w:trPr>
          <w:trHeight w:val="909"/>
        </w:trPr>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Программно-целевые инструменты подпрограммы</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w:t>
            </w:r>
          </w:p>
        </w:tc>
        <w:tc>
          <w:tcPr>
            <w:tcW w:w="56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отсутствуют</w:t>
            </w:r>
          </w:p>
        </w:tc>
      </w:tr>
      <w:tr w:rsidR="009D3933" w:rsidRPr="00295DD9" w:rsidTr="00295DD9">
        <w:trPr>
          <w:trHeight w:val="1179"/>
        </w:trPr>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Цели подпрограммы</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w:t>
            </w:r>
          </w:p>
        </w:tc>
        <w:tc>
          <w:tcPr>
            <w:tcW w:w="56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повышение качества и надежности предоставления жилищно-коммунальных услуг, создание комфортной среды обитания и жизнедеятельности</w:t>
            </w:r>
          </w:p>
        </w:tc>
      </w:tr>
      <w:tr w:rsidR="009D3933" w:rsidRPr="00295DD9" w:rsidTr="00295DD9">
        <w:trPr>
          <w:trHeight w:val="20"/>
        </w:trPr>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Задачи подпрограммы</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w:t>
            </w:r>
          </w:p>
        </w:tc>
        <w:tc>
          <w:tcPr>
            <w:tcW w:w="56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создание условий для увеличения объема капитального ремонта и модернизации жилищного фонда для повышения его комфортности и энергоэффективности;</w:t>
            </w:r>
          </w:p>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создание системы эффективного управления в коммунальном секторе;</w:t>
            </w:r>
          </w:p>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государственная поддержка муниципальных образований в реализации инвестиционных проектов по модернизации коммунальной инфраструктуры, озеленении территории населенных пунктов;</w:t>
            </w:r>
          </w:p>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повышение эффективности деятельности организаций жилищно-коммунального хозяйства и ресурсосбережение;</w:t>
            </w:r>
          </w:p>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создание безопасных условий эксплуатации объектов при предоставлении коммунальных услуг;</w:t>
            </w:r>
          </w:p>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обеспечение выполнения государственных функций в жилищно-коммунальном хозяйстве района.</w:t>
            </w:r>
          </w:p>
        </w:tc>
      </w:tr>
      <w:tr w:rsidR="009D3933" w:rsidRPr="00295DD9" w:rsidTr="00295DD9">
        <w:trPr>
          <w:trHeight w:val="20"/>
        </w:trPr>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Целевые индикаторы и показатели подпрограммы</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w:t>
            </w:r>
          </w:p>
        </w:tc>
        <w:tc>
          <w:tcPr>
            <w:tcW w:w="56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доля капитально отремонтированных многоквартирных домов, %;</w:t>
            </w:r>
          </w:p>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доля потерь тепловой энергии в суммарном объеме отпуска тепловой энергии, %;</w:t>
            </w:r>
          </w:p>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 xml:space="preserve">уровень износа коммунальной </w:t>
            </w:r>
            <w:r w:rsidRPr="00295DD9">
              <w:rPr>
                <w:rFonts w:ascii="Times New Roman" w:hAnsi="Times New Roman"/>
                <w:sz w:val="28"/>
                <w:szCs w:val="28"/>
              </w:rPr>
              <w:lastRenderedPageBreak/>
              <w:t>инфраструктуры, %;</w:t>
            </w:r>
          </w:p>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уровень возмещения населением затрат на предоставление жилищно-коммунальных услуг по установленным для населения тарифам, %;</w:t>
            </w:r>
          </w:p>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доля убыточных организаций жилищно-коммунального хозяйства,%;</w:t>
            </w:r>
          </w:p>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доля многоквартирных домов, в которых собственники помещений выбрали и реализуют управление многоквартирными домами посредством товариществ собственников жилья либо жилищных кооперативов или иного специализированного потребительского кооператива,%;</w:t>
            </w:r>
          </w:p>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доля перечисленных муниципальным образованием субвенций на возмещение организациям, оказывающим услуги теплоснабжения, холодного и горячего водоснабжения, водоотведения, утилизации (захоронения) твердых бытовых отходов, части недополученных доходов в связи с применением государственных регулируемых цен (тарифов) при оказании услуг населению, в общем объеме субвенций, запланированных к перечислению, %;</w:t>
            </w:r>
          </w:p>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доля приобретенных материально-товарных ценностей (МТЦ) для резерва материально-технических ресурсов в целях оперативного устранения неисправностей и аварий на объектах жилищно-коммунального хозяйства в общем объеме запланированных к приобретению МТЦ, %.</w:t>
            </w:r>
          </w:p>
        </w:tc>
      </w:tr>
      <w:tr w:rsidR="009D3933" w:rsidRPr="00295DD9" w:rsidTr="00295DD9">
        <w:trPr>
          <w:trHeight w:val="677"/>
        </w:trPr>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lastRenderedPageBreak/>
              <w:t>Этапы и сроки реализации подпрограммы</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w:t>
            </w:r>
          </w:p>
        </w:tc>
        <w:tc>
          <w:tcPr>
            <w:tcW w:w="56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срок реализации: 2015 –</w:t>
            </w:r>
            <w:r w:rsidR="00DC5A40" w:rsidRPr="00295DD9">
              <w:rPr>
                <w:rFonts w:ascii="Times New Roman" w:hAnsi="Times New Roman"/>
                <w:sz w:val="28"/>
                <w:szCs w:val="28"/>
              </w:rPr>
              <w:t xml:space="preserve"> 202</w:t>
            </w:r>
            <w:r w:rsidR="00740AF7" w:rsidRPr="00295DD9">
              <w:rPr>
                <w:rFonts w:ascii="Times New Roman" w:hAnsi="Times New Roman"/>
                <w:sz w:val="28"/>
                <w:szCs w:val="28"/>
              </w:rPr>
              <w:t>6</w:t>
            </w:r>
            <w:r w:rsidR="00DC5A40" w:rsidRPr="00295DD9">
              <w:rPr>
                <w:rFonts w:ascii="Times New Roman" w:hAnsi="Times New Roman"/>
                <w:sz w:val="28"/>
                <w:szCs w:val="28"/>
              </w:rPr>
              <w:t xml:space="preserve"> годы,</w:t>
            </w:r>
          </w:p>
        </w:tc>
      </w:tr>
      <w:tr w:rsidR="009D3933" w:rsidRPr="00295DD9" w:rsidTr="00295DD9">
        <w:trPr>
          <w:trHeight w:val="3320"/>
        </w:trPr>
        <w:tc>
          <w:tcPr>
            <w:tcW w:w="3119"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lastRenderedPageBreak/>
              <w:t>Объемы бюджетных ассигнований подпрограммы</w:t>
            </w:r>
          </w:p>
        </w:tc>
        <w:tc>
          <w:tcPr>
            <w:tcW w:w="425"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w:t>
            </w:r>
          </w:p>
        </w:tc>
        <w:tc>
          <w:tcPr>
            <w:tcW w:w="5630"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2B5A6D" w:rsidRPr="00295DD9" w:rsidRDefault="002B5A6D" w:rsidP="00295DD9">
            <w:pPr>
              <w:spacing w:after="0" w:line="240" w:lineRule="auto"/>
              <w:jc w:val="both"/>
              <w:rPr>
                <w:rFonts w:ascii="Times New Roman" w:hAnsi="Times New Roman"/>
                <w:sz w:val="28"/>
                <w:szCs w:val="28"/>
              </w:rPr>
            </w:pPr>
            <w:r w:rsidRPr="00295DD9">
              <w:rPr>
                <w:rFonts w:ascii="Times New Roman" w:hAnsi="Times New Roman"/>
                <w:sz w:val="28"/>
                <w:szCs w:val="28"/>
              </w:rPr>
              <w:t xml:space="preserve">Общий объем финансирования по </w:t>
            </w:r>
            <w:hyperlink w:anchor="Par1456" w:history="1">
              <w:r w:rsidRPr="00295DD9">
                <w:rPr>
                  <w:rStyle w:val="a9"/>
                  <w:rFonts w:ascii="Times New Roman" w:hAnsi="Times New Roman"/>
                  <w:color w:val="auto"/>
                  <w:sz w:val="28"/>
                  <w:szCs w:val="28"/>
                </w:rPr>
                <w:t>подпрограмме 3</w:t>
              </w:r>
            </w:hyperlink>
            <w:r w:rsidRPr="00295DD9">
              <w:rPr>
                <w:rFonts w:ascii="Times New Roman" w:hAnsi="Times New Roman"/>
                <w:sz w:val="28"/>
                <w:szCs w:val="28"/>
              </w:rPr>
              <w:t xml:space="preserve"> составит </w:t>
            </w:r>
            <w:r w:rsidR="00740AF7" w:rsidRPr="00295DD9">
              <w:rPr>
                <w:rFonts w:ascii="Times New Roman" w:hAnsi="Times New Roman"/>
                <w:sz w:val="28"/>
                <w:szCs w:val="28"/>
              </w:rPr>
              <w:t>20992,739 тыс</w:t>
            </w:r>
            <w:r w:rsidRPr="00295DD9">
              <w:rPr>
                <w:rFonts w:ascii="Times New Roman" w:hAnsi="Times New Roman"/>
                <w:sz w:val="28"/>
                <w:szCs w:val="28"/>
              </w:rPr>
              <w:t>. рублей, в том числе по годам:</w:t>
            </w:r>
          </w:p>
          <w:p w:rsidR="002B5A6D" w:rsidRPr="00295DD9" w:rsidRDefault="002B5A6D" w:rsidP="00295DD9">
            <w:pPr>
              <w:spacing w:after="0" w:line="240" w:lineRule="auto"/>
              <w:jc w:val="both"/>
              <w:rPr>
                <w:rFonts w:ascii="Times New Roman" w:hAnsi="Times New Roman"/>
                <w:sz w:val="28"/>
                <w:szCs w:val="28"/>
              </w:rPr>
            </w:pPr>
            <w:r w:rsidRPr="00295DD9">
              <w:rPr>
                <w:rFonts w:ascii="Times New Roman" w:hAnsi="Times New Roman"/>
                <w:sz w:val="28"/>
                <w:szCs w:val="28"/>
              </w:rPr>
              <w:t>2015 год – 280 тыс.руб.;</w:t>
            </w:r>
          </w:p>
          <w:p w:rsidR="002B5A6D" w:rsidRPr="00295DD9" w:rsidRDefault="002B5A6D" w:rsidP="00295DD9">
            <w:pPr>
              <w:spacing w:after="0" w:line="240" w:lineRule="auto"/>
              <w:jc w:val="both"/>
              <w:rPr>
                <w:rFonts w:ascii="Times New Roman" w:hAnsi="Times New Roman"/>
                <w:sz w:val="28"/>
                <w:szCs w:val="28"/>
              </w:rPr>
            </w:pPr>
            <w:r w:rsidRPr="00295DD9">
              <w:rPr>
                <w:rFonts w:ascii="Times New Roman" w:hAnsi="Times New Roman"/>
                <w:sz w:val="28"/>
                <w:szCs w:val="28"/>
              </w:rPr>
              <w:t>2016 год – 0 тыс.руб.;</w:t>
            </w:r>
          </w:p>
          <w:p w:rsidR="002B5A6D" w:rsidRPr="00295DD9" w:rsidRDefault="002B5A6D" w:rsidP="00295DD9">
            <w:pPr>
              <w:spacing w:after="0" w:line="240" w:lineRule="auto"/>
              <w:jc w:val="both"/>
              <w:rPr>
                <w:rFonts w:ascii="Times New Roman" w:hAnsi="Times New Roman"/>
                <w:sz w:val="28"/>
                <w:szCs w:val="28"/>
              </w:rPr>
            </w:pPr>
            <w:r w:rsidRPr="00295DD9">
              <w:rPr>
                <w:rFonts w:ascii="Times New Roman" w:hAnsi="Times New Roman"/>
                <w:sz w:val="28"/>
                <w:szCs w:val="28"/>
              </w:rPr>
              <w:t>2017 год – 0 тыс.руб.;</w:t>
            </w:r>
          </w:p>
          <w:p w:rsidR="002B5A6D" w:rsidRPr="00295DD9" w:rsidRDefault="002B5A6D" w:rsidP="00295DD9">
            <w:pPr>
              <w:spacing w:after="0" w:line="240" w:lineRule="auto"/>
              <w:jc w:val="both"/>
              <w:rPr>
                <w:rFonts w:ascii="Times New Roman" w:hAnsi="Times New Roman"/>
                <w:sz w:val="28"/>
                <w:szCs w:val="28"/>
              </w:rPr>
            </w:pPr>
            <w:r w:rsidRPr="00295DD9">
              <w:rPr>
                <w:rFonts w:ascii="Times New Roman" w:hAnsi="Times New Roman"/>
                <w:sz w:val="28"/>
                <w:szCs w:val="28"/>
              </w:rPr>
              <w:t>2018 год –0тыс.руб.;</w:t>
            </w:r>
          </w:p>
          <w:p w:rsidR="002B5A6D" w:rsidRPr="00295DD9" w:rsidRDefault="002B5A6D" w:rsidP="00295DD9">
            <w:pPr>
              <w:spacing w:after="0" w:line="240" w:lineRule="auto"/>
              <w:jc w:val="both"/>
              <w:rPr>
                <w:rFonts w:ascii="Times New Roman" w:hAnsi="Times New Roman"/>
                <w:sz w:val="28"/>
                <w:szCs w:val="28"/>
              </w:rPr>
            </w:pPr>
            <w:r w:rsidRPr="00295DD9">
              <w:rPr>
                <w:rFonts w:ascii="Times New Roman" w:hAnsi="Times New Roman"/>
                <w:sz w:val="28"/>
                <w:szCs w:val="28"/>
              </w:rPr>
              <w:t>2019 год – 6731,273 тыс.руб.;</w:t>
            </w:r>
          </w:p>
          <w:p w:rsidR="002B5A6D" w:rsidRPr="00295DD9" w:rsidRDefault="002B5A6D" w:rsidP="00295DD9">
            <w:pPr>
              <w:spacing w:after="0" w:line="240" w:lineRule="auto"/>
              <w:jc w:val="both"/>
              <w:rPr>
                <w:rFonts w:ascii="Times New Roman" w:hAnsi="Times New Roman"/>
                <w:sz w:val="28"/>
                <w:szCs w:val="28"/>
              </w:rPr>
            </w:pPr>
            <w:r w:rsidRPr="00295DD9">
              <w:rPr>
                <w:rFonts w:ascii="Times New Roman" w:hAnsi="Times New Roman"/>
                <w:sz w:val="28"/>
                <w:szCs w:val="28"/>
              </w:rPr>
              <w:t>2020 год – 3661,</w:t>
            </w:r>
            <w:r w:rsidR="00740AF7" w:rsidRPr="00295DD9">
              <w:rPr>
                <w:rFonts w:ascii="Times New Roman" w:hAnsi="Times New Roman"/>
                <w:sz w:val="28"/>
                <w:szCs w:val="28"/>
              </w:rPr>
              <w:t>326 тыс.руб</w:t>
            </w:r>
            <w:r w:rsidRPr="00295DD9">
              <w:rPr>
                <w:rFonts w:ascii="Times New Roman" w:hAnsi="Times New Roman"/>
                <w:sz w:val="28"/>
                <w:szCs w:val="28"/>
              </w:rPr>
              <w:t>;</w:t>
            </w:r>
          </w:p>
          <w:p w:rsidR="002B5A6D" w:rsidRPr="00295DD9" w:rsidRDefault="002B5A6D" w:rsidP="00295DD9">
            <w:pPr>
              <w:spacing w:after="0" w:line="240" w:lineRule="auto"/>
              <w:jc w:val="both"/>
              <w:rPr>
                <w:rFonts w:ascii="Times New Roman" w:hAnsi="Times New Roman"/>
                <w:sz w:val="28"/>
                <w:szCs w:val="28"/>
              </w:rPr>
            </w:pPr>
            <w:r w:rsidRPr="00295DD9">
              <w:rPr>
                <w:rFonts w:ascii="Times New Roman" w:hAnsi="Times New Roman"/>
                <w:sz w:val="28"/>
                <w:szCs w:val="28"/>
              </w:rPr>
              <w:t xml:space="preserve">2021 год – </w:t>
            </w:r>
            <w:r w:rsidR="00740AF7" w:rsidRPr="00295DD9">
              <w:rPr>
                <w:rFonts w:ascii="Times New Roman" w:hAnsi="Times New Roman"/>
                <w:sz w:val="28"/>
                <w:szCs w:val="28"/>
              </w:rPr>
              <w:t>4275</w:t>
            </w:r>
            <w:r w:rsidRPr="00295DD9">
              <w:rPr>
                <w:rFonts w:ascii="Times New Roman" w:hAnsi="Times New Roman"/>
                <w:sz w:val="28"/>
                <w:szCs w:val="28"/>
              </w:rPr>
              <w:t>,</w:t>
            </w:r>
            <w:r w:rsidR="00740AF7" w:rsidRPr="00295DD9">
              <w:rPr>
                <w:rFonts w:ascii="Times New Roman" w:hAnsi="Times New Roman"/>
                <w:sz w:val="28"/>
                <w:szCs w:val="28"/>
              </w:rPr>
              <w:t>0 тыс.руб.</w:t>
            </w:r>
            <w:r w:rsidRPr="00295DD9">
              <w:rPr>
                <w:rFonts w:ascii="Times New Roman" w:hAnsi="Times New Roman"/>
                <w:sz w:val="28"/>
                <w:szCs w:val="28"/>
              </w:rPr>
              <w:t>;</w:t>
            </w:r>
          </w:p>
          <w:p w:rsidR="002B5A6D" w:rsidRPr="00295DD9" w:rsidRDefault="002B5A6D" w:rsidP="00295DD9">
            <w:pPr>
              <w:spacing w:after="0" w:line="240" w:lineRule="auto"/>
              <w:jc w:val="both"/>
              <w:rPr>
                <w:rFonts w:ascii="Times New Roman" w:hAnsi="Times New Roman"/>
                <w:sz w:val="28"/>
                <w:szCs w:val="28"/>
              </w:rPr>
            </w:pPr>
            <w:r w:rsidRPr="00295DD9">
              <w:rPr>
                <w:rFonts w:ascii="Times New Roman" w:hAnsi="Times New Roman"/>
                <w:sz w:val="28"/>
                <w:szCs w:val="28"/>
              </w:rPr>
              <w:t xml:space="preserve">2022 год – </w:t>
            </w:r>
            <w:r w:rsidR="00740AF7" w:rsidRPr="00295DD9">
              <w:rPr>
                <w:rFonts w:ascii="Times New Roman" w:hAnsi="Times New Roman"/>
                <w:sz w:val="28"/>
                <w:szCs w:val="28"/>
              </w:rPr>
              <w:t>2914</w:t>
            </w:r>
            <w:r w:rsidRPr="00295DD9">
              <w:rPr>
                <w:rFonts w:ascii="Times New Roman" w:hAnsi="Times New Roman"/>
                <w:sz w:val="28"/>
                <w:szCs w:val="28"/>
              </w:rPr>
              <w:t>,</w:t>
            </w:r>
            <w:r w:rsidR="00740AF7" w:rsidRPr="00295DD9">
              <w:rPr>
                <w:rFonts w:ascii="Times New Roman" w:hAnsi="Times New Roman"/>
                <w:sz w:val="28"/>
                <w:szCs w:val="28"/>
              </w:rPr>
              <w:t>916</w:t>
            </w:r>
            <w:r w:rsidRPr="00295DD9">
              <w:rPr>
                <w:rFonts w:ascii="Times New Roman" w:hAnsi="Times New Roman"/>
                <w:sz w:val="28"/>
                <w:szCs w:val="28"/>
              </w:rPr>
              <w:t xml:space="preserve"> тыс.руб</w:t>
            </w:r>
            <w:r w:rsidR="00347876" w:rsidRPr="00295DD9">
              <w:rPr>
                <w:rFonts w:ascii="Times New Roman" w:hAnsi="Times New Roman"/>
                <w:sz w:val="28"/>
                <w:szCs w:val="28"/>
              </w:rPr>
              <w:t>.</w:t>
            </w:r>
            <w:r w:rsidRPr="00295DD9">
              <w:rPr>
                <w:rFonts w:ascii="Times New Roman" w:hAnsi="Times New Roman"/>
                <w:sz w:val="28"/>
                <w:szCs w:val="28"/>
              </w:rPr>
              <w:t>;</w:t>
            </w:r>
          </w:p>
          <w:p w:rsidR="002B5A6D" w:rsidRPr="00295DD9" w:rsidRDefault="002B5A6D" w:rsidP="00295DD9">
            <w:pPr>
              <w:spacing w:after="0" w:line="240" w:lineRule="auto"/>
              <w:jc w:val="both"/>
              <w:rPr>
                <w:rFonts w:ascii="Times New Roman" w:hAnsi="Times New Roman"/>
                <w:sz w:val="28"/>
                <w:szCs w:val="28"/>
              </w:rPr>
            </w:pPr>
            <w:r w:rsidRPr="00295DD9">
              <w:rPr>
                <w:rFonts w:ascii="Times New Roman" w:hAnsi="Times New Roman"/>
                <w:sz w:val="28"/>
                <w:szCs w:val="28"/>
              </w:rPr>
              <w:t xml:space="preserve">2023 год – </w:t>
            </w:r>
            <w:r w:rsidR="00740AF7" w:rsidRPr="00295DD9">
              <w:rPr>
                <w:rFonts w:ascii="Times New Roman" w:hAnsi="Times New Roman"/>
                <w:sz w:val="28"/>
                <w:szCs w:val="28"/>
              </w:rPr>
              <w:t>1377,024</w:t>
            </w:r>
            <w:r w:rsidRPr="00295DD9">
              <w:rPr>
                <w:rFonts w:ascii="Times New Roman" w:hAnsi="Times New Roman"/>
                <w:sz w:val="28"/>
                <w:szCs w:val="28"/>
              </w:rPr>
              <w:t xml:space="preserve"> тыс.руб</w:t>
            </w:r>
            <w:r w:rsidR="00347876" w:rsidRPr="00295DD9">
              <w:rPr>
                <w:rFonts w:ascii="Times New Roman" w:hAnsi="Times New Roman"/>
                <w:sz w:val="28"/>
                <w:szCs w:val="28"/>
              </w:rPr>
              <w:t>.</w:t>
            </w:r>
            <w:r w:rsidRPr="00295DD9">
              <w:rPr>
                <w:rFonts w:ascii="Times New Roman" w:hAnsi="Times New Roman"/>
                <w:sz w:val="28"/>
                <w:szCs w:val="28"/>
              </w:rPr>
              <w:t>;</w:t>
            </w:r>
          </w:p>
          <w:p w:rsidR="00311489" w:rsidRPr="00295DD9" w:rsidRDefault="002B5A6D" w:rsidP="00295DD9">
            <w:pPr>
              <w:spacing w:after="0" w:line="240" w:lineRule="auto"/>
              <w:jc w:val="both"/>
              <w:rPr>
                <w:rFonts w:ascii="Times New Roman" w:hAnsi="Times New Roman"/>
                <w:sz w:val="28"/>
                <w:szCs w:val="28"/>
              </w:rPr>
            </w:pPr>
            <w:r w:rsidRPr="00295DD9">
              <w:rPr>
                <w:rFonts w:ascii="Times New Roman" w:hAnsi="Times New Roman"/>
                <w:sz w:val="28"/>
                <w:szCs w:val="28"/>
              </w:rPr>
              <w:t xml:space="preserve">2024 год – </w:t>
            </w:r>
            <w:r w:rsidR="00740AF7" w:rsidRPr="00295DD9">
              <w:rPr>
                <w:rFonts w:ascii="Times New Roman" w:hAnsi="Times New Roman"/>
                <w:sz w:val="28"/>
                <w:szCs w:val="28"/>
              </w:rPr>
              <w:t>353,2</w:t>
            </w:r>
            <w:r w:rsidRPr="00295DD9">
              <w:rPr>
                <w:rFonts w:ascii="Times New Roman" w:hAnsi="Times New Roman"/>
                <w:sz w:val="28"/>
                <w:szCs w:val="28"/>
              </w:rPr>
              <w:t>0 тыс.руб.</w:t>
            </w:r>
            <w:r w:rsidR="00740AF7" w:rsidRPr="00295DD9">
              <w:rPr>
                <w:rFonts w:ascii="Times New Roman" w:hAnsi="Times New Roman"/>
                <w:sz w:val="28"/>
                <w:szCs w:val="28"/>
              </w:rPr>
              <w:t>;</w:t>
            </w:r>
          </w:p>
          <w:p w:rsidR="00740AF7" w:rsidRPr="00295DD9" w:rsidRDefault="00740AF7" w:rsidP="00295DD9">
            <w:pPr>
              <w:spacing w:after="0" w:line="240" w:lineRule="auto"/>
              <w:jc w:val="both"/>
              <w:rPr>
                <w:rFonts w:ascii="Times New Roman" w:hAnsi="Times New Roman"/>
                <w:sz w:val="28"/>
                <w:szCs w:val="28"/>
              </w:rPr>
            </w:pPr>
            <w:r w:rsidRPr="00295DD9">
              <w:rPr>
                <w:rFonts w:ascii="Times New Roman" w:hAnsi="Times New Roman"/>
                <w:sz w:val="28"/>
                <w:szCs w:val="28"/>
              </w:rPr>
              <w:t>2025 год</w:t>
            </w:r>
            <w:r w:rsidR="00E15643">
              <w:rPr>
                <w:rFonts w:ascii="Times New Roman" w:hAnsi="Times New Roman"/>
                <w:sz w:val="28"/>
                <w:szCs w:val="28"/>
              </w:rPr>
              <w:t xml:space="preserve"> </w:t>
            </w:r>
            <w:r w:rsidRPr="00295DD9">
              <w:rPr>
                <w:rFonts w:ascii="Times New Roman" w:hAnsi="Times New Roman"/>
                <w:sz w:val="28"/>
                <w:szCs w:val="28"/>
              </w:rPr>
              <w:t>- 500,0 тыс.руб.,</w:t>
            </w:r>
          </w:p>
          <w:p w:rsidR="00740AF7" w:rsidRPr="00295DD9" w:rsidRDefault="00740AF7" w:rsidP="00295DD9">
            <w:pPr>
              <w:spacing w:after="0" w:line="240" w:lineRule="auto"/>
              <w:jc w:val="both"/>
              <w:rPr>
                <w:rFonts w:ascii="Times New Roman" w:hAnsi="Times New Roman"/>
                <w:sz w:val="28"/>
                <w:szCs w:val="28"/>
              </w:rPr>
            </w:pPr>
            <w:r w:rsidRPr="00295DD9">
              <w:rPr>
                <w:rFonts w:ascii="Times New Roman" w:hAnsi="Times New Roman"/>
                <w:sz w:val="28"/>
                <w:szCs w:val="28"/>
              </w:rPr>
              <w:t>2026 год -</w:t>
            </w:r>
            <w:r w:rsidR="00E15643">
              <w:rPr>
                <w:rFonts w:ascii="Times New Roman" w:hAnsi="Times New Roman"/>
                <w:sz w:val="28"/>
                <w:szCs w:val="28"/>
              </w:rPr>
              <w:t xml:space="preserve"> </w:t>
            </w:r>
            <w:r w:rsidRPr="00295DD9">
              <w:rPr>
                <w:rFonts w:ascii="Times New Roman" w:hAnsi="Times New Roman"/>
                <w:sz w:val="28"/>
                <w:szCs w:val="28"/>
              </w:rPr>
              <w:t>900,0 тыс.руб..</w:t>
            </w:r>
          </w:p>
        </w:tc>
      </w:tr>
      <w:tr w:rsidR="009D3933" w:rsidRPr="00295DD9" w:rsidTr="00295DD9">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Ожидаемые результаты реализации подпрограммы</w:t>
            </w:r>
          </w:p>
        </w:tc>
        <w:tc>
          <w:tcPr>
            <w:tcW w:w="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w:t>
            </w:r>
          </w:p>
        </w:tc>
        <w:tc>
          <w:tcPr>
            <w:tcW w:w="56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повышение удовлетворенности населения Хомутовского района Курской области уровнем жилищно-коммунального обслуживания</w:t>
            </w:r>
          </w:p>
        </w:tc>
      </w:tr>
    </w:tbl>
    <w:p w:rsidR="009D3933" w:rsidRPr="00295DD9" w:rsidRDefault="009D3933" w:rsidP="009D3933">
      <w:pPr>
        <w:widowControl w:val="0"/>
        <w:autoSpaceDE w:val="0"/>
        <w:autoSpaceDN w:val="0"/>
        <w:adjustRightInd w:val="0"/>
        <w:spacing w:after="0" w:line="240" w:lineRule="auto"/>
        <w:jc w:val="both"/>
        <w:rPr>
          <w:rFonts w:ascii="Times New Roman" w:hAnsi="Times New Roman"/>
          <w:sz w:val="28"/>
          <w:szCs w:val="28"/>
        </w:rPr>
      </w:pPr>
    </w:p>
    <w:p w:rsidR="009D3933" w:rsidRPr="00295DD9" w:rsidRDefault="009D3933" w:rsidP="009D3933">
      <w:pPr>
        <w:widowControl w:val="0"/>
        <w:autoSpaceDE w:val="0"/>
        <w:autoSpaceDN w:val="0"/>
        <w:adjustRightInd w:val="0"/>
        <w:spacing w:after="0" w:line="240" w:lineRule="auto"/>
        <w:jc w:val="both"/>
        <w:rPr>
          <w:rFonts w:ascii="Times New Roman" w:hAnsi="Times New Roman"/>
          <w:sz w:val="28"/>
          <w:szCs w:val="28"/>
        </w:rPr>
      </w:pPr>
    </w:p>
    <w:p w:rsidR="009D3933" w:rsidRPr="00295DD9" w:rsidRDefault="009D3933" w:rsidP="009D3933">
      <w:pPr>
        <w:widowControl w:val="0"/>
        <w:autoSpaceDE w:val="0"/>
        <w:autoSpaceDN w:val="0"/>
        <w:adjustRightInd w:val="0"/>
        <w:spacing w:after="0" w:line="240" w:lineRule="auto"/>
        <w:jc w:val="center"/>
        <w:outlineLvl w:val="2"/>
        <w:rPr>
          <w:rFonts w:ascii="Times New Roman" w:hAnsi="Times New Roman"/>
          <w:b/>
          <w:sz w:val="28"/>
          <w:szCs w:val="28"/>
        </w:rPr>
      </w:pPr>
      <w:bookmarkStart w:id="55" w:name="Par3004"/>
      <w:bookmarkEnd w:id="55"/>
      <w:r w:rsidRPr="00295DD9">
        <w:rPr>
          <w:rFonts w:ascii="Times New Roman" w:hAnsi="Times New Roman"/>
          <w:b/>
          <w:sz w:val="28"/>
          <w:szCs w:val="28"/>
        </w:rPr>
        <w:t>I. Характеристика текущего состояния в жилищной</w:t>
      </w:r>
    </w:p>
    <w:p w:rsidR="009D3933" w:rsidRPr="00295DD9" w:rsidRDefault="009D3933" w:rsidP="009D3933">
      <w:pPr>
        <w:widowControl w:val="0"/>
        <w:autoSpaceDE w:val="0"/>
        <w:autoSpaceDN w:val="0"/>
        <w:adjustRightInd w:val="0"/>
        <w:spacing w:after="0" w:line="240" w:lineRule="auto"/>
        <w:jc w:val="center"/>
        <w:rPr>
          <w:rFonts w:ascii="Times New Roman" w:hAnsi="Times New Roman"/>
          <w:b/>
          <w:sz w:val="28"/>
          <w:szCs w:val="28"/>
        </w:rPr>
      </w:pPr>
      <w:r w:rsidRPr="00295DD9">
        <w:rPr>
          <w:rFonts w:ascii="Times New Roman" w:hAnsi="Times New Roman"/>
          <w:b/>
          <w:sz w:val="28"/>
          <w:szCs w:val="28"/>
        </w:rPr>
        <w:t>и жилищно-коммунальной сферах, основные проблемы</w:t>
      </w:r>
    </w:p>
    <w:p w:rsidR="009D3933" w:rsidRPr="00295DD9" w:rsidRDefault="009D3933" w:rsidP="009D3933">
      <w:pPr>
        <w:widowControl w:val="0"/>
        <w:autoSpaceDE w:val="0"/>
        <w:autoSpaceDN w:val="0"/>
        <w:adjustRightInd w:val="0"/>
        <w:spacing w:after="0" w:line="240" w:lineRule="auto"/>
        <w:jc w:val="center"/>
        <w:rPr>
          <w:rFonts w:ascii="Times New Roman" w:hAnsi="Times New Roman"/>
          <w:b/>
          <w:sz w:val="28"/>
          <w:szCs w:val="28"/>
        </w:rPr>
      </w:pPr>
      <w:r w:rsidRPr="00295DD9">
        <w:rPr>
          <w:rFonts w:ascii="Times New Roman" w:hAnsi="Times New Roman"/>
          <w:b/>
          <w:sz w:val="28"/>
          <w:szCs w:val="28"/>
        </w:rPr>
        <w:t>и прогноз их развития</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На территории Хомутовского района Курской функционируют 2 организации ЖКХ с численностью работающих более 48 человек.</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На территории Хомутовского района Курской области находятся 25 котельных, более 327 трансформаторных подстанций, 8,8 км тепловых сетей в двухтрубном исчислении, 210,4 км водопроводных, 10,7 км канализационных и более 1200 км электрических сетей.</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В настоящее время деятельность коммунального комплекса Хомутовского района Курской области характеризуется неравномерным развитием систем коммунальной инфраструктуры муниципальных образований, высоким уровнем износа объектов коммунальной инфраструктуры, низким качеством предоставления коммунальных услуг.</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Данная ситуация в жилищно-коммунальном хозяйстве порождена неудовлетворительным финансовым положением организаций, осуществляющих деятельность в указанной сфере, высокими затратами и отсутствием экономических стимулов для снижения издержек, неэффективной системой управления, неразвитостью конкурентной среды.</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 xml:space="preserve">Одной из причин высокой степени износа основных фондов коммунальной инфраструктуры является недоступность долгосрочных инвестиционных ресурсов для организаций коммунального комплекса. Как следствие, у этих организаций нет возможности осуществить проекты по </w:t>
      </w:r>
      <w:r w:rsidRPr="00295DD9">
        <w:rPr>
          <w:rFonts w:ascii="Times New Roman" w:hAnsi="Times New Roman"/>
          <w:sz w:val="28"/>
          <w:szCs w:val="28"/>
        </w:rPr>
        <w:lastRenderedPageBreak/>
        <w:t>реконструкции и модернизации объектов коммунальной инфраструктуры без значительного повышения тарифов.</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Действующий в большинстве случаев затратный метод формирования тарифов на коммунальные услуги с использованием нормативной рентабельности не стимулирует организации коммунального комплекса к снижению собственных издержек.</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По многим муниципальным образованиям отмечается несоответствие требуемого и фактического объема инвестиций в модернизацию и реконструкцию основных фондов коммунальной инфраструктуры. Планово-предупредительный ремонт сетей и оборудования систем уступил место аварийно-восстановительным работам.</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Следствием высокого износа и технологической отсталости объектов коммунальной инфраструктуры является низкое качество предоставления коммунальных услуг, не соответствующее запросам потребителей.</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Для повышения качества коммунальных услуг, снижения износа основных фондов необходимо обеспечить масштабную реализацию инвестиционных проектов модернизации объектов коммунального комплекса при обеспечении доступности коммунальных ресурсов для потребителей. Привлечение инвестиционных и заемных средств на длительный период могло бы позволить организациям коммунального комплекса снизить издержки предоставления коммунальных услуг, обеспечить возвратность кредитов и окупаемость инвестиций без значительного повышения тарифов.</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Общая ежегодная потребность в средствах на модернизацию объектов коммунальной инфраструктуры Хомутовского района оценивается более чем в 1,5млн. рублей. Такой объем инвестиций не может быть обеспечен только за счет инвестиционных составляющих тарифа и бюджетных вложений, требуется создание условий для привлечения внебюджетных источников. Поэтому основная система мер в рамках Программы направлена на формирование инвестиционной привлекательности коммунального сектора экономики Хомутовского района Курской области.</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 xml:space="preserve">          В настоящее время в Хомутовском районе эксплуатируются 210,4 км.водопровода и отдельных водопроводных сетей, в том числе 173,0 км (82 процента)- в сельской местности. Сельские водопроводы, как правило, небольшой производительности, имеют высокий уровень износа сетей и подают воду, 47 процентов которой не соответствует нормативам СанПиНа по качеству питьевой воды. Доля населенных пунктов Хомутовского района Курской области, обеспеченных питьевой водой надлежащего качества, в 2011 году составила 57,8 процента.</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 xml:space="preserve">Утечки и неучтенный расход воды в системах водоснабжения составляют более 56 процентов, а в ряде населенных пунктов достигают 70 процентов. Одним из последствий такого положения стало обострение проблемы обеспечения населения Хомутовского района Курской области </w:t>
      </w:r>
      <w:r w:rsidRPr="00295DD9">
        <w:rPr>
          <w:rFonts w:ascii="Times New Roman" w:hAnsi="Times New Roman"/>
          <w:sz w:val="28"/>
          <w:szCs w:val="28"/>
        </w:rPr>
        <w:lastRenderedPageBreak/>
        <w:t>питьевой водой нормативного качества и в достаточном количестве. Для сравнения, в целом по Российской Федерации доля непроизводительных потерь воды, не приносящих прибыль, составляет 25 процентов от общего объема забора. Потери воды в сетях водоснабжения составляют в среднем 9,0 процентов от общего объема подачи воды в сеть.</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Основными причинами высоких потерь воды являются изношенность сетей и отсутствие систем противоаварийной защиты.</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Одиночное протяжение водопроводных сетей составляет:</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ул</w:t>
      </w:r>
      <w:r w:rsidR="00266C29" w:rsidRPr="00295DD9">
        <w:rPr>
          <w:rFonts w:ascii="Times New Roman" w:hAnsi="Times New Roman"/>
          <w:sz w:val="28"/>
          <w:szCs w:val="28"/>
        </w:rPr>
        <w:t>ичной водопроводной сети – 193,9</w:t>
      </w:r>
      <w:r w:rsidRPr="00295DD9">
        <w:rPr>
          <w:rFonts w:ascii="Times New Roman" w:hAnsi="Times New Roman"/>
          <w:sz w:val="28"/>
          <w:szCs w:val="28"/>
        </w:rPr>
        <w:t xml:space="preserve"> км, в том чи</w:t>
      </w:r>
      <w:r w:rsidR="00266C29" w:rsidRPr="00295DD9">
        <w:rPr>
          <w:rFonts w:ascii="Times New Roman" w:hAnsi="Times New Roman"/>
          <w:sz w:val="28"/>
          <w:szCs w:val="28"/>
        </w:rPr>
        <w:t>сле нуждающейся в замене – 148,7 км (76 процентов</w:t>
      </w:r>
      <w:r w:rsidRPr="00295DD9">
        <w:rPr>
          <w:rFonts w:ascii="Times New Roman" w:hAnsi="Times New Roman"/>
          <w:sz w:val="28"/>
          <w:szCs w:val="28"/>
        </w:rPr>
        <w:t>).</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Количество сельских населенных пунктов, имеющих централизованное водоснабжение, составляет 59-44,7  процента от их общего числа.</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 xml:space="preserve">В Хомутовском районе Курской области из 132 населенных пунктов централизованные системы канализации есть только в 2 (0,02 процента), на территории которых размещается 1 очистное сооружений канализации по очистке хозяйственно-бытовых сточных вод. Санитарно-техническое состояние 70 процентов сооружений канализации является неудовлетворительным. Из 10,7 км канализационных коллекторов и сетей 6,9 км нуждаются в замене (64,5 процента). </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Отсутствие канализационной насосной станции в с.Калиновка приводит к сбросу практически неочищенных и необеззараженных сточных вод в водные объекты и на рельеф местности, загрязнению водоемов, почв и подземных вод.</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К основным проблемам водоснабжения населения Хомутовского района Курской области и водоотведения можно отнести:</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дефицит доброкачественной воды, обусловленный недостаточной мощностью отдельных водопроводов, нерациональным ее использованием в летний период года для полива приусадебных участков, значительными потерями воды в изношенных системах транспортировки;</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использование водоисточников и питьевой воды, не отвечающих гигиеническим требованиям, без очистки и обеззараживания;</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отсутствие зон санитарной охраны источников водоснабжения;</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большинство разведанных участков месторождений подземных вод не востребованы из-за удаленности от потребителей и необходимости прокладки магистральных водоводов;</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неудовлетворительное санитарно-техническое состояние канализационных сооружений и сетей, отсутствие в крупных городах развитой системы ливневой канализации, низкий уровень обеспеченности сельских населенных пунктов канализационными системами;</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ухудшение качества воды поверхностных и подземных водных объектов в ряде случае до уровня, делающего их непригодными для хозяйственно-питьевого, а иногда и технического водоснабжения.</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 xml:space="preserve">Сектор водоснабжения и водоотведения является наиболее капиталоемким из всех секторов коммунального хозяйства. Многие </w:t>
      </w:r>
      <w:r w:rsidRPr="00295DD9">
        <w:rPr>
          <w:rFonts w:ascii="Times New Roman" w:hAnsi="Times New Roman"/>
          <w:sz w:val="28"/>
          <w:szCs w:val="28"/>
        </w:rPr>
        <w:lastRenderedPageBreak/>
        <w:t>инвестиционные проекты имеют срок окупаемости в 10 и более лет, что делает их непривлекательными для частных инвесторов. Возможности органов местного самоуправления по привлечению инвестиций ограничены. Организации коммунального комплекса также не в состоянии реализовывать затратные проекты в секторе водоснабжения и водоотведения.</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В настоящее время коммунальная теплоэнергетика в Хомутовском районе Курской области характеризуется низким качеством предоставления услуг теплоснабжения, которое по итогам 2013 года обусловлено увеличением удельного веса потерь в общем количестве тепла, поданного в сеть, до 10 процентов. В то же время к увеличению потерь и перебоям в подаче тепловой энергии потребителям приводят аварии в системах теплоснабжения. Присоединенные тепловые нагрузки значительно ниже установленных мощностей, что приводит к значительному перерасходу топливно-энергетических ресурсов, неоправданно высоким затратам на ремонт и обслуживание котельных и тепловых сетей.</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В целом на территории Хомутовского района Курской области находится 48 многоквартирных домов общей площадью порядка 38370 кв. метров, которые имеют в основном износ от 30 – 66% и выше и находятся в крайне неудовлетворительном состоянии. Более 30% многоквартирных домов нуждается в неотложном капитальном ремонте.</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Одним из существенных вопросов благоустройства населенных пунктов Хомутовского района Курской области является их озеленение. Система зеленых насаждений наряду с ее архитектурно-художественным значением способствует оздоровлению условий жизни населения (улучшает микроклимат населенного места, снижает уровень шума, выполняет ветрозащитную и снегозащитную функции, является одним из важнейших факторов защиты почвы). Кроме того, зеленые насаждения являются важным элементом благоустройства и ландшафтного оформления поселений. В озеленении применяются новые архитектурно-планировочные решения улиц, парков и скверов, расширяется ассортимент растений.</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В селах лесостепной и особенно степной зон зеленые насаждения должны занимать до 35% общей площади населенного пункта.</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p>
    <w:p w:rsidR="009D3933" w:rsidRPr="00295DD9" w:rsidRDefault="009D3933" w:rsidP="009D3933">
      <w:pPr>
        <w:widowControl w:val="0"/>
        <w:autoSpaceDE w:val="0"/>
        <w:autoSpaceDN w:val="0"/>
        <w:adjustRightInd w:val="0"/>
        <w:spacing w:after="0" w:line="240" w:lineRule="auto"/>
        <w:jc w:val="center"/>
        <w:outlineLvl w:val="2"/>
        <w:rPr>
          <w:rFonts w:ascii="Times New Roman" w:hAnsi="Times New Roman"/>
          <w:b/>
          <w:sz w:val="28"/>
          <w:szCs w:val="28"/>
        </w:rPr>
      </w:pPr>
      <w:bookmarkStart w:id="56" w:name="Par3057"/>
      <w:bookmarkEnd w:id="56"/>
      <w:r w:rsidRPr="00295DD9">
        <w:rPr>
          <w:rFonts w:ascii="Times New Roman" w:hAnsi="Times New Roman"/>
          <w:b/>
          <w:sz w:val="28"/>
          <w:szCs w:val="28"/>
        </w:rPr>
        <w:t>II. Приоритеты и цели муниципальной политики в жилищной</w:t>
      </w:r>
    </w:p>
    <w:p w:rsidR="009D3933" w:rsidRPr="00295DD9" w:rsidRDefault="009D3933" w:rsidP="009D3933">
      <w:pPr>
        <w:widowControl w:val="0"/>
        <w:autoSpaceDE w:val="0"/>
        <w:autoSpaceDN w:val="0"/>
        <w:adjustRightInd w:val="0"/>
        <w:spacing w:after="0" w:line="240" w:lineRule="auto"/>
        <w:jc w:val="center"/>
        <w:rPr>
          <w:rFonts w:ascii="Times New Roman" w:hAnsi="Times New Roman"/>
          <w:b/>
          <w:sz w:val="28"/>
          <w:szCs w:val="28"/>
        </w:rPr>
      </w:pPr>
      <w:r w:rsidRPr="00295DD9">
        <w:rPr>
          <w:rFonts w:ascii="Times New Roman" w:hAnsi="Times New Roman"/>
          <w:b/>
          <w:sz w:val="28"/>
          <w:szCs w:val="28"/>
        </w:rPr>
        <w:t>и жилищно-коммунальной сферах, задачи и показатели</w:t>
      </w:r>
    </w:p>
    <w:p w:rsidR="009D3933" w:rsidRPr="00295DD9" w:rsidRDefault="009D3933" w:rsidP="009D3933">
      <w:pPr>
        <w:widowControl w:val="0"/>
        <w:autoSpaceDE w:val="0"/>
        <w:autoSpaceDN w:val="0"/>
        <w:adjustRightInd w:val="0"/>
        <w:spacing w:after="0" w:line="240" w:lineRule="auto"/>
        <w:jc w:val="center"/>
        <w:rPr>
          <w:rFonts w:ascii="Times New Roman" w:hAnsi="Times New Roman"/>
          <w:b/>
          <w:sz w:val="28"/>
          <w:szCs w:val="28"/>
        </w:rPr>
      </w:pPr>
      <w:r w:rsidRPr="00295DD9">
        <w:rPr>
          <w:rFonts w:ascii="Times New Roman" w:hAnsi="Times New Roman"/>
          <w:b/>
          <w:sz w:val="28"/>
          <w:szCs w:val="28"/>
        </w:rPr>
        <w:t>(индикаторы) достижения целей и задач, описание основных</w:t>
      </w:r>
    </w:p>
    <w:p w:rsidR="009D3933" w:rsidRPr="00295DD9" w:rsidRDefault="009D3933" w:rsidP="009D3933">
      <w:pPr>
        <w:widowControl w:val="0"/>
        <w:autoSpaceDE w:val="0"/>
        <w:autoSpaceDN w:val="0"/>
        <w:adjustRightInd w:val="0"/>
        <w:spacing w:after="0" w:line="240" w:lineRule="auto"/>
        <w:jc w:val="center"/>
        <w:rPr>
          <w:rFonts w:ascii="Times New Roman" w:hAnsi="Times New Roman"/>
          <w:b/>
          <w:sz w:val="28"/>
          <w:szCs w:val="28"/>
        </w:rPr>
      </w:pPr>
      <w:r w:rsidRPr="00295DD9">
        <w:rPr>
          <w:rFonts w:ascii="Times New Roman" w:hAnsi="Times New Roman"/>
          <w:b/>
          <w:sz w:val="28"/>
          <w:szCs w:val="28"/>
        </w:rPr>
        <w:t>ожидаемых конечных результатов подпрограммы, сроков</w:t>
      </w:r>
    </w:p>
    <w:p w:rsidR="009D3933" w:rsidRDefault="009D3933" w:rsidP="009D3933">
      <w:pPr>
        <w:widowControl w:val="0"/>
        <w:autoSpaceDE w:val="0"/>
        <w:autoSpaceDN w:val="0"/>
        <w:adjustRightInd w:val="0"/>
        <w:spacing w:after="0" w:line="240" w:lineRule="auto"/>
        <w:jc w:val="center"/>
        <w:rPr>
          <w:rFonts w:ascii="Times New Roman" w:hAnsi="Times New Roman"/>
          <w:b/>
          <w:sz w:val="28"/>
          <w:szCs w:val="28"/>
        </w:rPr>
      </w:pPr>
      <w:r w:rsidRPr="00295DD9">
        <w:rPr>
          <w:rFonts w:ascii="Times New Roman" w:hAnsi="Times New Roman"/>
          <w:b/>
          <w:sz w:val="28"/>
          <w:szCs w:val="28"/>
        </w:rPr>
        <w:t xml:space="preserve">и контрольных этапов реализации подпрограммы </w:t>
      </w:r>
      <w:r w:rsidR="00042634" w:rsidRPr="00295DD9">
        <w:rPr>
          <w:rFonts w:ascii="Times New Roman" w:hAnsi="Times New Roman"/>
          <w:b/>
          <w:sz w:val="28"/>
          <w:szCs w:val="28"/>
        </w:rPr>
        <w:t>3</w:t>
      </w:r>
    </w:p>
    <w:p w:rsidR="00295DD9" w:rsidRPr="00295DD9" w:rsidRDefault="00295DD9" w:rsidP="009D3933">
      <w:pPr>
        <w:widowControl w:val="0"/>
        <w:autoSpaceDE w:val="0"/>
        <w:autoSpaceDN w:val="0"/>
        <w:adjustRightInd w:val="0"/>
        <w:spacing w:after="0" w:line="240" w:lineRule="auto"/>
        <w:jc w:val="center"/>
        <w:rPr>
          <w:rFonts w:ascii="Times New Roman" w:hAnsi="Times New Roman"/>
          <w:b/>
          <w:sz w:val="28"/>
          <w:szCs w:val="28"/>
        </w:rPr>
      </w:pPr>
    </w:p>
    <w:p w:rsidR="009D3933" w:rsidRPr="00295DD9" w:rsidRDefault="00295DD9" w:rsidP="00295DD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Приоритетом муниципальной</w:t>
      </w:r>
      <w:r w:rsidR="009D3933" w:rsidRPr="00295DD9">
        <w:rPr>
          <w:rFonts w:ascii="Times New Roman" w:hAnsi="Times New Roman"/>
          <w:sz w:val="28"/>
          <w:szCs w:val="28"/>
        </w:rPr>
        <w:t xml:space="preserve"> жилищной политики является улучшение качества жилищного фонда, повышение комфортности условий проживания граждан, создание комфортной городской среды для человека </w:t>
      </w:r>
      <w:r w:rsidR="009D3933" w:rsidRPr="00295DD9">
        <w:rPr>
          <w:rFonts w:ascii="Times New Roman" w:hAnsi="Times New Roman"/>
          <w:sz w:val="28"/>
          <w:szCs w:val="28"/>
        </w:rPr>
        <w:lastRenderedPageBreak/>
        <w:t>и эффективного жилищно-коммунального хозяйства, формирование гибкой системы расселения населения, учитывающей многообразие региональных и национальных укладов жизни.</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Выделенные п</w:t>
      </w:r>
      <w:r w:rsidR="002C0F28" w:rsidRPr="00295DD9">
        <w:rPr>
          <w:rFonts w:ascii="Times New Roman" w:hAnsi="Times New Roman"/>
          <w:sz w:val="28"/>
          <w:szCs w:val="28"/>
        </w:rPr>
        <w:t xml:space="preserve">риоритеты до </w:t>
      </w:r>
      <w:r w:rsidR="00266C29" w:rsidRPr="00295DD9">
        <w:rPr>
          <w:rFonts w:ascii="Times New Roman" w:hAnsi="Times New Roman"/>
          <w:sz w:val="28"/>
          <w:szCs w:val="28"/>
        </w:rPr>
        <w:t>2025</w:t>
      </w:r>
      <w:r w:rsidRPr="00295DD9">
        <w:rPr>
          <w:rFonts w:ascii="Times New Roman" w:hAnsi="Times New Roman"/>
          <w:sz w:val="28"/>
          <w:szCs w:val="28"/>
        </w:rPr>
        <w:t xml:space="preserve"> года направлены на достижение стратегической цели государственной жилищной политики –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В рамках данных приоритетов планируется обеспечить:</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проведение капитального ремонта многоквартирных домов, существенное повышение их энергетической эффективности, создание региональных систем капитального ремонта;</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создание системы эффективного управления в коммунальном секторе;</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государственную поддержку муниципальных образований в реализации инвестиционных проектов по модернизации коммунальной инфраструктуры;</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повышение эффективности деятельности организаций жилищно-коммунального хозяйства и ресурсосбережение;</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создание безопасных условий эксплуатации объектов при предоставлении коммунальных услуг;</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увеличение площади озеленения территории населенных пунктов муниципальных образований Хомутовского района.</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Целями подпрограммы 3 являются:</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повышение качества и надежности предоставления жилищно-коммунальных услуг;</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создание комфортной среды обитания и жизнедеятельности.</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Для достижения цели подпрограммы 1необходимо решение следующих задач:</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создание условий для увеличения объема капитального ремонта и модернизации жилищного фонда для повышения его комфортности и энергоэффективности;</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создание системы эффективного управления в коммунальном секторе;</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государственная поддержка муниципальных образований в реализации инвестиционных проектов по модернизации коммунальной инфраструктуры, озеленение территории населенных пунктов;</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повышение эффективности деятельности организаций жилищно-коммунального хозяйства и ресурсосбережение;</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создание безопасных условий эксплуатации объектов при предоставлении коммунальных услуг;</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обеспечение выполнения государственных функций в жилищно-коммунальном хозяйстве области.</w:t>
      </w:r>
    </w:p>
    <w:p w:rsidR="009D3933" w:rsidRDefault="009D3933" w:rsidP="009D3933">
      <w:pPr>
        <w:widowControl w:val="0"/>
        <w:autoSpaceDE w:val="0"/>
        <w:autoSpaceDN w:val="0"/>
        <w:adjustRightInd w:val="0"/>
        <w:spacing w:after="0" w:line="240" w:lineRule="auto"/>
        <w:jc w:val="both"/>
        <w:rPr>
          <w:rFonts w:ascii="Times New Roman" w:hAnsi="Times New Roman"/>
          <w:sz w:val="28"/>
          <w:szCs w:val="28"/>
        </w:rPr>
      </w:pPr>
    </w:p>
    <w:p w:rsidR="00295DD9" w:rsidRPr="00295DD9" w:rsidRDefault="00295DD9" w:rsidP="009D3933">
      <w:pPr>
        <w:widowControl w:val="0"/>
        <w:autoSpaceDE w:val="0"/>
        <w:autoSpaceDN w:val="0"/>
        <w:adjustRightInd w:val="0"/>
        <w:spacing w:after="0" w:line="240" w:lineRule="auto"/>
        <w:jc w:val="both"/>
        <w:rPr>
          <w:rFonts w:ascii="Times New Roman" w:hAnsi="Times New Roman"/>
          <w:sz w:val="28"/>
          <w:szCs w:val="28"/>
        </w:rPr>
      </w:pPr>
    </w:p>
    <w:p w:rsidR="009D3933" w:rsidRDefault="009D3933" w:rsidP="00295DD9">
      <w:pPr>
        <w:widowControl w:val="0"/>
        <w:autoSpaceDE w:val="0"/>
        <w:autoSpaceDN w:val="0"/>
        <w:adjustRightInd w:val="0"/>
        <w:spacing w:after="0" w:line="240" w:lineRule="auto"/>
        <w:jc w:val="center"/>
        <w:outlineLvl w:val="3"/>
        <w:rPr>
          <w:rFonts w:ascii="Times New Roman" w:hAnsi="Times New Roman"/>
          <w:b/>
          <w:sz w:val="28"/>
          <w:szCs w:val="28"/>
        </w:rPr>
      </w:pPr>
      <w:bookmarkStart w:id="57" w:name="Par3083"/>
      <w:bookmarkEnd w:id="57"/>
      <w:r w:rsidRPr="00295DD9">
        <w:rPr>
          <w:rFonts w:ascii="Times New Roman" w:hAnsi="Times New Roman"/>
          <w:b/>
          <w:sz w:val="28"/>
          <w:szCs w:val="28"/>
        </w:rPr>
        <w:lastRenderedPageBreak/>
        <w:t>Перечень показателей (индикаторов) подпрограммы 3</w:t>
      </w:r>
    </w:p>
    <w:p w:rsidR="00295DD9" w:rsidRPr="00295DD9" w:rsidRDefault="00295DD9" w:rsidP="00295DD9">
      <w:pPr>
        <w:widowControl w:val="0"/>
        <w:autoSpaceDE w:val="0"/>
        <w:autoSpaceDN w:val="0"/>
        <w:adjustRightInd w:val="0"/>
        <w:spacing w:after="0" w:line="240" w:lineRule="auto"/>
        <w:jc w:val="center"/>
        <w:outlineLvl w:val="3"/>
        <w:rPr>
          <w:rFonts w:ascii="Times New Roman" w:hAnsi="Times New Roman"/>
          <w:b/>
          <w:sz w:val="28"/>
          <w:szCs w:val="28"/>
        </w:rPr>
      </w:pPr>
    </w:p>
    <w:tbl>
      <w:tblPr>
        <w:tblW w:w="0" w:type="auto"/>
        <w:tblInd w:w="102" w:type="dxa"/>
        <w:tblLayout w:type="fixed"/>
        <w:tblCellMar>
          <w:top w:w="75" w:type="dxa"/>
          <w:left w:w="0" w:type="dxa"/>
          <w:bottom w:w="75" w:type="dxa"/>
          <w:right w:w="0" w:type="dxa"/>
        </w:tblCellMar>
        <w:tblLook w:val="0000"/>
      </w:tblPr>
      <w:tblGrid>
        <w:gridCol w:w="3912"/>
        <w:gridCol w:w="5160"/>
      </w:tblGrid>
      <w:tr w:rsidR="009D3933" w:rsidRPr="00295DD9" w:rsidTr="00295DD9">
        <w:tc>
          <w:tcPr>
            <w:tcW w:w="39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3933" w:rsidRPr="00295DD9" w:rsidRDefault="009D3933" w:rsidP="00295DD9">
            <w:pPr>
              <w:widowControl w:val="0"/>
              <w:autoSpaceDE w:val="0"/>
              <w:autoSpaceDN w:val="0"/>
              <w:adjustRightInd w:val="0"/>
              <w:spacing w:after="0" w:line="240" w:lineRule="auto"/>
              <w:jc w:val="both"/>
              <w:rPr>
                <w:rFonts w:ascii="Times New Roman" w:hAnsi="Times New Roman"/>
                <w:b/>
                <w:sz w:val="28"/>
                <w:szCs w:val="28"/>
              </w:rPr>
            </w:pPr>
            <w:r w:rsidRPr="00295DD9">
              <w:rPr>
                <w:rFonts w:ascii="Times New Roman" w:hAnsi="Times New Roman"/>
                <w:b/>
                <w:sz w:val="28"/>
                <w:szCs w:val="28"/>
              </w:rPr>
              <w:t>Задачи подпрограммы 3</w:t>
            </w:r>
          </w:p>
        </w:tc>
        <w:tc>
          <w:tcPr>
            <w:tcW w:w="51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3933" w:rsidRPr="00295DD9" w:rsidRDefault="009D3933" w:rsidP="00295DD9">
            <w:pPr>
              <w:widowControl w:val="0"/>
              <w:autoSpaceDE w:val="0"/>
              <w:autoSpaceDN w:val="0"/>
              <w:adjustRightInd w:val="0"/>
              <w:spacing w:after="0" w:line="240" w:lineRule="auto"/>
              <w:jc w:val="both"/>
              <w:rPr>
                <w:rFonts w:ascii="Times New Roman" w:hAnsi="Times New Roman"/>
                <w:b/>
                <w:sz w:val="28"/>
                <w:szCs w:val="28"/>
              </w:rPr>
            </w:pPr>
            <w:r w:rsidRPr="00295DD9">
              <w:rPr>
                <w:rFonts w:ascii="Times New Roman" w:hAnsi="Times New Roman"/>
                <w:b/>
                <w:sz w:val="28"/>
                <w:szCs w:val="28"/>
              </w:rPr>
              <w:t>Показатели (индикаторы)</w:t>
            </w:r>
          </w:p>
          <w:p w:rsidR="009D3933" w:rsidRPr="00295DD9" w:rsidRDefault="009D3933" w:rsidP="00295DD9">
            <w:pPr>
              <w:widowControl w:val="0"/>
              <w:autoSpaceDE w:val="0"/>
              <w:autoSpaceDN w:val="0"/>
              <w:adjustRightInd w:val="0"/>
              <w:spacing w:after="0" w:line="240" w:lineRule="auto"/>
              <w:jc w:val="both"/>
              <w:rPr>
                <w:rFonts w:ascii="Times New Roman" w:hAnsi="Times New Roman"/>
                <w:b/>
                <w:sz w:val="28"/>
                <w:szCs w:val="28"/>
              </w:rPr>
            </w:pPr>
            <w:r w:rsidRPr="00295DD9">
              <w:rPr>
                <w:rFonts w:ascii="Times New Roman" w:hAnsi="Times New Roman"/>
                <w:b/>
                <w:sz w:val="28"/>
                <w:szCs w:val="28"/>
              </w:rPr>
              <w:t>подпрограммы 3</w:t>
            </w:r>
          </w:p>
        </w:tc>
      </w:tr>
      <w:tr w:rsidR="009D3933" w:rsidRPr="00295DD9" w:rsidTr="00295DD9">
        <w:tc>
          <w:tcPr>
            <w:tcW w:w="39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Создание условий для увеличения объема капитального ремонта и модернизации жилищного фонда для повышения его комфортности и энергоэффективности</w:t>
            </w:r>
          </w:p>
        </w:tc>
        <w:tc>
          <w:tcPr>
            <w:tcW w:w="51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доля капитально отремонтированных многоквартирных домов, %</w:t>
            </w:r>
          </w:p>
        </w:tc>
      </w:tr>
      <w:tr w:rsidR="009D3933" w:rsidRPr="00295DD9" w:rsidTr="00295DD9">
        <w:tc>
          <w:tcPr>
            <w:tcW w:w="39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Создание системы эффективного управления в коммунальном секторе</w:t>
            </w:r>
          </w:p>
        </w:tc>
        <w:tc>
          <w:tcPr>
            <w:tcW w:w="51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доля многоквартирных домов, в которых собственники помещений выбрали и реализуют управление многоквартирными домами посредством товариществ собственников жилья либо жилищных кооперативов или иного специализированного потребительского кооператива, %</w:t>
            </w:r>
          </w:p>
        </w:tc>
      </w:tr>
      <w:tr w:rsidR="009D3933" w:rsidRPr="00295DD9" w:rsidTr="00295DD9">
        <w:tc>
          <w:tcPr>
            <w:tcW w:w="39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Муниципальная поддержка муниципальных образований в реализации инвестиционных проектов по модернизации коммунальной инфраструктуры, озеленения территории населенных пунктов</w:t>
            </w:r>
          </w:p>
        </w:tc>
        <w:tc>
          <w:tcPr>
            <w:tcW w:w="51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доля потерь тепловой энергии в суммарном объеме отпуска тепловой энергии, %;</w:t>
            </w:r>
          </w:p>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уровень износа коммунальной инфраструктуры, %;</w:t>
            </w:r>
          </w:p>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доля площади озелененной территории населенных пунктов муниципальных образований Хомутовского района Курской области в общем объеме запланированной для озеленения площади, %</w:t>
            </w:r>
          </w:p>
        </w:tc>
      </w:tr>
      <w:tr w:rsidR="009D3933" w:rsidRPr="00295DD9" w:rsidTr="00295DD9">
        <w:tc>
          <w:tcPr>
            <w:tcW w:w="39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Повышение эффективности деятельности организаций жилищно-коммунального хозяйства и ресурсосбережение</w:t>
            </w:r>
          </w:p>
        </w:tc>
        <w:tc>
          <w:tcPr>
            <w:tcW w:w="51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 xml:space="preserve">доля убыточных организаций жилищно-коммунального хозяйства, %; доля перечисленных муниципальным образованиям субвенций на возмещение организациям, оказывающим услуги теплоснабжения, холодного и горячего водоснабжения, водоотведения, утилизации (захоронения) твердых бытовых отходов, части недополученных доходов в связи с применением государственных регулируемых цен (тарифов) при оказании услуг </w:t>
            </w:r>
            <w:r w:rsidRPr="00295DD9">
              <w:rPr>
                <w:rFonts w:ascii="Times New Roman" w:hAnsi="Times New Roman"/>
                <w:sz w:val="28"/>
                <w:szCs w:val="28"/>
              </w:rPr>
              <w:lastRenderedPageBreak/>
              <w:t>населению, в общем объеме субвенций, запланированных к перечислению, %; уровень возмещения населением затрат на предоставление жилищно-коммунальных услуг по установленным для населения тарифам, %</w:t>
            </w:r>
          </w:p>
        </w:tc>
      </w:tr>
      <w:tr w:rsidR="009D3933" w:rsidRPr="00295DD9" w:rsidTr="00295DD9">
        <w:tc>
          <w:tcPr>
            <w:tcW w:w="39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lastRenderedPageBreak/>
              <w:t>Создание безопасных условий эксплуатации объектов при предоставлении коммунальных услуг</w:t>
            </w:r>
          </w:p>
        </w:tc>
        <w:tc>
          <w:tcPr>
            <w:tcW w:w="51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доля приобретенных материально-товарных ценностей (МТЦ) для резерва материально-технических ресурсов в целях оперативного устранения неисправностей и аварий на объектах жилищно-коммунального хозяйства в общем объеме запланированных к приобретению МТЦ, %; доля оформленной в соответствии с требованиями действующего законодательства документации по принятию газовых сетей в оперативное управление ОКУ «Инженерная компания» комитета жилищно-коммунального хозяйства Хомутовского района Курской области в общем объеме оформленной документации по данному вопросу, %</w:t>
            </w:r>
          </w:p>
        </w:tc>
      </w:tr>
      <w:tr w:rsidR="009D3933" w:rsidRPr="00295DD9" w:rsidTr="00295DD9">
        <w:tc>
          <w:tcPr>
            <w:tcW w:w="39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Обеспечение выполнения государственных функций в жилищно-коммунальном хозяйстве области</w:t>
            </w:r>
          </w:p>
        </w:tc>
        <w:tc>
          <w:tcPr>
            <w:tcW w:w="51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3933" w:rsidRPr="00295DD9" w:rsidRDefault="009D3933" w:rsidP="00295DD9">
            <w:pPr>
              <w:widowControl w:val="0"/>
              <w:autoSpaceDE w:val="0"/>
              <w:autoSpaceDN w:val="0"/>
              <w:adjustRightInd w:val="0"/>
              <w:spacing w:after="0" w:line="240" w:lineRule="auto"/>
              <w:jc w:val="both"/>
              <w:rPr>
                <w:rFonts w:ascii="Times New Roman" w:hAnsi="Times New Roman"/>
                <w:sz w:val="28"/>
                <w:szCs w:val="28"/>
              </w:rPr>
            </w:pPr>
            <w:r w:rsidRPr="00295DD9">
              <w:rPr>
                <w:rFonts w:ascii="Times New Roman" w:hAnsi="Times New Roman"/>
                <w:sz w:val="28"/>
                <w:szCs w:val="28"/>
              </w:rPr>
              <w:t>все вышеуказанные показатели</w:t>
            </w:r>
          </w:p>
        </w:tc>
      </w:tr>
    </w:tbl>
    <w:p w:rsidR="009D3933" w:rsidRPr="00295DD9" w:rsidRDefault="009D3933" w:rsidP="009D3933">
      <w:pPr>
        <w:widowControl w:val="0"/>
        <w:autoSpaceDE w:val="0"/>
        <w:autoSpaceDN w:val="0"/>
        <w:adjustRightInd w:val="0"/>
        <w:spacing w:after="0" w:line="240" w:lineRule="auto"/>
        <w:jc w:val="both"/>
        <w:rPr>
          <w:rFonts w:ascii="Times New Roman" w:hAnsi="Times New Roman"/>
          <w:sz w:val="28"/>
          <w:szCs w:val="28"/>
        </w:rPr>
      </w:pP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Реализация подпрограммы 3 должна привести к созданию комфортной среды обитания и жизнедеятельности для человека, обеспечению населения доступным и качественным жильем.</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В результате реализации подпрограммы 3</w:t>
      </w:r>
      <w:r w:rsidR="000A2D4A" w:rsidRPr="00295DD9">
        <w:rPr>
          <w:rFonts w:ascii="Times New Roman" w:hAnsi="Times New Roman"/>
          <w:sz w:val="28"/>
          <w:szCs w:val="28"/>
        </w:rPr>
        <w:t xml:space="preserve"> к 2025</w:t>
      </w:r>
      <w:r w:rsidRPr="00295DD9">
        <w:rPr>
          <w:rFonts w:ascii="Times New Roman" w:hAnsi="Times New Roman"/>
          <w:sz w:val="28"/>
          <w:szCs w:val="28"/>
        </w:rPr>
        <w:t xml:space="preserve"> году должен сложиться качественно новый уровень состояния жилищно-коммунальной сферы, характеризуемый повышением удовлетворенности населения Курской области уровнем жилищно-коммунального обслуживания.</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Подпрограмма 3 будет реализовываться</w:t>
      </w:r>
      <w:r w:rsidR="00052EBD" w:rsidRPr="00295DD9">
        <w:rPr>
          <w:rFonts w:ascii="Times New Roman" w:hAnsi="Times New Roman"/>
          <w:sz w:val="28"/>
          <w:szCs w:val="28"/>
        </w:rPr>
        <w:t>,</w:t>
      </w:r>
      <w:r w:rsidR="006E2214" w:rsidRPr="00295DD9">
        <w:rPr>
          <w:rFonts w:ascii="Times New Roman" w:hAnsi="Times New Roman"/>
          <w:sz w:val="28"/>
          <w:szCs w:val="28"/>
        </w:rPr>
        <w:t xml:space="preserve"> предусматривае</w:t>
      </w:r>
      <w:r w:rsidRPr="00295DD9">
        <w:rPr>
          <w:rFonts w:ascii="Times New Roman" w:hAnsi="Times New Roman"/>
          <w:sz w:val="28"/>
          <w:szCs w:val="28"/>
        </w:rPr>
        <w:t xml:space="preserve">тся </w:t>
      </w:r>
      <w:r w:rsidR="006E2214" w:rsidRPr="00295DD9">
        <w:rPr>
          <w:rFonts w:ascii="Times New Roman" w:hAnsi="Times New Roman"/>
          <w:sz w:val="28"/>
          <w:szCs w:val="28"/>
        </w:rPr>
        <w:t>один</w:t>
      </w:r>
      <w:r w:rsidR="00E15643">
        <w:rPr>
          <w:rFonts w:ascii="Times New Roman" w:hAnsi="Times New Roman"/>
          <w:sz w:val="28"/>
          <w:szCs w:val="28"/>
        </w:rPr>
        <w:t xml:space="preserve"> </w:t>
      </w:r>
      <w:r w:rsidR="006E2214" w:rsidRPr="00295DD9">
        <w:rPr>
          <w:rFonts w:ascii="Times New Roman" w:hAnsi="Times New Roman"/>
          <w:sz w:val="28"/>
          <w:szCs w:val="28"/>
        </w:rPr>
        <w:t>этап</w:t>
      </w:r>
      <w:r w:rsidR="00E15643">
        <w:rPr>
          <w:rFonts w:ascii="Times New Roman" w:hAnsi="Times New Roman"/>
          <w:sz w:val="28"/>
          <w:szCs w:val="28"/>
        </w:rPr>
        <w:t xml:space="preserve"> </w:t>
      </w:r>
      <w:r w:rsidRPr="00295DD9">
        <w:rPr>
          <w:rFonts w:ascii="Times New Roman" w:hAnsi="Times New Roman"/>
          <w:sz w:val="28"/>
          <w:szCs w:val="28"/>
        </w:rPr>
        <w:t>реализации:</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 xml:space="preserve">этап </w:t>
      </w:r>
      <w:r w:rsidR="00052EBD" w:rsidRPr="00295DD9">
        <w:rPr>
          <w:rFonts w:ascii="Times New Roman" w:hAnsi="Times New Roman"/>
          <w:sz w:val="28"/>
          <w:szCs w:val="28"/>
        </w:rPr>
        <w:t>1</w:t>
      </w:r>
      <w:r w:rsidRPr="00295DD9">
        <w:rPr>
          <w:rFonts w:ascii="Times New Roman" w:hAnsi="Times New Roman"/>
          <w:sz w:val="28"/>
          <w:szCs w:val="28"/>
        </w:rPr>
        <w:t>-й – 201</w:t>
      </w:r>
      <w:r w:rsidR="00052EBD" w:rsidRPr="00295DD9">
        <w:rPr>
          <w:rFonts w:ascii="Times New Roman" w:hAnsi="Times New Roman"/>
          <w:sz w:val="28"/>
          <w:szCs w:val="28"/>
        </w:rPr>
        <w:t>5</w:t>
      </w:r>
      <w:r w:rsidRPr="00295DD9">
        <w:rPr>
          <w:rFonts w:ascii="Times New Roman" w:hAnsi="Times New Roman"/>
          <w:sz w:val="28"/>
          <w:szCs w:val="28"/>
        </w:rPr>
        <w:t>– 202</w:t>
      </w:r>
      <w:r w:rsidR="000A2D4A" w:rsidRPr="00295DD9">
        <w:rPr>
          <w:rFonts w:ascii="Times New Roman" w:hAnsi="Times New Roman"/>
          <w:sz w:val="28"/>
          <w:szCs w:val="28"/>
        </w:rPr>
        <w:t>5</w:t>
      </w:r>
      <w:r w:rsidRPr="00295DD9">
        <w:rPr>
          <w:rFonts w:ascii="Times New Roman" w:hAnsi="Times New Roman"/>
          <w:sz w:val="28"/>
          <w:szCs w:val="28"/>
        </w:rPr>
        <w:t>годы.</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Основные результаты этапа</w:t>
      </w:r>
      <w:r w:rsidR="00DD68BD" w:rsidRPr="00295DD9">
        <w:rPr>
          <w:rFonts w:ascii="Times New Roman" w:hAnsi="Times New Roman"/>
          <w:sz w:val="28"/>
          <w:szCs w:val="28"/>
        </w:rPr>
        <w:t xml:space="preserve"> реализации программы</w:t>
      </w:r>
      <w:r w:rsidRPr="00295DD9">
        <w:rPr>
          <w:rFonts w:ascii="Times New Roman" w:hAnsi="Times New Roman"/>
          <w:sz w:val="28"/>
          <w:szCs w:val="28"/>
        </w:rPr>
        <w:t>:</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 xml:space="preserve">повышение комфортных условий проживания населения Хомутовского района Курской области, а именно: приведение общего имущества собственников помещений в многоквартирных домах в </w:t>
      </w:r>
      <w:r w:rsidRPr="00295DD9">
        <w:rPr>
          <w:rFonts w:ascii="Times New Roman" w:hAnsi="Times New Roman"/>
          <w:sz w:val="28"/>
          <w:szCs w:val="28"/>
        </w:rPr>
        <w:lastRenderedPageBreak/>
        <w:t>технически исправное состояние; функционирование регионального фонда проведения капитального ремонта многоквартирных домов;</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 xml:space="preserve">снижение доли потерь тепловой энергии в суммарном объеме отпуска </w:t>
      </w:r>
      <w:r w:rsidR="000A2D4A" w:rsidRPr="00295DD9">
        <w:rPr>
          <w:rFonts w:ascii="Times New Roman" w:hAnsi="Times New Roman"/>
          <w:sz w:val="28"/>
          <w:szCs w:val="28"/>
        </w:rPr>
        <w:t>тепловой энергии до 10,%% в 2025</w:t>
      </w:r>
      <w:r w:rsidRPr="00295DD9">
        <w:rPr>
          <w:rFonts w:ascii="Times New Roman" w:hAnsi="Times New Roman"/>
          <w:sz w:val="28"/>
          <w:szCs w:val="28"/>
        </w:rPr>
        <w:t xml:space="preserve"> году;</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снижение уровня износа коммунальной инфраструкту</w:t>
      </w:r>
      <w:r w:rsidR="00DD68BD" w:rsidRPr="00295DD9">
        <w:rPr>
          <w:rFonts w:ascii="Times New Roman" w:hAnsi="Times New Roman"/>
          <w:sz w:val="28"/>
          <w:szCs w:val="28"/>
        </w:rPr>
        <w:t>ры до 62,2% в 2014</w:t>
      </w:r>
      <w:r w:rsidRPr="00295DD9">
        <w:rPr>
          <w:rFonts w:ascii="Times New Roman" w:hAnsi="Times New Roman"/>
          <w:sz w:val="28"/>
          <w:szCs w:val="28"/>
        </w:rPr>
        <w:t xml:space="preserve"> году;</w:t>
      </w:r>
    </w:p>
    <w:p w:rsidR="00DD68BD"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снижение доли убыточных организаций жилищно-коммуна</w:t>
      </w:r>
      <w:r w:rsidR="000A2D4A" w:rsidRPr="00295DD9">
        <w:rPr>
          <w:rFonts w:ascii="Times New Roman" w:hAnsi="Times New Roman"/>
          <w:sz w:val="28"/>
          <w:szCs w:val="28"/>
        </w:rPr>
        <w:t>льного хозяйства до 39,0% в 2025</w:t>
      </w:r>
      <w:r w:rsidRPr="00295DD9">
        <w:rPr>
          <w:rFonts w:ascii="Times New Roman" w:hAnsi="Times New Roman"/>
          <w:sz w:val="28"/>
          <w:szCs w:val="28"/>
        </w:rPr>
        <w:t xml:space="preserve"> году;</w:t>
      </w:r>
    </w:p>
    <w:p w:rsidR="00DD68BD" w:rsidRPr="00295DD9" w:rsidRDefault="00DD68BD"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снижение доли потерь тепловой энергии в суммарном объеме отпуска</w:t>
      </w:r>
      <w:r w:rsidR="000A2D4A" w:rsidRPr="00295DD9">
        <w:rPr>
          <w:rFonts w:ascii="Times New Roman" w:hAnsi="Times New Roman"/>
          <w:sz w:val="28"/>
          <w:szCs w:val="28"/>
        </w:rPr>
        <w:t xml:space="preserve"> тепловой энергии до 8,9% в 2025</w:t>
      </w:r>
      <w:r w:rsidRPr="00295DD9">
        <w:rPr>
          <w:rFonts w:ascii="Times New Roman" w:hAnsi="Times New Roman"/>
          <w:sz w:val="28"/>
          <w:szCs w:val="28"/>
        </w:rPr>
        <w:t xml:space="preserve"> году;</w:t>
      </w:r>
    </w:p>
    <w:p w:rsidR="00DD68BD" w:rsidRPr="00295DD9" w:rsidRDefault="00DD68BD"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снижение уровня износа коммунально</w:t>
      </w:r>
      <w:r w:rsidR="000A2D4A" w:rsidRPr="00295DD9">
        <w:rPr>
          <w:rFonts w:ascii="Times New Roman" w:hAnsi="Times New Roman"/>
          <w:sz w:val="28"/>
          <w:szCs w:val="28"/>
        </w:rPr>
        <w:t>й инфраструктуры до 48,6% в 2025</w:t>
      </w:r>
      <w:r w:rsidRPr="00295DD9">
        <w:rPr>
          <w:rFonts w:ascii="Times New Roman" w:hAnsi="Times New Roman"/>
          <w:sz w:val="28"/>
          <w:szCs w:val="28"/>
        </w:rPr>
        <w:t xml:space="preserve"> году;</w:t>
      </w:r>
    </w:p>
    <w:p w:rsidR="009D3933" w:rsidRPr="00295DD9" w:rsidRDefault="00DD68BD"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снижение доли убыточных организаций жилищно-коммуна</w:t>
      </w:r>
      <w:r w:rsidR="000A2D4A" w:rsidRPr="00295DD9">
        <w:rPr>
          <w:rFonts w:ascii="Times New Roman" w:hAnsi="Times New Roman"/>
          <w:sz w:val="28"/>
          <w:szCs w:val="28"/>
        </w:rPr>
        <w:t>льного хозяйства до 31,2% в 2025</w:t>
      </w:r>
      <w:r w:rsidRPr="00295DD9">
        <w:rPr>
          <w:rFonts w:ascii="Times New Roman" w:hAnsi="Times New Roman"/>
          <w:sz w:val="28"/>
          <w:szCs w:val="28"/>
        </w:rPr>
        <w:t xml:space="preserve"> году.</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достижение доли оформленной в соответствии с требованиями действующего законодательства документации по принятию газовых сетей в оперативное управление ОКУ «Инженерная компания» комитета жилищно-коммунального хозяйства Курской области в общем объеме оформленной документации по данному вопросу в размере 100 процентов в течение этапа реализации подпрограммы 3.</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По итогам реализации этапа подпрограммы 3 основные направления ее реализации будут уточнены с учетом результатов мониторинга их эффективности.</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Кроме того, будут сформированы предложения по продолжению реализации мероприятий подпрограммы 3.</w:t>
      </w:r>
    </w:p>
    <w:p w:rsidR="009D3933" w:rsidRPr="00295DD9" w:rsidRDefault="009D3933" w:rsidP="00DD68BD">
      <w:pPr>
        <w:widowControl w:val="0"/>
        <w:autoSpaceDE w:val="0"/>
        <w:autoSpaceDN w:val="0"/>
        <w:adjustRightInd w:val="0"/>
        <w:spacing w:after="0" w:line="240" w:lineRule="auto"/>
        <w:outlineLvl w:val="2"/>
        <w:rPr>
          <w:rFonts w:ascii="Times New Roman" w:hAnsi="Times New Roman"/>
          <w:sz w:val="28"/>
          <w:szCs w:val="28"/>
        </w:rPr>
      </w:pPr>
      <w:bookmarkStart w:id="58" w:name="Par3132"/>
      <w:bookmarkEnd w:id="58"/>
    </w:p>
    <w:p w:rsidR="009D3933" w:rsidRDefault="009D3933" w:rsidP="009D3933">
      <w:pPr>
        <w:widowControl w:val="0"/>
        <w:autoSpaceDE w:val="0"/>
        <w:autoSpaceDN w:val="0"/>
        <w:adjustRightInd w:val="0"/>
        <w:spacing w:after="0" w:line="240" w:lineRule="auto"/>
        <w:jc w:val="center"/>
        <w:outlineLvl w:val="2"/>
        <w:rPr>
          <w:rFonts w:ascii="Times New Roman" w:hAnsi="Times New Roman"/>
          <w:b/>
          <w:sz w:val="28"/>
          <w:szCs w:val="28"/>
        </w:rPr>
      </w:pPr>
      <w:r w:rsidRPr="00295DD9">
        <w:rPr>
          <w:rFonts w:ascii="Times New Roman" w:hAnsi="Times New Roman"/>
          <w:b/>
          <w:sz w:val="28"/>
          <w:szCs w:val="28"/>
        </w:rPr>
        <w:t>III. Характеристика основных мероприятий подпрограммы 3</w:t>
      </w:r>
    </w:p>
    <w:p w:rsidR="00295DD9" w:rsidRPr="00295DD9" w:rsidRDefault="00295DD9" w:rsidP="009D3933">
      <w:pPr>
        <w:widowControl w:val="0"/>
        <w:autoSpaceDE w:val="0"/>
        <w:autoSpaceDN w:val="0"/>
        <w:adjustRightInd w:val="0"/>
        <w:spacing w:after="0" w:line="240" w:lineRule="auto"/>
        <w:jc w:val="center"/>
        <w:outlineLvl w:val="2"/>
        <w:rPr>
          <w:rFonts w:ascii="Times New Roman" w:hAnsi="Times New Roman"/>
          <w:b/>
          <w:sz w:val="28"/>
          <w:szCs w:val="28"/>
        </w:rPr>
      </w:pP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Задачи подпрограммы 3 будут решаться в рамках реализации следующих основных мероприятий:</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b/>
          <w:sz w:val="28"/>
          <w:szCs w:val="28"/>
        </w:rPr>
      </w:pPr>
      <w:r w:rsidRPr="00295DD9">
        <w:rPr>
          <w:rFonts w:ascii="Times New Roman" w:hAnsi="Times New Roman"/>
          <w:b/>
          <w:sz w:val="28"/>
          <w:szCs w:val="28"/>
        </w:rPr>
        <w:t>Основное мероприятие 3.1 «</w:t>
      </w:r>
      <w:r w:rsidR="00295DD9">
        <w:rPr>
          <w:rFonts w:ascii="Times New Roman" w:hAnsi="Times New Roman"/>
          <w:b/>
          <w:sz w:val="28"/>
          <w:szCs w:val="28"/>
        </w:rPr>
        <w:t>Муниципальная</w:t>
      </w:r>
      <w:r w:rsidRPr="00295DD9">
        <w:rPr>
          <w:rFonts w:ascii="Times New Roman" w:hAnsi="Times New Roman"/>
          <w:b/>
          <w:sz w:val="28"/>
          <w:szCs w:val="28"/>
        </w:rPr>
        <w:t xml:space="preserve"> поддержка организаций, оказывающих услуги теплоснабжения, холодного и горячего водоснабжения, водоотведения, утилизации (захоронения) твердых бытовых отходов, в связи с применением государственных регулируемых цен (тарифов) при оказании услуг населению»</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 xml:space="preserve">В рамках данного мероприятия предусматривается предоставление комитетом жилищно-коммунального хозяйства и ТЭК Курской области муниципальным образованиям субвенций на предоставление субсидий организациям, оказывающим услуги теплоснабжения, холодного и горячего водоснабжения, водоотведения, утилизации (захоронения) твердых бытовых отходов, части недополученных доходов в связи с применением государственных регулируемых цен (тарифов) при оказании услуг населению в соответствии со сводной бюджетной росписью областного бюджета в пределах лимитов бюджетных обязательств, установленных на данные цели законом Курской области об областном </w:t>
      </w:r>
      <w:r w:rsidRPr="00295DD9">
        <w:rPr>
          <w:rFonts w:ascii="Times New Roman" w:hAnsi="Times New Roman"/>
          <w:sz w:val="28"/>
          <w:szCs w:val="28"/>
        </w:rPr>
        <w:lastRenderedPageBreak/>
        <w:t>бюджете на соответствующий финансовый год и плановый период.</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Исполнителями основного мероприятия 3.1 являются:</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комитет жилищно-коммунального хозяйства и ТЭК Курской области;</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комитет по тарифам и ценам Курской области;</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органы местного самоуправления, наделенные отдельными государственными полномочиями Курской области по возмещению организациям, оказывающим услуги теплоснабжения, холодного и горячего водоснабжения, водоотведения, утилизации (захоронения) твердых бытовых отходов, части недополученных доходов в связи с применением государственных регулируемых цен (тарифов) при оказании услуг населению.</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Основным результатом реализации основного мероприятия 3.1 будет являться перечисление муниципальным образованиям субвенций на возмещение организациям, оказывающим услуги теплоснабжения, холодного и горячего водоснабжения, водоотведения, утилизации (захоронения) твердых бытовых отходов, части недополученных доходов в связи с применением государственных регулируемых цен (тарифов) при оказании услуг населению.</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Последствием нереализации основного мероприятия 3.1 будет убыточность организаций, оказывающих услуги теплоснабжения, холодного и горячего водоснабжения, водоотведения, утилизации (захоронения) твердых бытовых отходов, и повлечет отклонение следующих показателей (индикаторов) государственной программы:»;</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«Доля перечисленных муниципальным образованиям субвенций на возмещение организациям, оказывающим услуги теплоснабжения, холодного и горячего водоснабжения, водоотведения, утилизации (захоронения) твердых бытовых отходов, части недополученных доходов в связи с применением государственных регулируемых цен (тарифов) при оказании услуг населению, в общем объеме субвенций, запланированных к перечислению».</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b/>
          <w:sz w:val="28"/>
          <w:szCs w:val="28"/>
        </w:rPr>
      </w:pPr>
      <w:r w:rsidRPr="00295DD9">
        <w:rPr>
          <w:rFonts w:ascii="Times New Roman" w:hAnsi="Times New Roman"/>
          <w:b/>
          <w:sz w:val="28"/>
          <w:szCs w:val="28"/>
        </w:rPr>
        <w:t>Основное мероприятие 3.2 «Содержание, хранение и пополнение обязательного резерва материально-технических ресурсов для оперативного устранения неисправностей и аварий на объектах жилищно-коммунального хозяйства»</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В рамках данного мероприятия осуществляются меры по предупреждению ситуаций, которые могут привести к нарушению функционирования систем жизнеобеспечения населения Курской области в сфере жилищно-коммунального хозяйства, а также оперативной ликвидации их последствий.</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Исполнителями основного мероприятия 3.2 являются:</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комитет жилищно-коммунального хозяйства и ТЭК Курской области;</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ОКУ «Инженерная компания» комитета жилищно-коммунального хозяйства и ТЭК Курской области.</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lastRenderedPageBreak/>
        <w:t>Основным результатом реализации основного мероприятия 3.2  будет являться обеспечение надежности работы объектов жилищно-коммунального хозяйства.</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Последствием нереализации основного мероприятия 3.2 будет снижение качества жизнедеятельности населения и повлечет отклонение показателя (индикатора) государственной программы «Доля приобретенных материально-товарных ценностей (МТЦ) для резерва материально-технических ресурсов в целях оперативного устранения неисправностей и аварий на объектах жилищно-коммунального хозяйства в общем объеме запланированных к приобретению МТЦ».</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b/>
          <w:sz w:val="28"/>
          <w:szCs w:val="28"/>
        </w:rPr>
      </w:pPr>
      <w:r w:rsidRPr="00295DD9">
        <w:rPr>
          <w:rFonts w:ascii="Times New Roman" w:hAnsi="Times New Roman"/>
          <w:b/>
          <w:sz w:val="28"/>
          <w:szCs w:val="28"/>
        </w:rPr>
        <w:t>Основное мероприятие 3.3 «Содействие проведению капитального ремонта многоквартирных домов»</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В рамках данного мероприятия предусматривается софин</w:t>
      </w:r>
      <w:r w:rsidR="00877D10" w:rsidRPr="00295DD9">
        <w:rPr>
          <w:rFonts w:ascii="Times New Roman" w:hAnsi="Times New Roman"/>
          <w:sz w:val="28"/>
          <w:szCs w:val="28"/>
        </w:rPr>
        <w:t>ансирование в период 2015 – 2025</w:t>
      </w:r>
      <w:r w:rsidRPr="00295DD9">
        <w:rPr>
          <w:rFonts w:ascii="Times New Roman" w:hAnsi="Times New Roman"/>
          <w:sz w:val="28"/>
          <w:szCs w:val="28"/>
        </w:rPr>
        <w:t xml:space="preserve"> годов адресных программ проведения капитального ремонта за счет средств Фонда содействия реформированию ЖКХ, областного, бюджет</w:t>
      </w:r>
      <w:r w:rsidR="00877D10" w:rsidRPr="00295DD9">
        <w:rPr>
          <w:rFonts w:ascii="Times New Roman" w:hAnsi="Times New Roman"/>
          <w:sz w:val="28"/>
          <w:szCs w:val="28"/>
        </w:rPr>
        <w:t>а</w:t>
      </w:r>
      <w:r w:rsidRPr="00295DD9">
        <w:rPr>
          <w:rFonts w:ascii="Times New Roman" w:hAnsi="Times New Roman"/>
          <w:sz w:val="28"/>
          <w:szCs w:val="28"/>
        </w:rPr>
        <w:t xml:space="preserve"> и собственников помещений в многоквартирных домах, функционирование региональной системы капитального ремонта общего имущества многоквартирных домов, расположенных на территории</w:t>
      </w:r>
      <w:r w:rsidR="00877D10" w:rsidRPr="00295DD9">
        <w:rPr>
          <w:rFonts w:ascii="Times New Roman" w:hAnsi="Times New Roman"/>
          <w:sz w:val="28"/>
          <w:szCs w:val="28"/>
        </w:rPr>
        <w:t xml:space="preserve"> Хомутовского района</w:t>
      </w:r>
      <w:r w:rsidRPr="00295DD9">
        <w:rPr>
          <w:rFonts w:ascii="Times New Roman" w:hAnsi="Times New Roman"/>
          <w:sz w:val="28"/>
          <w:szCs w:val="28"/>
        </w:rPr>
        <w:t xml:space="preserve"> Курской области.</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 xml:space="preserve">Исполнителями основного мероприятия 1.3 является отдел </w:t>
      </w:r>
      <w:r w:rsidR="0010012C" w:rsidRPr="00295DD9">
        <w:rPr>
          <w:rFonts w:ascii="Times New Roman" w:hAnsi="Times New Roman"/>
          <w:sz w:val="28"/>
          <w:szCs w:val="28"/>
        </w:rPr>
        <w:t xml:space="preserve">ЖКХ транспорта, связи, </w:t>
      </w:r>
      <w:r w:rsidRPr="00295DD9">
        <w:rPr>
          <w:rFonts w:ascii="Times New Roman" w:hAnsi="Times New Roman"/>
          <w:sz w:val="28"/>
          <w:szCs w:val="28"/>
        </w:rPr>
        <w:t xml:space="preserve"> охраны окружающей среды Администрации Хомутовского района Курской области.</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Основным результатом реализации основного мероприятия 3.3 будет являться повышение комфортных условий проживания населения Хомутовского района Курской области, а именно: приведение общего имущества собственников помещений в многоквартирных домах в технически исправное состояние.</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Последствием нереализации основного мероприятия 3.3 будет снижение качества жизнедеятельности населения и повлечет отклонение показателя (индикатора) Государственной программы «Доля капитально отремонтированных многоквартирных домов» государственной программы.</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b/>
          <w:sz w:val="28"/>
          <w:szCs w:val="28"/>
        </w:rPr>
      </w:pPr>
      <w:r w:rsidRPr="00295DD9">
        <w:rPr>
          <w:rFonts w:ascii="Times New Roman" w:hAnsi="Times New Roman"/>
          <w:b/>
          <w:sz w:val="28"/>
          <w:szCs w:val="28"/>
        </w:rPr>
        <w:t>Основное мероприятие 3.4 «Модернизация объектов коммунальной инфраструктуры Хомутовского района Курской области»</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В рамках данного мероприятия предусматривается реализация комплекса мер, направленных на предоставление населению качественных жилищно-коммунальных услуг путем модернизации объектов коммунальной инфраструктуры.</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Исполнителями данного мероприятия является отдел</w:t>
      </w:r>
      <w:r w:rsidR="0010012C" w:rsidRPr="00295DD9">
        <w:rPr>
          <w:rFonts w:ascii="Times New Roman" w:hAnsi="Times New Roman"/>
          <w:sz w:val="28"/>
          <w:szCs w:val="28"/>
        </w:rPr>
        <w:t xml:space="preserve"> ЖКХ</w:t>
      </w:r>
      <w:r w:rsidR="00E15643">
        <w:rPr>
          <w:rFonts w:ascii="Times New Roman" w:hAnsi="Times New Roman"/>
          <w:sz w:val="28"/>
          <w:szCs w:val="28"/>
        </w:rPr>
        <w:t xml:space="preserve">, транспорта, связи, </w:t>
      </w:r>
      <w:r w:rsidRPr="00295DD9">
        <w:rPr>
          <w:rFonts w:ascii="Times New Roman" w:hAnsi="Times New Roman"/>
          <w:sz w:val="28"/>
          <w:szCs w:val="28"/>
        </w:rPr>
        <w:t>охраны окружающей среды Администрации Хомутовского района Курской области. Основным результатом реализации мероприятия 3.4 будет улучшение условий жизнедеятельности населения.</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 xml:space="preserve">Последствием нереализации основного мероприятия 3.4 будет </w:t>
      </w:r>
      <w:r w:rsidRPr="00295DD9">
        <w:rPr>
          <w:rFonts w:ascii="Times New Roman" w:hAnsi="Times New Roman"/>
          <w:sz w:val="28"/>
          <w:szCs w:val="28"/>
        </w:rPr>
        <w:lastRenderedPageBreak/>
        <w:t>снижение качества жизнедеятельности населения и повлечет отклонение следующих показателей (индикаторов) государственной программы:</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«Доля потерь тепловой энергии в суммарном объеме отпуска тепловой энергии»;</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«Уровень износа коммунальной инфраструктуры»;</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«Доля убыточных организаций жилищно-коммунального хозяйства».</w:t>
      </w:r>
    </w:p>
    <w:p w:rsidR="00347876" w:rsidRPr="00295DD9" w:rsidRDefault="00347876" w:rsidP="009D3933">
      <w:pPr>
        <w:widowControl w:val="0"/>
        <w:autoSpaceDE w:val="0"/>
        <w:autoSpaceDN w:val="0"/>
        <w:adjustRightInd w:val="0"/>
        <w:spacing w:after="0" w:line="240" w:lineRule="auto"/>
        <w:jc w:val="center"/>
        <w:outlineLvl w:val="2"/>
        <w:rPr>
          <w:rFonts w:ascii="Times New Roman" w:hAnsi="Times New Roman"/>
          <w:b/>
          <w:sz w:val="28"/>
          <w:szCs w:val="28"/>
        </w:rPr>
      </w:pPr>
      <w:bookmarkStart w:id="59" w:name="Par3269"/>
      <w:bookmarkEnd w:id="59"/>
    </w:p>
    <w:p w:rsidR="009D3933" w:rsidRDefault="009D3933" w:rsidP="009D3933">
      <w:pPr>
        <w:widowControl w:val="0"/>
        <w:autoSpaceDE w:val="0"/>
        <w:autoSpaceDN w:val="0"/>
        <w:adjustRightInd w:val="0"/>
        <w:spacing w:after="0" w:line="240" w:lineRule="auto"/>
        <w:jc w:val="center"/>
        <w:outlineLvl w:val="2"/>
        <w:rPr>
          <w:rFonts w:ascii="Times New Roman" w:hAnsi="Times New Roman"/>
          <w:b/>
          <w:sz w:val="28"/>
          <w:szCs w:val="28"/>
        </w:rPr>
      </w:pPr>
      <w:r w:rsidRPr="00295DD9">
        <w:rPr>
          <w:rFonts w:ascii="Times New Roman" w:hAnsi="Times New Roman"/>
          <w:b/>
          <w:sz w:val="28"/>
          <w:szCs w:val="28"/>
        </w:rPr>
        <w:t>IV. Характеристика мер государственного регулирования</w:t>
      </w:r>
    </w:p>
    <w:p w:rsidR="00295DD9" w:rsidRPr="00295DD9" w:rsidRDefault="00295DD9" w:rsidP="009D3933">
      <w:pPr>
        <w:widowControl w:val="0"/>
        <w:autoSpaceDE w:val="0"/>
        <w:autoSpaceDN w:val="0"/>
        <w:adjustRightInd w:val="0"/>
        <w:spacing w:after="0" w:line="240" w:lineRule="auto"/>
        <w:jc w:val="center"/>
        <w:outlineLvl w:val="2"/>
        <w:rPr>
          <w:rFonts w:ascii="Times New Roman" w:hAnsi="Times New Roman"/>
          <w:b/>
          <w:sz w:val="28"/>
          <w:szCs w:val="28"/>
        </w:rPr>
      </w:pP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Необходимость внесения изменений в нормативные правовые акты будет определяться в процессе реализации муниципальной программы в соответствии с изменениями, принимаемыми на региональном и федеральном уровне.</w:t>
      </w:r>
    </w:p>
    <w:p w:rsidR="009D3933" w:rsidRPr="00295DD9" w:rsidRDefault="009D3933" w:rsidP="009D3933">
      <w:pPr>
        <w:widowControl w:val="0"/>
        <w:autoSpaceDE w:val="0"/>
        <w:autoSpaceDN w:val="0"/>
        <w:adjustRightInd w:val="0"/>
        <w:spacing w:after="0" w:line="240" w:lineRule="auto"/>
        <w:jc w:val="both"/>
        <w:rPr>
          <w:rFonts w:ascii="Times New Roman" w:hAnsi="Times New Roman"/>
          <w:sz w:val="28"/>
          <w:szCs w:val="28"/>
        </w:rPr>
      </w:pPr>
      <w:bookmarkStart w:id="60" w:name="Par3274"/>
      <w:bookmarkEnd w:id="60"/>
    </w:p>
    <w:p w:rsidR="009D3933" w:rsidRPr="00295DD9" w:rsidRDefault="009D3933" w:rsidP="009D3933">
      <w:pPr>
        <w:widowControl w:val="0"/>
        <w:autoSpaceDE w:val="0"/>
        <w:autoSpaceDN w:val="0"/>
        <w:adjustRightInd w:val="0"/>
        <w:spacing w:after="0" w:line="240" w:lineRule="auto"/>
        <w:jc w:val="center"/>
        <w:outlineLvl w:val="2"/>
        <w:rPr>
          <w:rFonts w:ascii="Times New Roman" w:hAnsi="Times New Roman"/>
          <w:b/>
          <w:sz w:val="28"/>
          <w:szCs w:val="28"/>
        </w:rPr>
      </w:pPr>
      <w:bookmarkStart w:id="61" w:name="Par3279"/>
      <w:bookmarkEnd w:id="61"/>
      <w:r w:rsidRPr="00295DD9">
        <w:rPr>
          <w:rFonts w:ascii="Times New Roman" w:hAnsi="Times New Roman"/>
          <w:b/>
          <w:sz w:val="28"/>
          <w:szCs w:val="28"/>
        </w:rPr>
        <w:t>V. Характеристика основных мероприятий, реализуемых</w:t>
      </w:r>
    </w:p>
    <w:p w:rsidR="009D3933" w:rsidRPr="00295DD9" w:rsidRDefault="009D3933" w:rsidP="009D3933">
      <w:pPr>
        <w:widowControl w:val="0"/>
        <w:autoSpaceDE w:val="0"/>
        <w:autoSpaceDN w:val="0"/>
        <w:adjustRightInd w:val="0"/>
        <w:spacing w:after="0" w:line="240" w:lineRule="auto"/>
        <w:jc w:val="center"/>
        <w:rPr>
          <w:rFonts w:ascii="Times New Roman" w:hAnsi="Times New Roman"/>
          <w:b/>
          <w:sz w:val="28"/>
          <w:szCs w:val="28"/>
        </w:rPr>
      </w:pPr>
      <w:r w:rsidRPr="00295DD9">
        <w:rPr>
          <w:rFonts w:ascii="Times New Roman" w:hAnsi="Times New Roman"/>
          <w:b/>
          <w:sz w:val="28"/>
          <w:szCs w:val="28"/>
        </w:rPr>
        <w:t xml:space="preserve">органами местного самоуправления Хомутовского района </w:t>
      </w:r>
    </w:p>
    <w:p w:rsidR="009D3933" w:rsidRDefault="009D3933" w:rsidP="009D3933">
      <w:pPr>
        <w:widowControl w:val="0"/>
        <w:autoSpaceDE w:val="0"/>
        <w:autoSpaceDN w:val="0"/>
        <w:adjustRightInd w:val="0"/>
        <w:spacing w:after="0" w:line="240" w:lineRule="auto"/>
        <w:jc w:val="center"/>
        <w:rPr>
          <w:rFonts w:ascii="Times New Roman" w:hAnsi="Times New Roman"/>
          <w:b/>
          <w:sz w:val="28"/>
          <w:szCs w:val="28"/>
        </w:rPr>
      </w:pPr>
      <w:r w:rsidRPr="00295DD9">
        <w:rPr>
          <w:rFonts w:ascii="Times New Roman" w:hAnsi="Times New Roman"/>
          <w:b/>
          <w:sz w:val="28"/>
          <w:szCs w:val="28"/>
        </w:rPr>
        <w:t>Курской области в рамкахреализации подпрограммы 3</w:t>
      </w:r>
    </w:p>
    <w:p w:rsidR="00295DD9" w:rsidRPr="00295DD9" w:rsidRDefault="00295DD9" w:rsidP="009D3933">
      <w:pPr>
        <w:widowControl w:val="0"/>
        <w:autoSpaceDE w:val="0"/>
        <w:autoSpaceDN w:val="0"/>
        <w:adjustRightInd w:val="0"/>
        <w:spacing w:after="0" w:line="240" w:lineRule="auto"/>
        <w:jc w:val="center"/>
        <w:rPr>
          <w:rFonts w:ascii="Times New Roman" w:hAnsi="Times New Roman"/>
          <w:b/>
          <w:sz w:val="28"/>
          <w:szCs w:val="28"/>
        </w:rPr>
      </w:pP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Муниципальные образования Хомутовского района Курской области принимают участие в реализации след</w:t>
      </w:r>
      <w:r w:rsidR="008B05C5" w:rsidRPr="00295DD9">
        <w:rPr>
          <w:rFonts w:ascii="Times New Roman" w:hAnsi="Times New Roman"/>
          <w:sz w:val="28"/>
          <w:szCs w:val="28"/>
        </w:rPr>
        <w:t>ующих мероприятий подпрограммы 3</w:t>
      </w:r>
      <w:r w:rsidRPr="00295DD9">
        <w:rPr>
          <w:rFonts w:ascii="Times New Roman" w:hAnsi="Times New Roman"/>
          <w:sz w:val="28"/>
          <w:szCs w:val="28"/>
        </w:rPr>
        <w:t>:</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основное мероприятие 3.1 «Муниципальная поддержка организаций, оказывающих услуги теплоснабжения, холодного и горячего водоснабжения, водоотведения, утилизации (захоронения) твердых бытовых отходов, в связи с применением государственных регулируемых цен (тарифов) при оказании услуг населению»;</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основное мероприятие 3.2 «Содержание, хранение и пополнение обязательного резерва материально-технических ресурсов для оперативного устранения неисправностей и аварий на объектах жилищно-коммунального хозяйства»;</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основноемероприятие3.3 «Содействие проведению капитального ремонта многоквартирных домов»;</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основное мероприятие 3.4 «Модернизация объектов коммунальной инфраструктуры в Курской области».</w:t>
      </w:r>
    </w:p>
    <w:p w:rsidR="00347876" w:rsidRPr="00295DD9" w:rsidRDefault="00347876" w:rsidP="00295DD9">
      <w:pPr>
        <w:widowControl w:val="0"/>
        <w:autoSpaceDE w:val="0"/>
        <w:autoSpaceDN w:val="0"/>
        <w:adjustRightInd w:val="0"/>
        <w:spacing w:after="0" w:line="240" w:lineRule="auto"/>
        <w:ind w:firstLine="709"/>
        <w:jc w:val="center"/>
        <w:outlineLvl w:val="2"/>
        <w:rPr>
          <w:rFonts w:ascii="Times New Roman" w:hAnsi="Times New Roman"/>
          <w:b/>
          <w:sz w:val="28"/>
          <w:szCs w:val="28"/>
        </w:rPr>
      </w:pPr>
      <w:bookmarkStart w:id="62" w:name="Par3294"/>
      <w:bookmarkStart w:id="63" w:name="Par3300"/>
      <w:bookmarkEnd w:id="62"/>
      <w:bookmarkEnd w:id="63"/>
    </w:p>
    <w:p w:rsidR="009D3933" w:rsidRPr="00295DD9" w:rsidRDefault="009D3933" w:rsidP="00295DD9">
      <w:pPr>
        <w:widowControl w:val="0"/>
        <w:autoSpaceDE w:val="0"/>
        <w:autoSpaceDN w:val="0"/>
        <w:adjustRightInd w:val="0"/>
        <w:spacing w:after="0" w:line="240" w:lineRule="auto"/>
        <w:ind w:firstLine="709"/>
        <w:jc w:val="center"/>
        <w:outlineLvl w:val="2"/>
        <w:rPr>
          <w:rFonts w:ascii="Times New Roman" w:hAnsi="Times New Roman"/>
          <w:b/>
          <w:sz w:val="28"/>
          <w:szCs w:val="28"/>
        </w:rPr>
      </w:pPr>
      <w:r w:rsidRPr="00295DD9">
        <w:rPr>
          <w:rFonts w:ascii="Times New Roman" w:hAnsi="Times New Roman"/>
          <w:b/>
          <w:sz w:val="28"/>
          <w:szCs w:val="28"/>
        </w:rPr>
        <w:t>VI. Обоснование объема финансовых ресурсов, необходимых</w:t>
      </w:r>
    </w:p>
    <w:p w:rsidR="009D3933" w:rsidRDefault="009D3933" w:rsidP="00295DD9">
      <w:pPr>
        <w:widowControl w:val="0"/>
        <w:autoSpaceDE w:val="0"/>
        <w:autoSpaceDN w:val="0"/>
        <w:adjustRightInd w:val="0"/>
        <w:spacing w:after="0" w:line="240" w:lineRule="auto"/>
        <w:ind w:firstLine="709"/>
        <w:jc w:val="center"/>
        <w:rPr>
          <w:rFonts w:ascii="Times New Roman" w:hAnsi="Times New Roman"/>
          <w:b/>
          <w:sz w:val="28"/>
          <w:szCs w:val="28"/>
        </w:rPr>
      </w:pPr>
      <w:r w:rsidRPr="00295DD9">
        <w:rPr>
          <w:rFonts w:ascii="Times New Roman" w:hAnsi="Times New Roman"/>
          <w:b/>
          <w:sz w:val="28"/>
          <w:szCs w:val="28"/>
        </w:rPr>
        <w:t>для реализации подпрограммы 3</w:t>
      </w:r>
    </w:p>
    <w:p w:rsidR="00E15643" w:rsidRPr="00295DD9" w:rsidRDefault="00E15643" w:rsidP="00295DD9">
      <w:pPr>
        <w:widowControl w:val="0"/>
        <w:autoSpaceDE w:val="0"/>
        <w:autoSpaceDN w:val="0"/>
        <w:adjustRightInd w:val="0"/>
        <w:spacing w:after="0" w:line="240" w:lineRule="auto"/>
        <w:ind w:firstLine="709"/>
        <w:jc w:val="center"/>
        <w:rPr>
          <w:rFonts w:ascii="Times New Roman" w:hAnsi="Times New Roman"/>
          <w:b/>
          <w:sz w:val="28"/>
          <w:szCs w:val="28"/>
        </w:rPr>
      </w:pP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Реализация подпрограммы 3 осуществляется за счет средств федерального бюджета, бюджета Курской области, бюджета муниципального района «Хомутовский район» и средств внебюджетных источников.</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Обоснование планируемых объемов ресурсов на реализацию подпрограммы 3 заключается в следующем:</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 xml:space="preserve">подпрограмма 3 обеспечивает вклад в достижение целей </w:t>
      </w:r>
      <w:r w:rsidRPr="00295DD9">
        <w:rPr>
          <w:rFonts w:ascii="Times New Roman" w:hAnsi="Times New Roman"/>
          <w:sz w:val="28"/>
          <w:szCs w:val="28"/>
        </w:rPr>
        <w:lastRenderedPageBreak/>
        <w:t>муниципальной программы, в том числе путем повышения качества и надежности предоставления жилищно-коммунальных услуг населению Хомутовского района Курской области;</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расходы на реализацию подпрограммы 3 осуществляются в рамках текущего финансирования деятельности комитета жилищно-коммунального хозяйства и ТЭК Курской области, комитета лесного хозяйства Курской области, комитета социального обеспечения Курской области в пределах доведенных лимитов бюджетных обязательств согласно закону Курской области об областном бюджете на очередной финансовый год и плановый период.</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 xml:space="preserve">Объем ресурсного обеспечения реализации подпрограммы 3 за счет средств </w:t>
      </w:r>
      <w:r w:rsidR="00E15643">
        <w:rPr>
          <w:rFonts w:ascii="Times New Roman" w:hAnsi="Times New Roman"/>
          <w:sz w:val="28"/>
          <w:szCs w:val="28"/>
        </w:rPr>
        <w:t>местного бюджетов</w:t>
      </w:r>
      <w:r w:rsidRPr="00295DD9">
        <w:rPr>
          <w:rFonts w:ascii="Times New Roman" w:hAnsi="Times New Roman"/>
          <w:sz w:val="28"/>
          <w:szCs w:val="28"/>
        </w:rPr>
        <w:t xml:space="preserve"> на 2015 –</w:t>
      </w:r>
      <w:r w:rsidR="001F6F1F" w:rsidRPr="00295DD9">
        <w:rPr>
          <w:rFonts w:ascii="Times New Roman" w:hAnsi="Times New Roman"/>
          <w:sz w:val="28"/>
          <w:szCs w:val="28"/>
        </w:rPr>
        <w:t xml:space="preserve"> 202</w:t>
      </w:r>
      <w:r w:rsidR="008B05C5" w:rsidRPr="00295DD9">
        <w:rPr>
          <w:rFonts w:ascii="Times New Roman" w:hAnsi="Times New Roman"/>
          <w:sz w:val="28"/>
          <w:szCs w:val="28"/>
        </w:rPr>
        <w:t>5</w:t>
      </w:r>
      <w:r w:rsidRPr="00295DD9">
        <w:rPr>
          <w:rFonts w:ascii="Times New Roman" w:hAnsi="Times New Roman"/>
          <w:sz w:val="28"/>
          <w:szCs w:val="28"/>
        </w:rPr>
        <w:t xml:space="preserve"> годы определен в соответствии </w:t>
      </w:r>
      <w:r w:rsidR="00337DA1" w:rsidRPr="00295DD9">
        <w:rPr>
          <w:rFonts w:ascii="Times New Roman" w:hAnsi="Times New Roman"/>
          <w:sz w:val="28"/>
          <w:szCs w:val="28"/>
        </w:rPr>
        <w:t>Решением Представительного собрания Хомутовского района Курской области от 25.10.2020 №14/135 «</w:t>
      </w:r>
      <w:r w:rsidR="007439F2" w:rsidRPr="00295DD9">
        <w:rPr>
          <w:rFonts w:ascii="Times New Roman" w:hAnsi="Times New Roman"/>
          <w:sz w:val="28"/>
          <w:szCs w:val="28"/>
        </w:rPr>
        <w:t>О бюджете муниципально</w:t>
      </w:r>
      <w:r w:rsidR="00337DA1" w:rsidRPr="00295DD9">
        <w:rPr>
          <w:rFonts w:ascii="Times New Roman" w:hAnsi="Times New Roman"/>
          <w:sz w:val="28"/>
          <w:szCs w:val="28"/>
        </w:rPr>
        <w:t>го района «Хомутовский район Курской области на 2021 год и на плановый период</w:t>
      </w:r>
      <w:r w:rsidR="007439F2" w:rsidRPr="00295DD9">
        <w:rPr>
          <w:rFonts w:ascii="Times New Roman" w:hAnsi="Times New Roman"/>
          <w:sz w:val="28"/>
          <w:szCs w:val="28"/>
        </w:rPr>
        <w:t xml:space="preserve"> 2022 и 2023 годов»</w:t>
      </w:r>
    </w:p>
    <w:p w:rsidR="002B5A6D" w:rsidRDefault="002B5A6D" w:rsidP="00295DD9">
      <w:pPr>
        <w:spacing w:after="0" w:line="240" w:lineRule="auto"/>
        <w:ind w:firstLine="709"/>
        <w:jc w:val="both"/>
        <w:rPr>
          <w:rFonts w:ascii="Times New Roman" w:hAnsi="Times New Roman"/>
          <w:sz w:val="28"/>
          <w:szCs w:val="28"/>
        </w:rPr>
      </w:pPr>
      <w:r w:rsidRPr="00295DD9">
        <w:rPr>
          <w:rFonts w:ascii="Times New Roman" w:hAnsi="Times New Roman"/>
          <w:sz w:val="28"/>
          <w:szCs w:val="28"/>
        </w:rPr>
        <w:t xml:space="preserve">Общий объем финансирования по </w:t>
      </w:r>
      <w:hyperlink w:anchor="Par1456" w:history="1">
        <w:r w:rsidRPr="00295DD9">
          <w:rPr>
            <w:rStyle w:val="a9"/>
            <w:rFonts w:ascii="Times New Roman" w:hAnsi="Times New Roman"/>
            <w:color w:val="auto"/>
            <w:sz w:val="28"/>
            <w:szCs w:val="28"/>
          </w:rPr>
          <w:t>подпрограмме 3</w:t>
        </w:r>
      </w:hyperlink>
      <w:r w:rsidR="00740AF7" w:rsidRPr="00295DD9">
        <w:rPr>
          <w:rFonts w:ascii="Times New Roman" w:hAnsi="Times New Roman"/>
          <w:sz w:val="28"/>
          <w:szCs w:val="28"/>
        </w:rPr>
        <w:t>составит 20992,739</w:t>
      </w:r>
      <w:r w:rsidRPr="00295DD9">
        <w:rPr>
          <w:rFonts w:ascii="Times New Roman" w:hAnsi="Times New Roman"/>
          <w:sz w:val="28"/>
          <w:szCs w:val="28"/>
        </w:rPr>
        <w:t>тыс. рублей, в том числе по годам:</w:t>
      </w:r>
    </w:p>
    <w:p w:rsidR="00E15643" w:rsidRPr="00295DD9" w:rsidRDefault="00E15643" w:rsidP="00E15643">
      <w:pPr>
        <w:spacing w:after="0" w:line="240" w:lineRule="auto"/>
        <w:ind w:firstLine="709"/>
        <w:jc w:val="both"/>
        <w:rPr>
          <w:rFonts w:ascii="Times New Roman" w:hAnsi="Times New Roman"/>
          <w:sz w:val="28"/>
          <w:szCs w:val="28"/>
        </w:rPr>
      </w:pPr>
      <w:r w:rsidRPr="00295DD9">
        <w:rPr>
          <w:rFonts w:ascii="Times New Roman" w:hAnsi="Times New Roman"/>
          <w:sz w:val="28"/>
          <w:szCs w:val="28"/>
        </w:rPr>
        <w:t>2015 год – 280 тыс.руб.;</w:t>
      </w:r>
    </w:p>
    <w:p w:rsidR="00E15643" w:rsidRPr="00295DD9" w:rsidRDefault="00E15643" w:rsidP="00E15643">
      <w:pPr>
        <w:spacing w:after="0" w:line="240" w:lineRule="auto"/>
        <w:ind w:firstLine="709"/>
        <w:jc w:val="both"/>
        <w:rPr>
          <w:rFonts w:ascii="Times New Roman" w:hAnsi="Times New Roman"/>
          <w:sz w:val="28"/>
          <w:szCs w:val="28"/>
        </w:rPr>
      </w:pPr>
      <w:r w:rsidRPr="00295DD9">
        <w:rPr>
          <w:rFonts w:ascii="Times New Roman" w:hAnsi="Times New Roman"/>
          <w:sz w:val="28"/>
          <w:szCs w:val="28"/>
        </w:rPr>
        <w:t>2016 год – 0 тыс.руб.;</w:t>
      </w:r>
    </w:p>
    <w:p w:rsidR="00E15643" w:rsidRPr="00295DD9" w:rsidRDefault="00E15643" w:rsidP="00E15643">
      <w:pPr>
        <w:spacing w:after="0" w:line="240" w:lineRule="auto"/>
        <w:ind w:firstLine="709"/>
        <w:jc w:val="both"/>
        <w:rPr>
          <w:rFonts w:ascii="Times New Roman" w:hAnsi="Times New Roman"/>
          <w:sz w:val="28"/>
          <w:szCs w:val="28"/>
        </w:rPr>
      </w:pPr>
      <w:r w:rsidRPr="00295DD9">
        <w:rPr>
          <w:rFonts w:ascii="Times New Roman" w:hAnsi="Times New Roman"/>
          <w:sz w:val="28"/>
          <w:szCs w:val="28"/>
        </w:rPr>
        <w:t>2017 год – 0 тыс.руб.;</w:t>
      </w:r>
    </w:p>
    <w:p w:rsidR="00E15643" w:rsidRPr="00295DD9" w:rsidRDefault="00E15643" w:rsidP="00E15643">
      <w:pPr>
        <w:spacing w:after="0" w:line="240" w:lineRule="auto"/>
        <w:ind w:firstLine="709"/>
        <w:jc w:val="both"/>
        <w:rPr>
          <w:rFonts w:ascii="Times New Roman" w:hAnsi="Times New Roman"/>
          <w:sz w:val="28"/>
          <w:szCs w:val="28"/>
        </w:rPr>
      </w:pPr>
      <w:r w:rsidRPr="00295DD9">
        <w:rPr>
          <w:rFonts w:ascii="Times New Roman" w:hAnsi="Times New Roman"/>
          <w:sz w:val="28"/>
          <w:szCs w:val="28"/>
        </w:rPr>
        <w:t>2018 год –0тыс.руб.;</w:t>
      </w:r>
    </w:p>
    <w:p w:rsidR="00E15643" w:rsidRPr="00295DD9" w:rsidRDefault="00E15643" w:rsidP="00E15643">
      <w:pPr>
        <w:spacing w:after="0" w:line="240" w:lineRule="auto"/>
        <w:ind w:firstLine="709"/>
        <w:jc w:val="both"/>
        <w:rPr>
          <w:rFonts w:ascii="Times New Roman" w:hAnsi="Times New Roman"/>
          <w:sz w:val="28"/>
          <w:szCs w:val="28"/>
        </w:rPr>
      </w:pPr>
      <w:r w:rsidRPr="00295DD9">
        <w:rPr>
          <w:rFonts w:ascii="Times New Roman" w:hAnsi="Times New Roman"/>
          <w:sz w:val="28"/>
          <w:szCs w:val="28"/>
        </w:rPr>
        <w:t>2019 год – 6731,273 тыс.руб.;</w:t>
      </w:r>
    </w:p>
    <w:p w:rsidR="00E15643" w:rsidRPr="00295DD9" w:rsidRDefault="00E15643" w:rsidP="00E15643">
      <w:pPr>
        <w:spacing w:after="0" w:line="240" w:lineRule="auto"/>
        <w:ind w:firstLine="709"/>
        <w:jc w:val="both"/>
        <w:rPr>
          <w:rFonts w:ascii="Times New Roman" w:hAnsi="Times New Roman"/>
          <w:sz w:val="28"/>
          <w:szCs w:val="28"/>
        </w:rPr>
      </w:pPr>
      <w:r w:rsidRPr="00295DD9">
        <w:rPr>
          <w:rFonts w:ascii="Times New Roman" w:hAnsi="Times New Roman"/>
          <w:sz w:val="28"/>
          <w:szCs w:val="28"/>
        </w:rPr>
        <w:t>2020 год – 3661,326 тыс.руб;</w:t>
      </w:r>
    </w:p>
    <w:p w:rsidR="00E15643" w:rsidRPr="00295DD9" w:rsidRDefault="00E15643" w:rsidP="00E15643">
      <w:pPr>
        <w:spacing w:after="0" w:line="240" w:lineRule="auto"/>
        <w:ind w:firstLine="709"/>
        <w:jc w:val="both"/>
        <w:rPr>
          <w:rFonts w:ascii="Times New Roman" w:hAnsi="Times New Roman"/>
          <w:sz w:val="28"/>
          <w:szCs w:val="28"/>
        </w:rPr>
      </w:pPr>
      <w:r w:rsidRPr="00295DD9">
        <w:rPr>
          <w:rFonts w:ascii="Times New Roman" w:hAnsi="Times New Roman"/>
          <w:sz w:val="28"/>
          <w:szCs w:val="28"/>
        </w:rPr>
        <w:t>2021 год – 4275,0 тыс.руб.;</w:t>
      </w:r>
    </w:p>
    <w:p w:rsidR="00E15643" w:rsidRPr="00295DD9" w:rsidRDefault="00E15643" w:rsidP="00E15643">
      <w:pPr>
        <w:spacing w:after="0" w:line="240" w:lineRule="auto"/>
        <w:ind w:firstLine="709"/>
        <w:jc w:val="both"/>
        <w:rPr>
          <w:rFonts w:ascii="Times New Roman" w:hAnsi="Times New Roman"/>
          <w:sz w:val="28"/>
          <w:szCs w:val="28"/>
        </w:rPr>
      </w:pPr>
      <w:r w:rsidRPr="00295DD9">
        <w:rPr>
          <w:rFonts w:ascii="Times New Roman" w:hAnsi="Times New Roman"/>
          <w:sz w:val="28"/>
          <w:szCs w:val="28"/>
        </w:rPr>
        <w:t>2022 год – 2914,916 тыс.руб.;</w:t>
      </w:r>
    </w:p>
    <w:p w:rsidR="00E15643" w:rsidRPr="00295DD9" w:rsidRDefault="00E15643" w:rsidP="00E15643">
      <w:pPr>
        <w:spacing w:after="0" w:line="240" w:lineRule="auto"/>
        <w:ind w:firstLine="709"/>
        <w:jc w:val="both"/>
        <w:rPr>
          <w:rFonts w:ascii="Times New Roman" w:hAnsi="Times New Roman"/>
          <w:sz w:val="28"/>
          <w:szCs w:val="28"/>
        </w:rPr>
      </w:pPr>
      <w:r w:rsidRPr="00295DD9">
        <w:rPr>
          <w:rFonts w:ascii="Times New Roman" w:hAnsi="Times New Roman"/>
          <w:sz w:val="28"/>
          <w:szCs w:val="28"/>
        </w:rPr>
        <w:t>2023 год – 1377,024 тыс.руб.;</w:t>
      </w:r>
    </w:p>
    <w:p w:rsidR="00E15643" w:rsidRPr="00295DD9" w:rsidRDefault="00E15643" w:rsidP="00E15643">
      <w:pPr>
        <w:spacing w:after="0" w:line="240" w:lineRule="auto"/>
        <w:ind w:firstLine="709"/>
        <w:jc w:val="both"/>
        <w:rPr>
          <w:rFonts w:ascii="Times New Roman" w:hAnsi="Times New Roman"/>
          <w:sz w:val="28"/>
          <w:szCs w:val="28"/>
        </w:rPr>
      </w:pPr>
      <w:r w:rsidRPr="00295DD9">
        <w:rPr>
          <w:rFonts w:ascii="Times New Roman" w:hAnsi="Times New Roman"/>
          <w:sz w:val="28"/>
          <w:szCs w:val="28"/>
        </w:rPr>
        <w:t>2024 год – 353,20 тыс.руб.;</w:t>
      </w:r>
    </w:p>
    <w:p w:rsidR="00E15643" w:rsidRPr="00295DD9" w:rsidRDefault="00E15643" w:rsidP="00E15643">
      <w:pPr>
        <w:spacing w:after="0" w:line="240" w:lineRule="auto"/>
        <w:ind w:firstLine="709"/>
        <w:jc w:val="both"/>
        <w:rPr>
          <w:rFonts w:ascii="Times New Roman" w:hAnsi="Times New Roman"/>
          <w:sz w:val="28"/>
          <w:szCs w:val="28"/>
        </w:rPr>
      </w:pPr>
      <w:r w:rsidRPr="00295DD9">
        <w:rPr>
          <w:rFonts w:ascii="Times New Roman" w:hAnsi="Times New Roman"/>
          <w:sz w:val="28"/>
          <w:szCs w:val="28"/>
        </w:rPr>
        <w:t>2025 год</w:t>
      </w:r>
      <w:r>
        <w:rPr>
          <w:rFonts w:ascii="Times New Roman" w:hAnsi="Times New Roman"/>
          <w:sz w:val="28"/>
          <w:szCs w:val="28"/>
        </w:rPr>
        <w:t xml:space="preserve"> </w:t>
      </w:r>
      <w:r w:rsidRPr="00295DD9">
        <w:rPr>
          <w:rFonts w:ascii="Times New Roman" w:hAnsi="Times New Roman"/>
          <w:sz w:val="28"/>
          <w:szCs w:val="28"/>
        </w:rPr>
        <w:t>- 500,0 тыс.руб.,</w:t>
      </w:r>
    </w:p>
    <w:p w:rsidR="00740AF7" w:rsidRPr="00295DD9" w:rsidRDefault="00740AF7" w:rsidP="00295DD9">
      <w:pPr>
        <w:spacing w:after="0" w:line="240" w:lineRule="auto"/>
        <w:ind w:firstLine="709"/>
        <w:jc w:val="both"/>
        <w:rPr>
          <w:rFonts w:ascii="Times New Roman" w:hAnsi="Times New Roman"/>
          <w:sz w:val="28"/>
          <w:szCs w:val="28"/>
        </w:rPr>
      </w:pPr>
      <w:r w:rsidRPr="00295DD9">
        <w:rPr>
          <w:rFonts w:ascii="Times New Roman" w:hAnsi="Times New Roman"/>
          <w:sz w:val="28"/>
          <w:szCs w:val="28"/>
        </w:rPr>
        <w:t>2026 год -</w:t>
      </w:r>
      <w:r w:rsidR="00E15643">
        <w:rPr>
          <w:rFonts w:ascii="Times New Roman" w:hAnsi="Times New Roman"/>
          <w:sz w:val="28"/>
          <w:szCs w:val="28"/>
        </w:rPr>
        <w:t xml:space="preserve"> </w:t>
      </w:r>
      <w:r w:rsidRPr="00295DD9">
        <w:rPr>
          <w:rFonts w:ascii="Times New Roman" w:hAnsi="Times New Roman"/>
          <w:sz w:val="28"/>
          <w:szCs w:val="28"/>
        </w:rPr>
        <w:t>900,0 тыс.руб..</w:t>
      </w:r>
    </w:p>
    <w:p w:rsidR="009D3933" w:rsidRPr="00295DD9" w:rsidRDefault="009D3933" w:rsidP="00295DD9">
      <w:pPr>
        <w:spacing w:after="0" w:line="240" w:lineRule="auto"/>
        <w:ind w:firstLine="709"/>
        <w:jc w:val="both"/>
        <w:rPr>
          <w:rFonts w:ascii="Times New Roman" w:hAnsi="Times New Roman"/>
          <w:sz w:val="28"/>
          <w:szCs w:val="28"/>
        </w:rPr>
      </w:pPr>
      <w:r w:rsidRPr="00295DD9">
        <w:rPr>
          <w:rFonts w:ascii="Times New Roman" w:hAnsi="Times New Roman"/>
          <w:sz w:val="28"/>
          <w:szCs w:val="28"/>
        </w:rPr>
        <w:t>Объемы финансирования подпрограммы 3 подлежат ежегодному уточнению.</w:t>
      </w:r>
    </w:p>
    <w:p w:rsidR="009C4268" w:rsidRPr="00295DD9" w:rsidRDefault="009C4268" w:rsidP="009D3933">
      <w:pPr>
        <w:widowControl w:val="0"/>
        <w:autoSpaceDE w:val="0"/>
        <w:autoSpaceDN w:val="0"/>
        <w:adjustRightInd w:val="0"/>
        <w:spacing w:after="0" w:line="240" w:lineRule="auto"/>
        <w:jc w:val="center"/>
        <w:outlineLvl w:val="2"/>
        <w:rPr>
          <w:rFonts w:ascii="Times New Roman" w:hAnsi="Times New Roman"/>
          <w:b/>
          <w:sz w:val="28"/>
          <w:szCs w:val="28"/>
        </w:rPr>
      </w:pPr>
      <w:bookmarkStart w:id="64" w:name="Par3324"/>
      <w:bookmarkEnd w:id="64"/>
    </w:p>
    <w:p w:rsidR="009D3933" w:rsidRPr="00295DD9" w:rsidRDefault="009D3933" w:rsidP="009D3933">
      <w:pPr>
        <w:widowControl w:val="0"/>
        <w:autoSpaceDE w:val="0"/>
        <w:autoSpaceDN w:val="0"/>
        <w:adjustRightInd w:val="0"/>
        <w:spacing w:after="0" w:line="240" w:lineRule="auto"/>
        <w:jc w:val="center"/>
        <w:outlineLvl w:val="2"/>
        <w:rPr>
          <w:rFonts w:ascii="Times New Roman" w:hAnsi="Times New Roman"/>
          <w:b/>
          <w:sz w:val="28"/>
          <w:szCs w:val="28"/>
        </w:rPr>
      </w:pPr>
      <w:r w:rsidRPr="00295DD9">
        <w:rPr>
          <w:rFonts w:ascii="Times New Roman" w:hAnsi="Times New Roman"/>
          <w:b/>
          <w:sz w:val="28"/>
          <w:szCs w:val="28"/>
        </w:rPr>
        <w:t>V</w:t>
      </w:r>
      <w:r w:rsidRPr="00295DD9">
        <w:rPr>
          <w:rFonts w:ascii="Times New Roman" w:hAnsi="Times New Roman"/>
          <w:b/>
          <w:sz w:val="28"/>
          <w:szCs w:val="28"/>
          <w:lang w:val="en-US"/>
        </w:rPr>
        <w:t>I</w:t>
      </w:r>
      <w:r w:rsidRPr="00295DD9">
        <w:rPr>
          <w:rFonts w:ascii="Times New Roman" w:hAnsi="Times New Roman"/>
          <w:b/>
          <w:sz w:val="28"/>
          <w:szCs w:val="28"/>
        </w:rPr>
        <w:t>I. Анализ рисков реализации подпрограммы 3 и описание мер</w:t>
      </w:r>
    </w:p>
    <w:p w:rsidR="009D3933" w:rsidRDefault="009D3933" w:rsidP="009D3933">
      <w:pPr>
        <w:widowControl w:val="0"/>
        <w:autoSpaceDE w:val="0"/>
        <w:autoSpaceDN w:val="0"/>
        <w:adjustRightInd w:val="0"/>
        <w:spacing w:after="0" w:line="240" w:lineRule="auto"/>
        <w:jc w:val="center"/>
        <w:rPr>
          <w:rFonts w:ascii="Times New Roman" w:hAnsi="Times New Roman"/>
          <w:b/>
          <w:sz w:val="28"/>
          <w:szCs w:val="28"/>
        </w:rPr>
      </w:pPr>
      <w:r w:rsidRPr="00295DD9">
        <w:rPr>
          <w:rFonts w:ascii="Times New Roman" w:hAnsi="Times New Roman"/>
          <w:b/>
          <w:sz w:val="28"/>
          <w:szCs w:val="28"/>
        </w:rPr>
        <w:t>управления рисками реализации подпрограммы 3</w:t>
      </w:r>
    </w:p>
    <w:p w:rsidR="00295DD9" w:rsidRPr="00295DD9" w:rsidRDefault="00295DD9" w:rsidP="009D3933">
      <w:pPr>
        <w:widowControl w:val="0"/>
        <w:autoSpaceDE w:val="0"/>
        <w:autoSpaceDN w:val="0"/>
        <w:adjustRightInd w:val="0"/>
        <w:spacing w:after="0" w:line="240" w:lineRule="auto"/>
        <w:jc w:val="center"/>
        <w:rPr>
          <w:rFonts w:ascii="Times New Roman" w:hAnsi="Times New Roman"/>
          <w:b/>
          <w:sz w:val="28"/>
          <w:szCs w:val="28"/>
        </w:rPr>
      </w:pP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К рискам реализации подпрограммы 3, которыми могут управлять ответственный исполнитель и соисполнители подпрограммы 3, уменьшая вероятность их возникновения, следует отнести следующие.</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1. Операционные риски, связанные с ошибками управления реализацией подпрограммы 3, в том числе отдельных ее исполнителей, неготовностью организационной инфраструктуры к решению задачи, поставленных подпрограммой 3, что может привести к нецелевому и/или неэффективному использованию бюджетных средств, невыполнению ряда мероприятий подпрограммы 3 или задержке в их выполнении.</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lastRenderedPageBreak/>
        <w:t xml:space="preserve">2. Риск финансового обеспечения, который связан с финансированием подпрограммы 3 в неполном объеме, как за счет бюджетных, так и внебюджетных источников. Данный риск возникает по причине значительной продолжительности подпрограммы 3, а также высокой зависимости ее успешной реализации от привлечения внебюджетных источников. Однако, учитывая формируемую практику программного бюджетирования в части обеспечения реализации подпрограммы 3 за счет средств бюджетов, а также предусмотренные подпрограммой 3 меры по созданию условий для привлечения средств внебюджетных источников, риск сбоев в реализации подпрограммы </w:t>
      </w:r>
      <w:r w:rsidR="00D5659A" w:rsidRPr="00295DD9">
        <w:rPr>
          <w:rFonts w:ascii="Times New Roman" w:hAnsi="Times New Roman"/>
          <w:sz w:val="28"/>
          <w:szCs w:val="28"/>
        </w:rPr>
        <w:t>3</w:t>
      </w:r>
      <w:r w:rsidRPr="00295DD9">
        <w:rPr>
          <w:rFonts w:ascii="Times New Roman" w:hAnsi="Times New Roman"/>
          <w:sz w:val="28"/>
          <w:szCs w:val="28"/>
        </w:rPr>
        <w:t xml:space="preserve"> по причине недофинансирования можно считать умеренным.</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 xml:space="preserve">Реализации подпрограммы </w:t>
      </w:r>
      <w:r w:rsidR="00D5659A" w:rsidRPr="00295DD9">
        <w:rPr>
          <w:rFonts w:ascii="Times New Roman" w:hAnsi="Times New Roman"/>
          <w:sz w:val="28"/>
          <w:szCs w:val="28"/>
        </w:rPr>
        <w:t>3</w:t>
      </w:r>
      <w:r w:rsidRPr="00295DD9">
        <w:rPr>
          <w:rFonts w:ascii="Times New Roman" w:hAnsi="Times New Roman"/>
          <w:sz w:val="28"/>
          <w:szCs w:val="28"/>
        </w:rPr>
        <w:t xml:space="preserve"> также угрожает риск, связанный с изменения внешней среды и которым невозможно управлять в рамках реализации подпрограммы </w:t>
      </w:r>
      <w:r w:rsidR="00D5659A" w:rsidRPr="00295DD9">
        <w:rPr>
          <w:rFonts w:ascii="Times New Roman" w:hAnsi="Times New Roman"/>
          <w:sz w:val="28"/>
          <w:szCs w:val="28"/>
        </w:rPr>
        <w:t>3</w:t>
      </w:r>
      <w:r w:rsidRPr="00295DD9">
        <w:rPr>
          <w:rFonts w:ascii="Times New Roman" w:hAnsi="Times New Roman"/>
          <w:sz w:val="28"/>
          <w:szCs w:val="28"/>
        </w:rPr>
        <w:t>. Это –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Такой риск для реализации программы может быть качественно оценен как высокий.</w:t>
      </w:r>
    </w:p>
    <w:p w:rsidR="009D3933" w:rsidRPr="00295DD9"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r w:rsidRPr="00295DD9">
        <w:rPr>
          <w:rFonts w:ascii="Times New Roman" w:hAnsi="Times New Roman"/>
          <w:sz w:val="28"/>
          <w:szCs w:val="28"/>
        </w:rPr>
        <w:t xml:space="preserve">Меры управления рисками реализации подпрограммы </w:t>
      </w:r>
      <w:r w:rsidR="00D5659A" w:rsidRPr="00295DD9">
        <w:rPr>
          <w:rFonts w:ascii="Times New Roman" w:hAnsi="Times New Roman"/>
          <w:sz w:val="28"/>
          <w:szCs w:val="28"/>
        </w:rPr>
        <w:t>3</w:t>
      </w:r>
      <w:r w:rsidRPr="00295DD9">
        <w:rPr>
          <w:rFonts w:ascii="Times New Roman" w:hAnsi="Times New Roman"/>
          <w:sz w:val="28"/>
          <w:szCs w:val="28"/>
        </w:rPr>
        <w:t xml:space="preserve"> основываются на том, что наибольшее отрицательное влияние из вышеперечисленных рисков на реализацию подпрограммы </w:t>
      </w:r>
      <w:r w:rsidR="00D5659A" w:rsidRPr="00295DD9">
        <w:rPr>
          <w:rFonts w:ascii="Times New Roman" w:hAnsi="Times New Roman"/>
          <w:sz w:val="28"/>
          <w:szCs w:val="28"/>
        </w:rPr>
        <w:t>3</w:t>
      </w:r>
      <w:r w:rsidRPr="00295DD9">
        <w:rPr>
          <w:rFonts w:ascii="Times New Roman" w:hAnsi="Times New Roman"/>
          <w:sz w:val="28"/>
          <w:szCs w:val="28"/>
        </w:rPr>
        <w:t xml:space="preserve"> может оказать реализация риска ухудшения состояния экономики, который содержит угрозу срыва реализации подпрограммы </w:t>
      </w:r>
      <w:r w:rsidR="00D5659A" w:rsidRPr="00295DD9">
        <w:rPr>
          <w:rFonts w:ascii="Times New Roman" w:hAnsi="Times New Roman"/>
          <w:sz w:val="28"/>
          <w:szCs w:val="28"/>
        </w:rPr>
        <w:t>3</w:t>
      </w:r>
      <w:r w:rsidRPr="00295DD9">
        <w:rPr>
          <w:rFonts w:ascii="Times New Roman" w:hAnsi="Times New Roman"/>
          <w:sz w:val="28"/>
          <w:szCs w:val="28"/>
        </w:rPr>
        <w:t>.</w:t>
      </w:r>
    </w:p>
    <w:p w:rsidR="009D3933" w:rsidRPr="009A5A5D" w:rsidRDefault="009D3933" w:rsidP="00295DD9">
      <w:pPr>
        <w:widowControl w:val="0"/>
        <w:autoSpaceDE w:val="0"/>
        <w:autoSpaceDN w:val="0"/>
        <w:adjustRightInd w:val="0"/>
        <w:spacing w:after="0" w:line="240" w:lineRule="auto"/>
        <w:ind w:firstLine="709"/>
        <w:jc w:val="both"/>
        <w:rPr>
          <w:rFonts w:ascii="Times New Roman" w:hAnsi="Times New Roman"/>
          <w:sz w:val="28"/>
          <w:szCs w:val="28"/>
        </w:rPr>
      </w:pPr>
    </w:p>
    <w:p w:rsidR="009D3933" w:rsidRDefault="009D3933" w:rsidP="009D3933">
      <w:pPr>
        <w:widowControl w:val="0"/>
        <w:autoSpaceDE w:val="0"/>
        <w:autoSpaceDN w:val="0"/>
        <w:adjustRightInd w:val="0"/>
        <w:spacing w:after="0" w:line="240" w:lineRule="auto"/>
        <w:jc w:val="both"/>
        <w:rPr>
          <w:rFonts w:cs="Calibri"/>
        </w:rPr>
      </w:pPr>
    </w:p>
    <w:p w:rsidR="009D3933" w:rsidRPr="009D3933" w:rsidRDefault="009D3933" w:rsidP="00C42E1F">
      <w:pPr>
        <w:widowControl w:val="0"/>
        <w:autoSpaceDE w:val="0"/>
        <w:autoSpaceDN w:val="0"/>
        <w:adjustRightInd w:val="0"/>
        <w:spacing w:after="0" w:line="240" w:lineRule="auto"/>
        <w:jc w:val="both"/>
        <w:rPr>
          <w:rFonts w:cs="Calibri"/>
        </w:rPr>
        <w:sectPr w:rsidR="009D3933" w:rsidRPr="009D3933" w:rsidSect="00405E2C">
          <w:pgSz w:w="11905" w:h="16838"/>
          <w:pgMar w:top="1134" w:right="1134" w:bottom="993" w:left="1701" w:header="720" w:footer="720" w:gutter="0"/>
          <w:cols w:space="720"/>
          <w:noEndnote/>
        </w:sectPr>
      </w:pPr>
    </w:p>
    <w:p w:rsidR="00C42E1F" w:rsidRPr="00EE119C" w:rsidRDefault="00C42E1F" w:rsidP="00EE119C">
      <w:pPr>
        <w:widowControl w:val="0"/>
        <w:autoSpaceDE w:val="0"/>
        <w:autoSpaceDN w:val="0"/>
        <w:adjustRightInd w:val="0"/>
        <w:spacing w:after="0" w:line="240" w:lineRule="auto"/>
        <w:ind w:left="9072"/>
        <w:jc w:val="center"/>
        <w:outlineLvl w:val="1"/>
        <w:rPr>
          <w:rFonts w:ascii="Times New Roman" w:hAnsi="Times New Roman"/>
          <w:sz w:val="24"/>
          <w:szCs w:val="24"/>
        </w:rPr>
      </w:pPr>
      <w:r w:rsidRPr="00EE119C">
        <w:rPr>
          <w:rFonts w:ascii="Times New Roman" w:hAnsi="Times New Roman"/>
          <w:sz w:val="24"/>
          <w:szCs w:val="24"/>
        </w:rPr>
        <w:lastRenderedPageBreak/>
        <w:t>Приложение № 1</w:t>
      </w:r>
    </w:p>
    <w:p w:rsidR="00EE119C" w:rsidRPr="00EE119C" w:rsidRDefault="00EE119C" w:rsidP="00EE119C">
      <w:pPr>
        <w:widowControl w:val="0"/>
        <w:autoSpaceDE w:val="0"/>
        <w:autoSpaceDN w:val="0"/>
        <w:adjustRightInd w:val="0"/>
        <w:spacing w:after="0" w:line="240" w:lineRule="auto"/>
        <w:ind w:left="9072"/>
        <w:jc w:val="center"/>
        <w:rPr>
          <w:rFonts w:ascii="Times New Roman" w:hAnsi="Times New Roman"/>
          <w:sz w:val="24"/>
          <w:szCs w:val="24"/>
        </w:rPr>
      </w:pPr>
      <w:r w:rsidRPr="00EE119C">
        <w:rPr>
          <w:rFonts w:ascii="Times New Roman" w:hAnsi="Times New Roman"/>
          <w:sz w:val="24"/>
          <w:szCs w:val="24"/>
        </w:rPr>
        <w:t>к муниципальной программе«Обеспечение доступным и</w:t>
      </w:r>
    </w:p>
    <w:p w:rsidR="00EE119C" w:rsidRPr="00EE119C" w:rsidRDefault="00EE119C" w:rsidP="00EE119C">
      <w:pPr>
        <w:widowControl w:val="0"/>
        <w:autoSpaceDE w:val="0"/>
        <w:autoSpaceDN w:val="0"/>
        <w:adjustRightInd w:val="0"/>
        <w:spacing w:after="0" w:line="240" w:lineRule="auto"/>
        <w:ind w:left="9072"/>
        <w:jc w:val="center"/>
        <w:rPr>
          <w:rFonts w:ascii="Times New Roman" w:hAnsi="Times New Roman"/>
          <w:sz w:val="24"/>
          <w:szCs w:val="24"/>
        </w:rPr>
      </w:pPr>
      <w:r w:rsidRPr="00EE119C">
        <w:rPr>
          <w:rFonts w:ascii="Times New Roman" w:hAnsi="Times New Roman"/>
          <w:sz w:val="24"/>
          <w:szCs w:val="24"/>
        </w:rPr>
        <w:t>комфортным жильем икоммунальными услугами граждан</w:t>
      </w:r>
    </w:p>
    <w:p w:rsidR="00EE119C" w:rsidRPr="00EE119C" w:rsidRDefault="00EE119C" w:rsidP="00EE119C">
      <w:pPr>
        <w:widowControl w:val="0"/>
        <w:autoSpaceDE w:val="0"/>
        <w:autoSpaceDN w:val="0"/>
        <w:adjustRightInd w:val="0"/>
        <w:spacing w:after="0" w:line="240" w:lineRule="auto"/>
        <w:ind w:left="9072"/>
        <w:jc w:val="center"/>
        <w:rPr>
          <w:rFonts w:ascii="Times New Roman" w:hAnsi="Times New Roman"/>
          <w:sz w:val="24"/>
          <w:szCs w:val="24"/>
        </w:rPr>
      </w:pPr>
      <w:r w:rsidRPr="00EE119C">
        <w:rPr>
          <w:rFonts w:ascii="Times New Roman" w:hAnsi="Times New Roman"/>
          <w:sz w:val="24"/>
          <w:szCs w:val="24"/>
        </w:rPr>
        <w:t>Хомутовского района Курской области»</w:t>
      </w:r>
    </w:p>
    <w:p w:rsidR="00C42E1F" w:rsidRDefault="00C42E1F" w:rsidP="00C42E1F">
      <w:pPr>
        <w:widowControl w:val="0"/>
        <w:autoSpaceDE w:val="0"/>
        <w:autoSpaceDN w:val="0"/>
        <w:adjustRightInd w:val="0"/>
        <w:spacing w:after="0" w:line="240" w:lineRule="auto"/>
        <w:jc w:val="center"/>
        <w:rPr>
          <w:rFonts w:ascii="Times New Roman" w:hAnsi="Times New Roman"/>
          <w:b/>
          <w:sz w:val="28"/>
          <w:szCs w:val="28"/>
        </w:rPr>
      </w:pPr>
    </w:p>
    <w:p w:rsidR="00A31CCB" w:rsidRDefault="00A31CCB" w:rsidP="00C42E1F">
      <w:pPr>
        <w:widowControl w:val="0"/>
        <w:autoSpaceDE w:val="0"/>
        <w:autoSpaceDN w:val="0"/>
        <w:adjustRightInd w:val="0"/>
        <w:spacing w:after="0" w:line="240" w:lineRule="auto"/>
        <w:jc w:val="center"/>
        <w:rPr>
          <w:rFonts w:ascii="Times New Roman" w:hAnsi="Times New Roman"/>
          <w:b/>
          <w:sz w:val="28"/>
          <w:szCs w:val="28"/>
        </w:rPr>
      </w:pPr>
    </w:p>
    <w:p w:rsidR="00A31CCB" w:rsidRDefault="00A31CCB" w:rsidP="00C42E1F">
      <w:pPr>
        <w:widowControl w:val="0"/>
        <w:autoSpaceDE w:val="0"/>
        <w:autoSpaceDN w:val="0"/>
        <w:adjustRightInd w:val="0"/>
        <w:spacing w:after="0" w:line="240" w:lineRule="auto"/>
        <w:jc w:val="center"/>
        <w:rPr>
          <w:rFonts w:ascii="Times New Roman" w:hAnsi="Times New Roman"/>
          <w:b/>
          <w:sz w:val="28"/>
          <w:szCs w:val="28"/>
        </w:rPr>
      </w:pPr>
    </w:p>
    <w:p w:rsidR="00C42E1F" w:rsidRPr="00A432E0" w:rsidRDefault="00C42E1F" w:rsidP="00EE119C">
      <w:pPr>
        <w:widowControl w:val="0"/>
        <w:autoSpaceDE w:val="0"/>
        <w:autoSpaceDN w:val="0"/>
        <w:adjustRightInd w:val="0"/>
        <w:spacing w:after="0" w:line="240" w:lineRule="auto"/>
        <w:jc w:val="center"/>
        <w:rPr>
          <w:rFonts w:ascii="Times New Roman" w:hAnsi="Times New Roman"/>
          <w:b/>
          <w:sz w:val="28"/>
          <w:szCs w:val="28"/>
        </w:rPr>
      </w:pPr>
      <w:r w:rsidRPr="00A432E0">
        <w:rPr>
          <w:rFonts w:ascii="Times New Roman" w:hAnsi="Times New Roman"/>
          <w:b/>
          <w:sz w:val="28"/>
          <w:szCs w:val="28"/>
        </w:rPr>
        <w:t>ПЕРЕЧЕНЬ</w:t>
      </w:r>
    </w:p>
    <w:p w:rsidR="00C42E1F" w:rsidRDefault="00C42E1F" w:rsidP="00EE119C">
      <w:pPr>
        <w:widowControl w:val="0"/>
        <w:autoSpaceDE w:val="0"/>
        <w:autoSpaceDN w:val="0"/>
        <w:adjustRightInd w:val="0"/>
        <w:spacing w:after="0" w:line="240" w:lineRule="auto"/>
        <w:jc w:val="center"/>
        <w:rPr>
          <w:rFonts w:ascii="Times New Roman" w:hAnsi="Times New Roman"/>
          <w:b/>
          <w:sz w:val="28"/>
          <w:szCs w:val="28"/>
        </w:rPr>
      </w:pPr>
      <w:r w:rsidRPr="00A432E0">
        <w:rPr>
          <w:rFonts w:ascii="Times New Roman" w:hAnsi="Times New Roman"/>
          <w:b/>
          <w:sz w:val="28"/>
          <w:szCs w:val="28"/>
        </w:rPr>
        <w:t xml:space="preserve">основных мероприятий </w:t>
      </w:r>
      <w:r w:rsidR="008759E9" w:rsidRPr="00A432E0">
        <w:rPr>
          <w:rFonts w:ascii="Times New Roman" w:hAnsi="Times New Roman"/>
          <w:b/>
          <w:sz w:val="28"/>
          <w:szCs w:val="28"/>
        </w:rPr>
        <w:t>муниципальной программы</w:t>
      </w:r>
      <w:r>
        <w:rPr>
          <w:rFonts w:ascii="Times New Roman" w:hAnsi="Times New Roman"/>
          <w:b/>
          <w:sz w:val="28"/>
          <w:szCs w:val="28"/>
        </w:rPr>
        <w:t xml:space="preserve"> «О</w:t>
      </w:r>
      <w:r w:rsidRPr="00A432E0">
        <w:rPr>
          <w:rFonts w:ascii="Times New Roman" w:hAnsi="Times New Roman"/>
          <w:b/>
          <w:sz w:val="28"/>
          <w:szCs w:val="28"/>
        </w:rPr>
        <w:t>беспечение</w:t>
      </w:r>
    </w:p>
    <w:p w:rsidR="00C42E1F" w:rsidRPr="00A432E0" w:rsidRDefault="00C42E1F" w:rsidP="00EE119C">
      <w:pPr>
        <w:widowControl w:val="0"/>
        <w:autoSpaceDE w:val="0"/>
        <w:autoSpaceDN w:val="0"/>
        <w:adjustRightInd w:val="0"/>
        <w:spacing w:after="0" w:line="240" w:lineRule="auto"/>
        <w:jc w:val="center"/>
        <w:rPr>
          <w:rFonts w:ascii="Times New Roman" w:hAnsi="Times New Roman"/>
          <w:b/>
          <w:sz w:val="28"/>
          <w:szCs w:val="28"/>
        </w:rPr>
      </w:pPr>
      <w:r w:rsidRPr="00A432E0">
        <w:rPr>
          <w:rFonts w:ascii="Times New Roman" w:hAnsi="Times New Roman"/>
          <w:b/>
          <w:sz w:val="28"/>
          <w:szCs w:val="28"/>
        </w:rPr>
        <w:t>доступными комфортным жильем и коммунальными услугами</w:t>
      </w:r>
      <w:r w:rsidR="00E15643">
        <w:rPr>
          <w:rFonts w:ascii="Times New Roman" w:hAnsi="Times New Roman"/>
          <w:b/>
          <w:sz w:val="28"/>
          <w:szCs w:val="28"/>
        </w:rPr>
        <w:t xml:space="preserve"> </w:t>
      </w:r>
      <w:r w:rsidRPr="00A432E0">
        <w:rPr>
          <w:rFonts w:ascii="Times New Roman" w:hAnsi="Times New Roman"/>
          <w:b/>
          <w:sz w:val="28"/>
          <w:szCs w:val="28"/>
        </w:rPr>
        <w:t>граждан</w:t>
      </w:r>
      <w:r w:rsidR="00E15643">
        <w:rPr>
          <w:rFonts w:ascii="Times New Roman" w:hAnsi="Times New Roman"/>
          <w:b/>
          <w:sz w:val="28"/>
          <w:szCs w:val="28"/>
        </w:rPr>
        <w:t xml:space="preserve"> </w:t>
      </w:r>
      <w:r>
        <w:rPr>
          <w:rFonts w:ascii="Times New Roman" w:hAnsi="Times New Roman"/>
          <w:b/>
          <w:sz w:val="28"/>
          <w:szCs w:val="28"/>
        </w:rPr>
        <w:t>Х</w:t>
      </w:r>
      <w:r w:rsidRPr="00A432E0">
        <w:rPr>
          <w:rFonts w:ascii="Times New Roman" w:hAnsi="Times New Roman"/>
          <w:b/>
          <w:sz w:val="28"/>
          <w:szCs w:val="28"/>
        </w:rPr>
        <w:t xml:space="preserve">омутовского района </w:t>
      </w:r>
      <w:r>
        <w:rPr>
          <w:rFonts w:ascii="Times New Roman" w:hAnsi="Times New Roman"/>
          <w:b/>
          <w:sz w:val="28"/>
          <w:szCs w:val="28"/>
        </w:rPr>
        <w:t>К</w:t>
      </w:r>
      <w:r w:rsidRPr="00A432E0">
        <w:rPr>
          <w:rFonts w:ascii="Times New Roman" w:hAnsi="Times New Roman"/>
          <w:b/>
          <w:sz w:val="28"/>
          <w:szCs w:val="28"/>
        </w:rPr>
        <w:t>урской области</w:t>
      </w:r>
      <w:r>
        <w:rPr>
          <w:rFonts w:ascii="Times New Roman" w:hAnsi="Times New Roman"/>
          <w:b/>
          <w:sz w:val="28"/>
          <w:szCs w:val="28"/>
        </w:rPr>
        <w:t>»</w:t>
      </w:r>
    </w:p>
    <w:p w:rsidR="00C42E1F" w:rsidRPr="00A432E0" w:rsidRDefault="00C42E1F" w:rsidP="00C42E1F">
      <w:pPr>
        <w:widowControl w:val="0"/>
        <w:autoSpaceDE w:val="0"/>
        <w:autoSpaceDN w:val="0"/>
        <w:adjustRightInd w:val="0"/>
        <w:spacing w:after="0" w:line="240" w:lineRule="auto"/>
        <w:jc w:val="center"/>
        <w:rPr>
          <w:rFonts w:ascii="Times New Roman" w:hAnsi="Times New Roman"/>
          <w:sz w:val="20"/>
        </w:rPr>
      </w:pPr>
    </w:p>
    <w:p w:rsidR="00C42E1F" w:rsidRPr="00173F06" w:rsidRDefault="00C42E1F" w:rsidP="00C42E1F">
      <w:pPr>
        <w:widowControl w:val="0"/>
        <w:autoSpaceDE w:val="0"/>
        <w:autoSpaceDN w:val="0"/>
        <w:adjustRightInd w:val="0"/>
        <w:spacing w:after="0" w:line="240" w:lineRule="auto"/>
        <w:jc w:val="both"/>
        <w:rPr>
          <w:rFonts w:cs="Calibri"/>
          <w:sz w:val="20"/>
        </w:rPr>
      </w:pPr>
    </w:p>
    <w:tbl>
      <w:tblPr>
        <w:tblW w:w="15168" w:type="dxa"/>
        <w:tblInd w:w="102" w:type="dxa"/>
        <w:tblLayout w:type="fixed"/>
        <w:tblCellMar>
          <w:top w:w="75" w:type="dxa"/>
          <w:left w:w="0" w:type="dxa"/>
          <w:bottom w:w="75" w:type="dxa"/>
          <w:right w:w="0" w:type="dxa"/>
        </w:tblCellMar>
        <w:tblLook w:val="0000"/>
      </w:tblPr>
      <w:tblGrid>
        <w:gridCol w:w="849"/>
        <w:gridCol w:w="3120"/>
        <w:gridCol w:w="426"/>
        <w:gridCol w:w="2126"/>
        <w:gridCol w:w="142"/>
        <w:gridCol w:w="850"/>
        <w:gridCol w:w="142"/>
        <w:gridCol w:w="709"/>
        <w:gridCol w:w="283"/>
        <w:gridCol w:w="3544"/>
        <w:gridCol w:w="2977"/>
      </w:tblGrid>
      <w:tr w:rsidR="00C42E1F" w:rsidRPr="00A31CCB" w:rsidTr="00EE119C">
        <w:tc>
          <w:tcPr>
            <w:tcW w:w="84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2E1F" w:rsidRPr="00A31CCB" w:rsidRDefault="00C42E1F" w:rsidP="00454BFB">
            <w:pPr>
              <w:widowControl w:val="0"/>
              <w:autoSpaceDE w:val="0"/>
              <w:autoSpaceDN w:val="0"/>
              <w:adjustRightInd w:val="0"/>
              <w:spacing w:after="0" w:line="240" w:lineRule="auto"/>
              <w:jc w:val="center"/>
              <w:rPr>
                <w:rFonts w:ascii="Times New Roman" w:hAnsi="Times New Roman"/>
                <w:sz w:val="24"/>
                <w:szCs w:val="24"/>
              </w:rPr>
            </w:pPr>
            <w:r w:rsidRPr="00A31CCB">
              <w:rPr>
                <w:rFonts w:ascii="Times New Roman" w:hAnsi="Times New Roman"/>
                <w:sz w:val="24"/>
                <w:szCs w:val="24"/>
              </w:rPr>
              <w:t>№</w:t>
            </w:r>
          </w:p>
          <w:p w:rsidR="00C42E1F" w:rsidRPr="00A31CCB" w:rsidRDefault="00C42E1F" w:rsidP="00454BFB">
            <w:pPr>
              <w:widowControl w:val="0"/>
              <w:autoSpaceDE w:val="0"/>
              <w:autoSpaceDN w:val="0"/>
              <w:adjustRightInd w:val="0"/>
              <w:spacing w:after="0" w:line="240" w:lineRule="auto"/>
              <w:jc w:val="center"/>
              <w:rPr>
                <w:rFonts w:ascii="Times New Roman" w:hAnsi="Times New Roman"/>
                <w:sz w:val="24"/>
                <w:szCs w:val="24"/>
              </w:rPr>
            </w:pPr>
            <w:r w:rsidRPr="00A31CCB">
              <w:rPr>
                <w:rFonts w:ascii="Times New Roman" w:hAnsi="Times New Roman"/>
                <w:sz w:val="24"/>
                <w:szCs w:val="24"/>
              </w:rPr>
              <w:t>п/п</w:t>
            </w:r>
          </w:p>
        </w:tc>
        <w:tc>
          <w:tcPr>
            <w:tcW w:w="31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2E1F" w:rsidRPr="00A31CCB" w:rsidRDefault="00C42E1F" w:rsidP="00454BFB">
            <w:pPr>
              <w:widowControl w:val="0"/>
              <w:autoSpaceDE w:val="0"/>
              <w:autoSpaceDN w:val="0"/>
              <w:adjustRightInd w:val="0"/>
              <w:spacing w:after="0" w:line="240" w:lineRule="auto"/>
              <w:jc w:val="center"/>
              <w:rPr>
                <w:rFonts w:ascii="Times New Roman" w:hAnsi="Times New Roman"/>
                <w:sz w:val="24"/>
                <w:szCs w:val="24"/>
              </w:rPr>
            </w:pPr>
            <w:r w:rsidRPr="00A31CCB">
              <w:rPr>
                <w:rFonts w:ascii="Times New Roman" w:hAnsi="Times New Roman"/>
                <w:sz w:val="24"/>
                <w:szCs w:val="24"/>
              </w:rPr>
              <w:t>Номер и наименование основного мероприятия</w:t>
            </w:r>
          </w:p>
        </w:tc>
        <w:tc>
          <w:tcPr>
            <w:tcW w:w="2694"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2E1F" w:rsidRPr="00A31CCB" w:rsidRDefault="00C42E1F" w:rsidP="00454BFB">
            <w:pPr>
              <w:widowControl w:val="0"/>
              <w:autoSpaceDE w:val="0"/>
              <w:autoSpaceDN w:val="0"/>
              <w:adjustRightInd w:val="0"/>
              <w:spacing w:after="0" w:line="240" w:lineRule="auto"/>
              <w:jc w:val="center"/>
              <w:rPr>
                <w:rFonts w:ascii="Times New Roman" w:hAnsi="Times New Roman"/>
                <w:sz w:val="24"/>
                <w:szCs w:val="24"/>
              </w:rPr>
            </w:pPr>
            <w:r w:rsidRPr="00A31CCB">
              <w:rPr>
                <w:rFonts w:ascii="Times New Roman" w:hAnsi="Times New Roman"/>
                <w:sz w:val="24"/>
                <w:szCs w:val="24"/>
              </w:rPr>
              <w:t>Ответственный исполнитель</w:t>
            </w:r>
          </w:p>
        </w:tc>
        <w:tc>
          <w:tcPr>
            <w:tcW w:w="198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2E1F" w:rsidRPr="00A31CCB" w:rsidRDefault="00C42E1F" w:rsidP="00454BFB">
            <w:pPr>
              <w:widowControl w:val="0"/>
              <w:autoSpaceDE w:val="0"/>
              <w:autoSpaceDN w:val="0"/>
              <w:adjustRightInd w:val="0"/>
              <w:spacing w:after="0" w:line="240" w:lineRule="auto"/>
              <w:jc w:val="center"/>
              <w:rPr>
                <w:rFonts w:ascii="Times New Roman" w:hAnsi="Times New Roman"/>
                <w:sz w:val="24"/>
                <w:szCs w:val="24"/>
              </w:rPr>
            </w:pPr>
            <w:r w:rsidRPr="00A31CCB">
              <w:rPr>
                <w:rFonts w:ascii="Times New Roman" w:hAnsi="Times New Roman"/>
                <w:sz w:val="24"/>
                <w:szCs w:val="24"/>
              </w:rPr>
              <w:t>Срок</w:t>
            </w:r>
          </w:p>
        </w:tc>
        <w:tc>
          <w:tcPr>
            <w:tcW w:w="354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2E1F" w:rsidRPr="00A31CCB" w:rsidRDefault="00C42E1F" w:rsidP="00454BFB">
            <w:pPr>
              <w:widowControl w:val="0"/>
              <w:autoSpaceDE w:val="0"/>
              <w:autoSpaceDN w:val="0"/>
              <w:adjustRightInd w:val="0"/>
              <w:spacing w:after="0" w:line="240" w:lineRule="auto"/>
              <w:jc w:val="center"/>
              <w:rPr>
                <w:rFonts w:ascii="Times New Roman" w:hAnsi="Times New Roman"/>
                <w:sz w:val="24"/>
                <w:szCs w:val="24"/>
              </w:rPr>
            </w:pPr>
            <w:r w:rsidRPr="00A31CCB">
              <w:rPr>
                <w:rFonts w:ascii="Times New Roman" w:hAnsi="Times New Roman"/>
                <w:sz w:val="24"/>
                <w:szCs w:val="24"/>
              </w:rPr>
              <w:t>Ожидаемый непосредственный результат (краткое описание)</w:t>
            </w:r>
          </w:p>
        </w:tc>
        <w:tc>
          <w:tcPr>
            <w:tcW w:w="297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2E1F" w:rsidRPr="00A31CCB" w:rsidRDefault="00C42E1F" w:rsidP="00454BFB">
            <w:pPr>
              <w:widowControl w:val="0"/>
              <w:autoSpaceDE w:val="0"/>
              <w:autoSpaceDN w:val="0"/>
              <w:adjustRightInd w:val="0"/>
              <w:spacing w:after="0" w:line="240" w:lineRule="auto"/>
              <w:jc w:val="center"/>
              <w:rPr>
                <w:rFonts w:ascii="Times New Roman" w:hAnsi="Times New Roman"/>
                <w:sz w:val="24"/>
                <w:szCs w:val="24"/>
              </w:rPr>
            </w:pPr>
            <w:r w:rsidRPr="00A31CCB">
              <w:rPr>
                <w:rFonts w:ascii="Times New Roman" w:hAnsi="Times New Roman"/>
                <w:sz w:val="24"/>
                <w:szCs w:val="24"/>
              </w:rPr>
              <w:t>Последствия не реализации основного мероприятия</w:t>
            </w:r>
          </w:p>
        </w:tc>
      </w:tr>
      <w:tr w:rsidR="00C42E1F" w:rsidRPr="00A31CCB" w:rsidTr="00EE119C">
        <w:tc>
          <w:tcPr>
            <w:tcW w:w="84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2E1F" w:rsidRPr="00A31CCB" w:rsidRDefault="00C42E1F" w:rsidP="00454BFB">
            <w:pPr>
              <w:widowControl w:val="0"/>
              <w:autoSpaceDE w:val="0"/>
              <w:autoSpaceDN w:val="0"/>
              <w:adjustRightInd w:val="0"/>
              <w:spacing w:after="0" w:line="240" w:lineRule="auto"/>
              <w:jc w:val="both"/>
              <w:rPr>
                <w:rFonts w:ascii="Times New Roman" w:hAnsi="Times New Roman"/>
                <w:sz w:val="24"/>
                <w:szCs w:val="24"/>
              </w:rPr>
            </w:pPr>
          </w:p>
        </w:tc>
        <w:tc>
          <w:tcPr>
            <w:tcW w:w="31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2E1F" w:rsidRPr="00A31CCB" w:rsidRDefault="00C42E1F" w:rsidP="00454BFB">
            <w:pPr>
              <w:widowControl w:val="0"/>
              <w:autoSpaceDE w:val="0"/>
              <w:autoSpaceDN w:val="0"/>
              <w:adjustRightInd w:val="0"/>
              <w:spacing w:after="0" w:line="240" w:lineRule="auto"/>
              <w:jc w:val="both"/>
              <w:rPr>
                <w:rFonts w:ascii="Times New Roman" w:hAnsi="Times New Roman"/>
                <w:sz w:val="24"/>
                <w:szCs w:val="24"/>
              </w:rPr>
            </w:pPr>
          </w:p>
        </w:tc>
        <w:tc>
          <w:tcPr>
            <w:tcW w:w="2694"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2E1F" w:rsidRPr="00A31CCB" w:rsidRDefault="00C42E1F" w:rsidP="00454BFB">
            <w:pPr>
              <w:widowControl w:val="0"/>
              <w:autoSpaceDE w:val="0"/>
              <w:autoSpaceDN w:val="0"/>
              <w:adjustRightInd w:val="0"/>
              <w:spacing w:after="0" w:line="240" w:lineRule="auto"/>
              <w:jc w:val="both"/>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2E1F" w:rsidRPr="00A31CCB" w:rsidRDefault="00C42E1F" w:rsidP="00454BFB">
            <w:pPr>
              <w:widowControl w:val="0"/>
              <w:autoSpaceDE w:val="0"/>
              <w:autoSpaceDN w:val="0"/>
              <w:adjustRightInd w:val="0"/>
              <w:spacing w:after="0" w:line="240" w:lineRule="auto"/>
              <w:jc w:val="center"/>
              <w:rPr>
                <w:rFonts w:ascii="Times New Roman" w:hAnsi="Times New Roman"/>
                <w:sz w:val="24"/>
                <w:szCs w:val="24"/>
              </w:rPr>
            </w:pPr>
            <w:r w:rsidRPr="00A31CCB">
              <w:rPr>
                <w:rFonts w:ascii="Times New Roman" w:hAnsi="Times New Roman"/>
                <w:sz w:val="24"/>
                <w:szCs w:val="24"/>
              </w:rPr>
              <w:t>начала реализации</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2E1F" w:rsidRPr="00A31CCB" w:rsidRDefault="00C42E1F" w:rsidP="00454BFB">
            <w:pPr>
              <w:widowControl w:val="0"/>
              <w:autoSpaceDE w:val="0"/>
              <w:autoSpaceDN w:val="0"/>
              <w:adjustRightInd w:val="0"/>
              <w:spacing w:after="0" w:line="240" w:lineRule="auto"/>
              <w:jc w:val="center"/>
              <w:rPr>
                <w:rFonts w:ascii="Times New Roman" w:hAnsi="Times New Roman"/>
                <w:sz w:val="24"/>
                <w:szCs w:val="24"/>
              </w:rPr>
            </w:pPr>
            <w:r w:rsidRPr="00A31CCB">
              <w:rPr>
                <w:rFonts w:ascii="Times New Roman" w:hAnsi="Times New Roman"/>
                <w:sz w:val="24"/>
                <w:szCs w:val="24"/>
              </w:rPr>
              <w:t>окончания реализации</w:t>
            </w:r>
          </w:p>
        </w:tc>
        <w:tc>
          <w:tcPr>
            <w:tcW w:w="354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2E1F" w:rsidRPr="00A31CCB" w:rsidRDefault="00C42E1F" w:rsidP="00454BFB">
            <w:pPr>
              <w:widowControl w:val="0"/>
              <w:autoSpaceDE w:val="0"/>
              <w:autoSpaceDN w:val="0"/>
              <w:adjustRightInd w:val="0"/>
              <w:spacing w:after="0" w:line="240" w:lineRule="auto"/>
              <w:jc w:val="center"/>
              <w:rPr>
                <w:rFonts w:ascii="Times New Roman" w:hAnsi="Times New Roman"/>
                <w:sz w:val="24"/>
                <w:szCs w:val="24"/>
              </w:rPr>
            </w:pPr>
          </w:p>
        </w:tc>
        <w:tc>
          <w:tcPr>
            <w:tcW w:w="297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2E1F" w:rsidRPr="00A31CCB" w:rsidRDefault="00C42E1F" w:rsidP="00454BFB">
            <w:pPr>
              <w:widowControl w:val="0"/>
              <w:autoSpaceDE w:val="0"/>
              <w:autoSpaceDN w:val="0"/>
              <w:adjustRightInd w:val="0"/>
              <w:spacing w:after="0" w:line="240" w:lineRule="auto"/>
              <w:jc w:val="center"/>
              <w:rPr>
                <w:rFonts w:ascii="Times New Roman" w:hAnsi="Times New Roman"/>
                <w:sz w:val="24"/>
                <w:szCs w:val="24"/>
              </w:rPr>
            </w:pPr>
          </w:p>
        </w:tc>
      </w:tr>
      <w:tr w:rsidR="00C42E1F" w:rsidRPr="00A31CCB" w:rsidTr="00EE119C">
        <w:tc>
          <w:tcPr>
            <w:tcW w:w="15168"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2E1F" w:rsidRPr="00A31CCB" w:rsidRDefault="005650BD" w:rsidP="003C29CD">
            <w:pPr>
              <w:widowControl w:val="0"/>
              <w:autoSpaceDE w:val="0"/>
              <w:autoSpaceDN w:val="0"/>
              <w:adjustRightInd w:val="0"/>
              <w:spacing w:after="0" w:line="240" w:lineRule="auto"/>
              <w:jc w:val="center"/>
              <w:outlineLvl w:val="2"/>
              <w:rPr>
                <w:rFonts w:ascii="Times New Roman" w:hAnsi="Times New Roman"/>
                <w:b/>
                <w:sz w:val="24"/>
                <w:szCs w:val="24"/>
              </w:rPr>
            </w:pPr>
            <w:hyperlink w:anchor="Par2944" w:history="1">
              <w:r w:rsidR="00C42E1F" w:rsidRPr="00A31CCB">
                <w:rPr>
                  <w:rFonts w:ascii="Times New Roman" w:hAnsi="Times New Roman"/>
                  <w:b/>
                  <w:sz w:val="24"/>
                  <w:szCs w:val="24"/>
                </w:rPr>
                <w:t>Подпрограмма 1</w:t>
              </w:r>
            </w:hyperlink>
            <w:r w:rsidR="00C42E1F" w:rsidRPr="00A31CCB">
              <w:rPr>
                <w:rFonts w:ascii="Times New Roman" w:hAnsi="Times New Roman"/>
                <w:b/>
                <w:sz w:val="24"/>
                <w:szCs w:val="24"/>
              </w:rPr>
              <w:t xml:space="preserve"> «</w:t>
            </w:r>
            <w:r w:rsidR="003C29CD" w:rsidRPr="00A31CCB">
              <w:rPr>
                <w:rFonts w:ascii="Times New Roman" w:hAnsi="Times New Roman"/>
                <w:b/>
                <w:sz w:val="24"/>
                <w:szCs w:val="24"/>
              </w:rPr>
              <w:t>Управление муниципальной программой и обеспечение условий реализации»</w:t>
            </w:r>
          </w:p>
        </w:tc>
      </w:tr>
      <w:tr w:rsidR="00C42E1F" w:rsidRPr="00A31CCB" w:rsidTr="00EE119C">
        <w:tc>
          <w:tcPr>
            <w:tcW w:w="8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2E1F" w:rsidRPr="00A31CCB" w:rsidRDefault="00C42E1F" w:rsidP="00454BFB">
            <w:pPr>
              <w:widowControl w:val="0"/>
              <w:autoSpaceDE w:val="0"/>
              <w:autoSpaceDN w:val="0"/>
              <w:adjustRightInd w:val="0"/>
              <w:spacing w:after="0" w:line="240" w:lineRule="auto"/>
              <w:rPr>
                <w:rFonts w:ascii="Times New Roman" w:hAnsi="Times New Roman"/>
                <w:sz w:val="24"/>
                <w:szCs w:val="24"/>
              </w:rPr>
            </w:pPr>
            <w:r w:rsidRPr="00A31CCB">
              <w:rPr>
                <w:rFonts w:ascii="Times New Roman" w:hAnsi="Times New Roman"/>
                <w:sz w:val="24"/>
                <w:szCs w:val="24"/>
              </w:rPr>
              <w:t>1.1.</w:t>
            </w:r>
          </w:p>
        </w:tc>
        <w:tc>
          <w:tcPr>
            <w:tcW w:w="31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2E1F" w:rsidRPr="00A31CCB" w:rsidRDefault="00C42E1F" w:rsidP="009818FA">
            <w:pPr>
              <w:widowControl w:val="0"/>
              <w:autoSpaceDE w:val="0"/>
              <w:autoSpaceDN w:val="0"/>
              <w:adjustRightInd w:val="0"/>
              <w:spacing w:after="0" w:line="240" w:lineRule="auto"/>
              <w:jc w:val="both"/>
              <w:rPr>
                <w:rFonts w:ascii="Times New Roman" w:hAnsi="Times New Roman"/>
                <w:sz w:val="24"/>
                <w:szCs w:val="24"/>
              </w:rPr>
            </w:pPr>
            <w:r w:rsidRPr="00A31CCB">
              <w:rPr>
                <w:rFonts w:ascii="Times New Roman" w:hAnsi="Times New Roman"/>
                <w:sz w:val="24"/>
                <w:szCs w:val="24"/>
              </w:rPr>
              <w:t>Основное мероприятие 1.1.</w:t>
            </w:r>
            <w:r w:rsidR="009818FA" w:rsidRPr="00A31CCB">
              <w:rPr>
                <w:rFonts w:ascii="Times New Roman" w:hAnsi="Times New Roman"/>
                <w:sz w:val="24"/>
                <w:szCs w:val="24"/>
              </w:rPr>
              <w:t>Обеспечение деятельности и исполнения функций отдела ЖКХ, транспорта, связи, охраны окружающей среды</w:t>
            </w:r>
            <w:r w:rsidR="00AB63CD" w:rsidRPr="00A31CCB">
              <w:rPr>
                <w:rFonts w:ascii="Times New Roman" w:hAnsi="Times New Roman"/>
                <w:sz w:val="24"/>
                <w:szCs w:val="24"/>
              </w:rPr>
              <w:t xml:space="preserve"> Администрации Хомутовского района</w:t>
            </w:r>
          </w:p>
        </w:tc>
        <w:tc>
          <w:tcPr>
            <w:tcW w:w="269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2E1F" w:rsidRPr="00A31CCB" w:rsidRDefault="00C42E1F" w:rsidP="00E15643">
            <w:pPr>
              <w:widowControl w:val="0"/>
              <w:autoSpaceDE w:val="0"/>
              <w:autoSpaceDN w:val="0"/>
              <w:adjustRightInd w:val="0"/>
              <w:spacing w:after="0" w:line="240" w:lineRule="auto"/>
              <w:jc w:val="both"/>
              <w:rPr>
                <w:rFonts w:ascii="Times New Roman" w:hAnsi="Times New Roman"/>
                <w:sz w:val="24"/>
                <w:szCs w:val="24"/>
              </w:rPr>
            </w:pPr>
            <w:r w:rsidRPr="00A31CCB">
              <w:rPr>
                <w:rFonts w:ascii="Times New Roman" w:hAnsi="Times New Roman"/>
                <w:sz w:val="24"/>
                <w:szCs w:val="24"/>
              </w:rPr>
              <w:t>Отдел ЖКХ, транспорта, связи, охраны окружающей среды Администрации Хомутовского района</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2E1F" w:rsidRPr="00A31CCB" w:rsidRDefault="00C42E1F" w:rsidP="00454BFB">
            <w:pPr>
              <w:widowControl w:val="0"/>
              <w:autoSpaceDE w:val="0"/>
              <w:autoSpaceDN w:val="0"/>
              <w:adjustRightInd w:val="0"/>
              <w:spacing w:after="0" w:line="240" w:lineRule="auto"/>
              <w:jc w:val="center"/>
              <w:rPr>
                <w:rFonts w:ascii="Times New Roman" w:hAnsi="Times New Roman"/>
                <w:sz w:val="24"/>
                <w:szCs w:val="24"/>
              </w:rPr>
            </w:pPr>
            <w:r w:rsidRPr="00A31CCB">
              <w:rPr>
                <w:rFonts w:ascii="Times New Roman" w:hAnsi="Times New Roman"/>
                <w:sz w:val="24"/>
                <w:szCs w:val="24"/>
              </w:rPr>
              <w:t>2015</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2E1F" w:rsidRPr="00A31CCB" w:rsidRDefault="00C42E1F" w:rsidP="00405E2C">
            <w:pPr>
              <w:widowControl w:val="0"/>
              <w:autoSpaceDE w:val="0"/>
              <w:autoSpaceDN w:val="0"/>
              <w:adjustRightInd w:val="0"/>
              <w:spacing w:after="0" w:line="240" w:lineRule="auto"/>
              <w:jc w:val="center"/>
              <w:rPr>
                <w:rFonts w:ascii="Times New Roman" w:hAnsi="Times New Roman"/>
                <w:sz w:val="24"/>
                <w:szCs w:val="24"/>
              </w:rPr>
            </w:pPr>
            <w:r w:rsidRPr="00A31CCB">
              <w:rPr>
                <w:rFonts w:ascii="Times New Roman" w:hAnsi="Times New Roman"/>
                <w:sz w:val="24"/>
                <w:szCs w:val="24"/>
              </w:rPr>
              <w:t>202</w:t>
            </w:r>
            <w:r w:rsidR="00E52FF7">
              <w:rPr>
                <w:rFonts w:ascii="Times New Roman" w:hAnsi="Times New Roman"/>
                <w:sz w:val="24"/>
                <w:szCs w:val="24"/>
              </w:rPr>
              <w:t>6</w:t>
            </w:r>
          </w:p>
        </w:tc>
        <w:tc>
          <w:tcPr>
            <w:tcW w:w="35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2E1F" w:rsidRPr="00A31CCB" w:rsidRDefault="00C42E1F" w:rsidP="00EE119C">
            <w:pPr>
              <w:widowControl w:val="0"/>
              <w:autoSpaceDE w:val="0"/>
              <w:autoSpaceDN w:val="0"/>
              <w:adjustRightInd w:val="0"/>
              <w:spacing w:after="0" w:line="240" w:lineRule="auto"/>
              <w:jc w:val="both"/>
              <w:rPr>
                <w:rFonts w:ascii="Times New Roman" w:hAnsi="Times New Roman"/>
                <w:sz w:val="24"/>
                <w:szCs w:val="24"/>
              </w:rPr>
            </w:pPr>
            <w:r w:rsidRPr="00A31CCB">
              <w:rPr>
                <w:rFonts w:ascii="Times New Roman" w:hAnsi="Times New Roman"/>
                <w:sz w:val="24"/>
                <w:szCs w:val="24"/>
              </w:rPr>
              <w:t>Перечисление муниципальным образованиям субвенций на возмещение организациям, оказывающим услуги теплоснабжения, холодного и горячего водоснабжения, водоотведения, утилизации (захоронения) твердых бытовых отходов, части недополученных доходов в связи с применением государственных регулируемых цен (тарифов) при оказании услуг населению</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2E1F" w:rsidRPr="00A31CCB" w:rsidRDefault="00C42E1F" w:rsidP="00E15643">
            <w:pPr>
              <w:widowControl w:val="0"/>
              <w:autoSpaceDE w:val="0"/>
              <w:autoSpaceDN w:val="0"/>
              <w:adjustRightInd w:val="0"/>
              <w:spacing w:after="0" w:line="240" w:lineRule="auto"/>
              <w:jc w:val="both"/>
              <w:rPr>
                <w:rFonts w:ascii="Times New Roman" w:hAnsi="Times New Roman"/>
                <w:sz w:val="24"/>
                <w:szCs w:val="24"/>
              </w:rPr>
            </w:pPr>
            <w:r w:rsidRPr="00A31CCB">
              <w:rPr>
                <w:rFonts w:ascii="Times New Roman" w:hAnsi="Times New Roman"/>
                <w:sz w:val="24"/>
                <w:szCs w:val="24"/>
              </w:rPr>
              <w:t>Убыточность организаций, оказывающих услуги теплоснабжения, холодного и горячего водоснабжения, водоотведения, утилизации (захоронения) твердых бытовых отходов</w:t>
            </w:r>
          </w:p>
        </w:tc>
      </w:tr>
      <w:tr w:rsidR="00C42E1F" w:rsidRPr="00A31CCB" w:rsidTr="00EE119C">
        <w:tc>
          <w:tcPr>
            <w:tcW w:w="15168"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42E1F" w:rsidRPr="00A31CCB" w:rsidRDefault="005650BD" w:rsidP="00454BFB">
            <w:pPr>
              <w:widowControl w:val="0"/>
              <w:autoSpaceDE w:val="0"/>
              <w:autoSpaceDN w:val="0"/>
              <w:adjustRightInd w:val="0"/>
              <w:spacing w:after="0" w:line="240" w:lineRule="auto"/>
              <w:jc w:val="center"/>
              <w:outlineLvl w:val="2"/>
              <w:rPr>
                <w:rFonts w:ascii="Times New Roman" w:hAnsi="Times New Roman"/>
                <w:b/>
                <w:sz w:val="24"/>
                <w:szCs w:val="24"/>
              </w:rPr>
            </w:pPr>
            <w:hyperlink w:anchor="Par1456" w:history="1">
              <w:r w:rsidR="00C42E1F" w:rsidRPr="00A31CCB">
                <w:rPr>
                  <w:rFonts w:ascii="Times New Roman" w:hAnsi="Times New Roman"/>
                  <w:b/>
                  <w:sz w:val="24"/>
                  <w:szCs w:val="24"/>
                </w:rPr>
                <w:t>Подпрограмма 2</w:t>
              </w:r>
            </w:hyperlink>
            <w:r w:rsidR="00327492" w:rsidRPr="00A31CCB">
              <w:rPr>
                <w:rFonts w:ascii="Times New Roman" w:hAnsi="Times New Roman"/>
                <w:b/>
                <w:sz w:val="24"/>
                <w:szCs w:val="24"/>
              </w:rPr>
              <w:t>«Создание условий для обеспечения доступн</w:t>
            </w:r>
            <w:r w:rsidR="00327492">
              <w:rPr>
                <w:rFonts w:ascii="Times New Roman" w:hAnsi="Times New Roman"/>
                <w:b/>
                <w:sz w:val="24"/>
                <w:szCs w:val="24"/>
              </w:rPr>
              <w:t>ым и комфортным жильем граждан Хомутовскогорайона</w:t>
            </w:r>
            <w:r w:rsidR="00327492" w:rsidRPr="00A31CCB">
              <w:rPr>
                <w:rFonts w:ascii="Times New Roman" w:hAnsi="Times New Roman"/>
                <w:b/>
                <w:sz w:val="24"/>
                <w:szCs w:val="24"/>
              </w:rPr>
              <w:t xml:space="preserve"> Курской области»</w:t>
            </w:r>
          </w:p>
        </w:tc>
      </w:tr>
      <w:tr w:rsidR="00F91E06" w:rsidRPr="00A31CCB" w:rsidTr="00EE119C">
        <w:tc>
          <w:tcPr>
            <w:tcW w:w="8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1E06" w:rsidRPr="00A31CCB" w:rsidRDefault="00F91E06" w:rsidP="00F91E06">
            <w:pPr>
              <w:widowControl w:val="0"/>
              <w:autoSpaceDE w:val="0"/>
              <w:autoSpaceDN w:val="0"/>
              <w:adjustRightInd w:val="0"/>
              <w:spacing w:after="0" w:line="240" w:lineRule="auto"/>
              <w:rPr>
                <w:rFonts w:ascii="Times New Roman" w:hAnsi="Times New Roman"/>
                <w:sz w:val="24"/>
                <w:szCs w:val="24"/>
              </w:rPr>
            </w:pPr>
            <w:r w:rsidRPr="00A31CCB">
              <w:rPr>
                <w:rFonts w:ascii="Times New Roman" w:hAnsi="Times New Roman"/>
                <w:sz w:val="24"/>
                <w:szCs w:val="24"/>
              </w:rPr>
              <w:t>2.1</w:t>
            </w:r>
          </w:p>
        </w:tc>
        <w:tc>
          <w:tcPr>
            <w:tcW w:w="354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1E06" w:rsidRPr="00A31CCB" w:rsidRDefault="00F91E06" w:rsidP="00F91E06">
            <w:pPr>
              <w:widowControl w:val="0"/>
              <w:autoSpaceDE w:val="0"/>
              <w:autoSpaceDN w:val="0"/>
              <w:adjustRightInd w:val="0"/>
              <w:spacing w:after="0" w:line="240" w:lineRule="auto"/>
              <w:rPr>
                <w:rFonts w:ascii="Times New Roman" w:hAnsi="Times New Roman"/>
                <w:sz w:val="24"/>
                <w:szCs w:val="24"/>
              </w:rPr>
            </w:pPr>
            <w:r w:rsidRPr="00A31CCB">
              <w:rPr>
                <w:rFonts w:ascii="Times New Roman" w:hAnsi="Times New Roman"/>
                <w:sz w:val="24"/>
                <w:szCs w:val="24"/>
              </w:rPr>
              <w:t>Проведение эффективной муниципальной  политики по обеспечению населения Хомутовского района Курской  области</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1E06" w:rsidRPr="00A31CCB" w:rsidRDefault="00F91E06" w:rsidP="00F91E06">
            <w:pPr>
              <w:widowControl w:val="0"/>
              <w:autoSpaceDE w:val="0"/>
              <w:autoSpaceDN w:val="0"/>
              <w:adjustRightInd w:val="0"/>
              <w:spacing w:after="0" w:line="240" w:lineRule="auto"/>
              <w:jc w:val="both"/>
              <w:rPr>
                <w:rFonts w:ascii="Times New Roman" w:hAnsi="Times New Roman"/>
                <w:sz w:val="24"/>
                <w:szCs w:val="24"/>
              </w:rPr>
            </w:pPr>
            <w:r w:rsidRPr="00A31CCB">
              <w:rPr>
                <w:rFonts w:ascii="Times New Roman" w:hAnsi="Times New Roman"/>
                <w:sz w:val="24"/>
                <w:szCs w:val="24"/>
              </w:rPr>
              <w:t>Отдел строительства и архитектуры Администрации Хомутовского района</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1E06" w:rsidRPr="00A31CCB" w:rsidRDefault="00F91E06" w:rsidP="00F91E06">
            <w:pPr>
              <w:widowControl w:val="0"/>
              <w:autoSpaceDE w:val="0"/>
              <w:autoSpaceDN w:val="0"/>
              <w:adjustRightInd w:val="0"/>
              <w:spacing w:after="0" w:line="240" w:lineRule="auto"/>
              <w:rPr>
                <w:rFonts w:ascii="Times New Roman" w:hAnsi="Times New Roman"/>
                <w:sz w:val="24"/>
                <w:szCs w:val="24"/>
              </w:rPr>
            </w:pPr>
            <w:r w:rsidRPr="00A31CCB">
              <w:rPr>
                <w:rFonts w:ascii="Times New Roman" w:hAnsi="Times New Roman"/>
                <w:sz w:val="24"/>
                <w:szCs w:val="24"/>
              </w:rPr>
              <w:t>2015</w:t>
            </w: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1E06" w:rsidRPr="00A31CCB" w:rsidRDefault="00405E2C" w:rsidP="00E52FF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w:t>
            </w:r>
            <w:r w:rsidR="00E52FF7">
              <w:rPr>
                <w:rFonts w:ascii="Times New Roman" w:hAnsi="Times New Roman"/>
                <w:sz w:val="24"/>
                <w:szCs w:val="24"/>
              </w:rPr>
              <w:t>6</w:t>
            </w:r>
          </w:p>
        </w:tc>
        <w:tc>
          <w:tcPr>
            <w:tcW w:w="38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1E06" w:rsidRPr="00A31CCB" w:rsidRDefault="00F91E06" w:rsidP="00EE119C">
            <w:pPr>
              <w:widowControl w:val="0"/>
              <w:autoSpaceDE w:val="0"/>
              <w:autoSpaceDN w:val="0"/>
              <w:adjustRightInd w:val="0"/>
              <w:spacing w:after="0" w:line="240" w:lineRule="auto"/>
              <w:jc w:val="both"/>
              <w:rPr>
                <w:rFonts w:ascii="Times New Roman" w:hAnsi="Times New Roman"/>
                <w:sz w:val="24"/>
                <w:szCs w:val="24"/>
              </w:rPr>
            </w:pPr>
            <w:r w:rsidRPr="00A31CCB">
              <w:rPr>
                <w:rFonts w:ascii="Times New Roman" w:hAnsi="Times New Roman"/>
                <w:sz w:val="24"/>
                <w:szCs w:val="24"/>
              </w:rPr>
              <w:t>Создание условий для обеспечения доступным и комфортным жильем граждан в Курской области</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91E06" w:rsidRPr="00A31CCB" w:rsidRDefault="00F91E06" w:rsidP="00EE119C">
            <w:pPr>
              <w:widowControl w:val="0"/>
              <w:autoSpaceDE w:val="0"/>
              <w:autoSpaceDN w:val="0"/>
              <w:adjustRightInd w:val="0"/>
              <w:spacing w:after="0" w:line="240" w:lineRule="auto"/>
              <w:jc w:val="both"/>
              <w:rPr>
                <w:rFonts w:ascii="Times New Roman" w:hAnsi="Times New Roman"/>
                <w:sz w:val="24"/>
                <w:szCs w:val="24"/>
              </w:rPr>
            </w:pPr>
          </w:p>
        </w:tc>
      </w:tr>
      <w:tr w:rsidR="00327492" w:rsidRPr="00A31CCB" w:rsidTr="00EE119C">
        <w:tc>
          <w:tcPr>
            <w:tcW w:w="8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327492" w:rsidP="0032749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2.2</w:t>
            </w:r>
          </w:p>
        </w:tc>
        <w:tc>
          <w:tcPr>
            <w:tcW w:w="354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327492" w:rsidP="00327492">
            <w:pPr>
              <w:widowControl w:val="0"/>
              <w:autoSpaceDE w:val="0"/>
              <w:autoSpaceDN w:val="0"/>
              <w:adjustRightInd w:val="0"/>
              <w:spacing w:after="0" w:line="240" w:lineRule="auto"/>
              <w:jc w:val="both"/>
              <w:rPr>
                <w:rFonts w:ascii="Times New Roman" w:hAnsi="Times New Roman"/>
                <w:sz w:val="24"/>
                <w:szCs w:val="24"/>
              </w:rPr>
            </w:pPr>
            <w:r w:rsidRPr="00153B60">
              <w:rPr>
                <w:rFonts w:ascii="Times New Roman" w:hAnsi="Times New Roman"/>
                <w:sz w:val="24"/>
                <w:szCs w:val="24"/>
              </w:rPr>
              <w:t>«Создание условий для развития социальной и инженерной инфраструктуры муниципальных образований Хомут</w:t>
            </w:r>
            <w:r>
              <w:rPr>
                <w:rFonts w:ascii="Times New Roman" w:hAnsi="Times New Roman"/>
                <w:sz w:val="24"/>
                <w:szCs w:val="24"/>
              </w:rPr>
              <w:t>овского района Курской области»</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327492" w:rsidP="00327492">
            <w:pPr>
              <w:widowControl w:val="0"/>
              <w:autoSpaceDE w:val="0"/>
              <w:autoSpaceDN w:val="0"/>
              <w:adjustRightInd w:val="0"/>
              <w:spacing w:after="0" w:line="240" w:lineRule="auto"/>
              <w:jc w:val="both"/>
              <w:rPr>
                <w:rFonts w:ascii="Times New Roman" w:hAnsi="Times New Roman"/>
                <w:sz w:val="24"/>
                <w:szCs w:val="24"/>
              </w:rPr>
            </w:pPr>
            <w:r w:rsidRPr="00A31CCB">
              <w:rPr>
                <w:rFonts w:ascii="Times New Roman" w:hAnsi="Times New Roman"/>
                <w:sz w:val="24"/>
                <w:szCs w:val="24"/>
              </w:rPr>
              <w:t>Отдел строительства и архитектуры Администрации Хомутовского района</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327492" w:rsidP="00327492">
            <w:pPr>
              <w:widowControl w:val="0"/>
              <w:autoSpaceDE w:val="0"/>
              <w:autoSpaceDN w:val="0"/>
              <w:adjustRightInd w:val="0"/>
              <w:spacing w:after="0" w:line="240" w:lineRule="auto"/>
              <w:rPr>
                <w:rFonts w:ascii="Times New Roman" w:hAnsi="Times New Roman"/>
                <w:sz w:val="24"/>
                <w:szCs w:val="24"/>
              </w:rPr>
            </w:pPr>
            <w:r w:rsidRPr="00A31CCB">
              <w:rPr>
                <w:rFonts w:ascii="Times New Roman" w:hAnsi="Times New Roman"/>
                <w:sz w:val="24"/>
                <w:szCs w:val="24"/>
              </w:rPr>
              <w:t>2015</w:t>
            </w: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E52FF7" w:rsidP="0032749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2026</w:t>
            </w:r>
          </w:p>
        </w:tc>
        <w:tc>
          <w:tcPr>
            <w:tcW w:w="38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327492" w:rsidP="00EE119C">
            <w:pPr>
              <w:widowControl w:val="0"/>
              <w:autoSpaceDE w:val="0"/>
              <w:autoSpaceDN w:val="0"/>
              <w:adjustRightInd w:val="0"/>
              <w:spacing w:after="0" w:line="240" w:lineRule="auto"/>
              <w:jc w:val="both"/>
              <w:rPr>
                <w:rFonts w:ascii="Times New Roman" w:hAnsi="Times New Roman"/>
                <w:sz w:val="24"/>
                <w:szCs w:val="24"/>
              </w:rPr>
            </w:pPr>
            <w:r w:rsidRPr="00A31CCB">
              <w:rPr>
                <w:rFonts w:ascii="Times New Roman" w:hAnsi="Times New Roman"/>
                <w:sz w:val="24"/>
                <w:szCs w:val="24"/>
              </w:rPr>
              <w:t>Создание условий для обеспечения доступным и комфортным жильем граждан в Курской области</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327492" w:rsidP="00EE119C">
            <w:pPr>
              <w:widowControl w:val="0"/>
              <w:autoSpaceDE w:val="0"/>
              <w:autoSpaceDN w:val="0"/>
              <w:adjustRightInd w:val="0"/>
              <w:spacing w:after="0" w:line="240" w:lineRule="auto"/>
              <w:jc w:val="both"/>
              <w:rPr>
                <w:rFonts w:ascii="Times New Roman" w:hAnsi="Times New Roman"/>
                <w:sz w:val="24"/>
                <w:szCs w:val="24"/>
              </w:rPr>
            </w:pPr>
          </w:p>
        </w:tc>
      </w:tr>
      <w:tr w:rsidR="00327492" w:rsidRPr="00A31CCB" w:rsidTr="00EE119C">
        <w:tc>
          <w:tcPr>
            <w:tcW w:w="8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327492" w:rsidP="0032749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2.3</w:t>
            </w:r>
          </w:p>
        </w:tc>
        <w:tc>
          <w:tcPr>
            <w:tcW w:w="354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327492" w:rsidP="00327492">
            <w:pPr>
              <w:widowControl w:val="0"/>
              <w:autoSpaceDE w:val="0"/>
              <w:autoSpaceDN w:val="0"/>
              <w:adjustRightInd w:val="0"/>
              <w:spacing w:after="0" w:line="240" w:lineRule="auto"/>
              <w:jc w:val="both"/>
              <w:rPr>
                <w:rFonts w:ascii="Times New Roman" w:hAnsi="Times New Roman"/>
                <w:sz w:val="24"/>
                <w:szCs w:val="24"/>
              </w:rPr>
            </w:pPr>
            <w:r w:rsidRPr="008D1746">
              <w:rPr>
                <w:rFonts w:ascii="Times New Roman" w:hAnsi="Times New Roman"/>
                <w:sz w:val="24"/>
                <w:szCs w:val="24"/>
              </w:rPr>
              <w:t>«Муниципальная поддержка молодых семей в улучшении жилищных условий на территории Хомутов</w:t>
            </w:r>
            <w:r>
              <w:rPr>
                <w:rFonts w:ascii="Times New Roman" w:hAnsi="Times New Roman"/>
                <w:sz w:val="24"/>
                <w:szCs w:val="24"/>
              </w:rPr>
              <w:t>ского района   Курской области»</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327492" w:rsidP="00327492">
            <w:pPr>
              <w:widowControl w:val="0"/>
              <w:autoSpaceDE w:val="0"/>
              <w:autoSpaceDN w:val="0"/>
              <w:adjustRightInd w:val="0"/>
              <w:spacing w:after="0" w:line="240" w:lineRule="auto"/>
              <w:jc w:val="both"/>
              <w:rPr>
                <w:rFonts w:ascii="Times New Roman" w:hAnsi="Times New Roman"/>
                <w:sz w:val="24"/>
                <w:szCs w:val="24"/>
              </w:rPr>
            </w:pPr>
            <w:r w:rsidRPr="00A31CCB">
              <w:rPr>
                <w:rFonts w:ascii="Times New Roman" w:hAnsi="Times New Roman"/>
                <w:sz w:val="24"/>
                <w:szCs w:val="24"/>
              </w:rPr>
              <w:t>Отдел строительства и архитектуры Администрации Хомутовского района</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327492" w:rsidP="00327492">
            <w:pPr>
              <w:widowControl w:val="0"/>
              <w:autoSpaceDE w:val="0"/>
              <w:autoSpaceDN w:val="0"/>
              <w:adjustRightInd w:val="0"/>
              <w:spacing w:after="0" w:line="240" w:lineRule="auto"/>
              <w:rPr>
                <w:rFonts w:ascii="Times New Roman" w:hAnsi="Times New Roman"/>
                <w:sz w:val="24"/>
                <w:szCs w:val="24"/>
              </w:rPr>
            </w:pPr>
            <w:r w:rsidRPr="00A31CCB">
              <w:rPr>
                <w:rFonts w:ascii="Times New Roman" w:hAnsi="Times New Roman"/>
                <w:sz w:val="24"/>
                <w:szCs w:val="24"/>
              </w:rPr>
              <w:t>2015</w:t>
            </w: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E52FF7" w:rsidP="0032749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2026</w:t>
            </w:r>
          </w:p>
        </w:tc>
        <w:tc>
          <w:tcPr>
            <w:tcW w:w="38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327492" w:rsidP="00EE119C">
            <w:pPr>
              <w:widowControl w:val="0"/>
              <w:autoSpaceDE w:val="0"/>
              <w:autoSpaceDN w:val="0"/>
              <w:adjustRightInd w:val="0"/>
              <w:spacing w:after="0" w:line="240" w:lineRule="auto"/>
              <w:jc w:val="both"/>
              <w:rPr>
                <w:rFonts w:ascii="Times New Roman" w:hAnsi="Times New Roman"/>
                <w:sz w:val="24"/>
                <w:szCs w:val="24"/>
              </w:rPr>
            </w:pPr>
            <w:r w:rsidRPr="00A31CCB">
              <w:rPr>
                <w:rFonts w:ascii="Times New Roman" w:hAnsi="Times New Roman"/>
                <w:sz w:val="24"/>
                <w:szCs w:val="24"/>
              </w:rPr>
              <w:t>Создание условий для обеспечения доступным и комфортным жильем граждан в Курской области</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327492" w:rsidP="00EE119C">
            <w:pPr>
              <w:widowControl w:val="0"/>
              <w:autoSpaceDE w:val="0"/>
              <w:autoSpaceDN w:val="0"/>
              <w:adjustRightInd w:val="0"/>
              <w:spacing w:after="0" w:line="240" w:lineRule="auto"/>
              <w:jc w:val="both"/>
              <w:rPr>
                <w:rFonts w:ascii="Times New Roman" w:hAnsi="Times New Roman"/>
                <w:sz w:val="24"/>
                <w:szCs w:val="24"/>
              </w:rPr>
            </w:pPr>
          </w:p>
        </w:tc>
      </w:tr>
      <w:tr w:rsidR="00327492" w:rsidRPr="00A31CCB" w:rsidTr="00EE119C">
        <w:tc>
          <w:tcPr>
            <w:tcW w:w="8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327492" w:rsidP="0032749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2.4</w:t>
            </w:r>
          </w:p>
        </w:tc>
        <w:tc>
          <w:tcPr>
            <w:tcW w:w="354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327492" w:rsidP="00327492">
            <w:pPr>
              <w:widowControl w:val="0"/>
              <w:autoSpaceDE w:val="0"/>
              <w:autoSpaceDN w:val="0"/>
              <w:adjustRightInd w:val="0"/>
              <w:spacing w:after="0" w:line="240" w:lineRule="auto"/>
              <w:jc w:val="both"/>
              <w:rPr>
                <w:rFonts w:ascii="Times New Roman" w:hAnsi="Times New Roman"/>
                <w:sz w:val="24"/>
                <w:szCs w:val="24"/>
              </w:rPr>
            </w:pPr>
            <w:r w:rsidRPr="00D92779">
              <w:rPr>
                <w:rFonts w:ascii="Times New Roman" w:hAnsi="Times New Roman"/>
                <w:sz w:val="24"/>
                <w:szCs w:val="24"/>
              </w:rPr>
              <w:t xml:space="preserve"> «Организация </w:t>
            </w:r>
            <w:r w:rsidR="00E15643">
              <w:rPr>
                <w:rFonts w:ascii="Times New Roman" w:hAnsi="Times New Roman"/>
                <w:sz w:val="24"/>
                <w:szCs w:val="24"/>
              </w:rPr>
              <w:t xml:space="preserve">ввода в эксплуатацию с учётом </w:t>
            </w:r>
            <w:r w:rsidRPr="00D92779">
              <w:rPr>
                <w:rFonts w:ascii="Times New Roman" w:hAnsi="Times New Roman"/>
                <w:sz w:val="24"/>
                <w:szCs w:val="24"/>
              </w:rPr>
              <w:t>ранее выданных разрешений на строительство»</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327492" w:rsidP="00327492">
            <w:pPr>
              <w:widowControl w:val="0"/>
              <w:autoSpaceDE w:val="0"/>
              <w:autoSpaceDN w:val="0"/>
              <w:adjustRightInd w:val="0"/>
              <w:spacing w:after="0" w:line="240" w:lineRule="auto"/>
              <w:jc w:val="both"/>
              <w:rPr>
                <w:rFonts w:ascii="Times New Roman" w:hAnsi="Times New Roman"/>
                <w:sz w:val="24"/>
                <w:szCs w:val="24"/>
              </w:rPr>
            </w:pPr>
            <w:r w:rsidRPr="00A31CCB">
              <w:rPr>
                <w:rFonts w:ascii="Times New Roman" w:hAnsi="Times New Roman"/>
                <w:sz w:val="24"/>
                <w:szCs w:val="24"/>
              </w:rPr>
              <w:t>Отдел строительства и архитектуры Администрации Хомутовского района</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327492" w:rsidP="00327492">
            <w:pPr>
              <w:widowControl w:val="0"/>
              <w:autoSpaceDE w:val="0"/>
              <w:autoSpaceDN w:val="0"/>
              <w:adjustRightInd w:val="0"/>
              <w:spacing w:after="0" w:line="240" w:lineRule="auto"/>
              <w:rPr>
                <w:rFonts w:ascii="Times New Roman" w:hAnsi="Times New Roman"/>
                <w:sz w:val="24"/>
                <w:szCs w:val="24"/>
              </w:rPr>
            </w:pPr>
            <w:r w:rsidRPr="00A31CCB">
              <w:rPr>
                <w:rFonts w:ascii="Times New Roman" w:hAnsi="Times New Roman"/>
                <w:sz w:val="24"/>
                <w:szCs w:val="24"/>
              </w:rPr>
              <w:t>2015</w:t>
            </w: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E52FF7" w:rsidP="0032749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2026</w:t>
            </w:r>
          </w:p>
        </w:tc>
        <w:tc>
          <w:tcPr>
            <w:tcW w:w="38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327492" w:rsidP="00EE119C">
            <w:pPr>
              <w:widowControl w:val="0"/>
              <w:autoSpaceDE w:val="0"/>
              <w:autoSpaceDN w:val="0"/>
              <w:adjustRightInd w:val="0"/>
              <w:spacing w:after="0" w:line="240" w:lineRule="auto"/>
              <w:jc w:val="both"/>
              <w:rPr>
                <w:rFonts w:ascii="Times New Roman" w:hAnsi="Times New Roman"/>
                <w:sz w:val="24"/>
                <w:szCs w:val="24"/>
              </w:rPr>
            </w:pPr>
            <w:r w:rsidRPr="00A31CCB">
              <w:rPr>
                <w:rFonts w:ascii="Times New Roman" w:hAnsi="Times New Roman"/>
                <w:sz w:val="24"/>
                <w:szCs w:val="24"/>
              </w:rPr>
              <w:t>Создание условий для обеспечения доступным и комфортным жильем граждан в Курской области</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327492" w:rsidP="00EE119C">
            <w:pPr>
              <w:widowControl w:val="0"/>
              <w:autoSpaceDE w:val="0"/>
              <w:autoSpaceDN w:val="0"/>
              <w:adjustRightInd w:val="0"/>
              <w:spacing w:after="0" w:line="240" w:lineRule="auto"/>
              <w:jc w:val="both"/>
              <w:rPr>
                <w:rFonts w:ascii="Times New Roman" w:hAnsi="Times New Roman"/>
                <w:sz w:val="24"/>
                <w:szCs w:val="24"/>
              </w:rPr>
            </w:pPr>
          </w:p>
        </w:tc>
      </w:tr>
      <w:tr w:rsidR="00327492" w:rsidRPr="00A31CCB" w:rsidTr="00EE119C">
        <w:tc>
          <w:tcPr>
            <w:tcW w:w="8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327492" w:rsidP="0032749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2.5</w:t>
            </w:r>
          </w:p>
        </w:tc>
        <w:tc>
          <w:tcPr>
            <w:tcW w:w="354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327492" w:rsidP="00327492">
            <w:pPr>
              <w:widowControl w:val="0"/>
              <w:autoSpaceDE w:val="0"/>
              <w:autoSpaceDN w:val="0"/>
              <w:adjustRightInd w:val="0"/>
              <w:spacing w:after="0" w:line="240" w:lineRule="auto"/>
              <w:jc w:val="both"/>
              <w:rPr>
                <w:rFonts w:ascii="Times New Roman" w:hAnsi="Times New Roman"/>
                <w:sz w:val="24"/>
                <w:szCs w:val="24"/>
              </w:rPr>
            </w:pPr>
            <w:r w:rsidRPr="00D92779">
              <w:rPr>
                <w:rFonts w:ascii="Times New Roman" w:hAnsi="Times New Roman"/>
                <w:sz w:val="24"/>
                <w:szCs w:val="24"/>
              </w:rPr>
              <w:t xml:space="preserve">«Инвентаризация ранее построенных и находящихся в эксплуатации жилых домов, которые обеспечиваются энергоресурсами по постоянной </w:t>
            </w:r>
            <w:r w:rsidRPr="00D92779">
              <w:rPr>
                <w:rFonts w:ascii="Times New Roman" w:hAnsi="Times New Roman"/>
                <w:sz w:val="24"/>
                <w:szCs w:val="24"/>
              </w:rPr>
              <w:lastRenderedPageBreak/>
              <w:t>схеме</w:t>
            </w:r>
            <w:r>
              <w:rPr>
                <w:rFonts w:ascii="Times New Roman" w:hAnsi="Times New Roman"/>
                <w:sz w:val="24"/>
                <w:szCs w:val="24"/>
              </w:rPr>
              <w:t>, но не введены в эксплуатацию»</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327492" w:rsidP="00327492">
            <w:pPr>
              <w:widowControl w:val="0"/>
              <w:autoSpaceDE w:val="0"/>
              <w:autoSpaceDN w:val="0"/>
              <w:adjustRightInd w:val="0"/>
              <w:spacing w:after="0" w:line="240" w:lineRule="auto"/>
              <w:jc w:val="both"/>
              <w:rPr>
                <w:rFonts w:ascii="Times New Roman" w:hAnsi="Times New Roman"/>
                <w:sz w:val="24"/>
                <w:szCs w:val="24"/>
              </w:rPr>
            </w:pPr>
            <w:r w:rsidRPr="00A31CCB">
              <w:rPr>
                <w:rFonts w:ascii="Times New Roman" w:hAnsi="Times New Roman"/>
                <w:sz w:val="24"/>
                <w:szCs w:val="24"/>
              </w:rPr>
              <w:lastRenderedPageBreak/>
              <w:t xml:space="preserve">Отдел строительства и архитектуры Администрации Хомутовского </w:t>
            </w:r>
            <w:r w:rsidRPr="00A31CCB">
              <w:rPr>
                <w:rFonts w:ascii="Times New Roman" w:hAnsi="Times New Roman"/>
                <w:sz w:val="24"/>
                <w:szCs w:val="24"/>
              </w:rPr>
              <w:lastRenderedPageBreak/>
              <w:t>района</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327492" w:rsidP="00327492">
            <w:pPr>
              <w:widowControl w:val="0"/>
              <w:autoSpaceDE w:val="0"/>
              <w:autoSpaceDN w:val="0"/>
              <w:adjustRightInd w:val="0"/>
              <w:spacing w:after="0" w:line="240" w:lineRule="auto"/>
              <w:rPr>
                <w:rFonts w:ascii="Times New Roman" w:hAnsi="Times New Roman"/>
                <w:sz w:val="24"/>
                <w:szCs w:val="24"/>
              </w:rPr>
            </w:pPr>
            <w:r w:rsidRPr="00A31CCB">
              <w:rPr>
                <w:rFonts w:ascii="Times New Roman" w:hAnsi="Times New Roman"/>
                <w:sz w:val="24"/>
                <w:szCs w:val="24"/>
              </w:rPr>
              <w:lastRenderedPageBreak/>
              <w:t>2015</w:t>
            </w: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E52FF7" w:rsidP="0032749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2026</w:t>
            </w:r>
          </w:p>
        </w:tc>
        <w:tc>
          <w:tcPr>
            <w:tcW w:w="38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327492" w:rsidP="00EE119C">
            <w:pPr>
              <w:widowControl w:val="0"/>
              <w:autoSpaceDE w:val="0"/>
              <w:autoSpaceDN w:val="0"/>
              <w:adjustRightInd w:val="0"/>
              <w:spacing w:after="0" w:line="240" w:lineRule="auto"/>
              <w:jc w:val="both"/>
              <w:rPr>
                <w:rFonts w:ascii="Times New Roman" w:hAnsi="Times New Roman"/>
                <w:sz w:val="24"/>
                <w:szCs w:val="24"/>
              </w:rPr>
            </w:pPr>
            <w:r w:rsidRPr="00A31CCB">
              <w:rPr>
                <w:rFonts w:ascii="Times New Roman" w:hAnsi="Times New Roman"/>
                <w:sz w:val="24"/>
                <w:szCs w:val="24"/>
              </w:rPr>
              <w:t>Создание условий для обеспечения доступным и комфортным жильем граждан в Курской области</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327492" w:rsidP="00EE119C">
            <w:pPr>
              <w:widowControl w:val="0"/>
              <w:autoSpaceDE w:val="0"/>
              <w:autoSpaceDN w:val="0"/>
              <w:adjustRightInd w:val="0"/>
              <w:spacing w:after="0" w:line="240" w:lineRule="auto"/>
              <w:jc w:val="both"/>
              <w:rPr>
                <w:rFonts w:ascii="Times New Roman" w:hAnsi="Times New Roman"/>
                <w:sz w:val="24"/>
                <w:szCs w:val="24"/>
              </w:rPr>
            </w:pPr>
          </w:p>
        </w:tc>
      </w:tr>
      <w:tr w:rsidR="00327492" w:rsidRPr="00A31CCB" w:rsidTr="00EE119C">
        <w:tc>
          <w:tcPr>
            <w:tcW w:w="8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327492" w:rsidP="0032749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2.6</w:t>
            </w:r>
          </w:p>
        </w:tc>
        <w:tc>
          <w:tcPr>
            <w:tcW w:w="354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327492" w:rsidP="00327492">
            <w:pPr>
              <w:widowControl w:val="0"/>
              <w:autoSpaceDE w:val="0"/>
              <w:autoSpaceDN w:val="0"/>
              <w:adjustRightInd w:val="0"/>
              <w:spacing w:after="0" w:line="240" w:lineRule="auto"/>
              <w:jc w:val="both"/>
              <w:rPr>
                <w:rFonts w:ascii="Times New Roman" w:hAnsi="Times New Roman"/>
                <w:sz w:val="24"/>
                <w:szCs w:val="24"/>
              </w:rPr>
            </w:pPr>
            <w:r w:rsidRPr="00D92779">
              <w:rPr>
                <w:rFonts w:ascii="Times New Roman" w:hAnsi="Times New Roman"/>
                <w:sz w:val="24"/>
                <w:szCs w:val="24"/>
              </w:rPr>
              <w:t>«Разработка и корректировка документов территориального планирования и градостроительного зонирования»</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327492" w:rsidP="00327492">
            <w:pPr>
              <w:widowControl w:val="0"/>
              <w:autoSpaceDE w:val="0"/>
              <w:autoSpaceDN w:val="0"/>
              <w:adjustRightInd w:val="0"/>
              <w:spacing w:after="0" w:line="240" w:lineRule="auto"/>
              <w:jc w:val="both"/>
              <w:rPr>
                <w:rFonts w:ascii="Times New Roman" w:hAnsi="Times New Roman"/>
                <w:sz w:val="24"/>
                <w:szCs w:val="24"/>
              </w:rPr>
            </w:pPr>
            <w:r w:rsidRPr="00A31CCB">
              <w:rPr>
                <w:rFonts w:ascii="Times New Roman" w:hAnsi="Times New Roman"/>
                <w:sz w:val="24"/>
                <w:szCs w:val="24"/>
              </w:rPr>
              <w:t>Отдел строительства и архитектуры Администрации Хомутовского района</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327492" w:rsidP="00327492">
            <w:pPr>
              <w:widowControl w:val="0"/>
              <w:autoSpaceDE w:val="0"/>
              <w:autoSpaceDN w:val="0"/>
              <w:adjustRightInd w:val="0"/>
              <w:spacing w:after="0" w:line="240" w:lineRule="auto"/>
              <w:rPr>
                <w:rFonts w:ascii="Times New Roman" w:hAnsi="Times New Roman"/>
                <w:sz w:val="24"/>
                <w:szCs w:val="24"/>
              </w:rPr>
            </w:pPr>
            <w:r w:rsidRPr="00A31CCB">
              <w:rPr>
                <w:rFonts w:ascii="Times New Roman" w:hAnsi="Times New Roman"/>
                <w:sz w:val="24"/>
                <w:szCs w:val="24"/>
              </w:rPr>
              <w:t>2015</w:t>
            </w: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327492" w:rsidP="00E52FF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w:t>
            </w:r>
            <w:r w:rsidR="00E52FF7">
              <w:rPr>
                <w:rFonts w:ascii="Times New Roman" w:hAnsi="Times New Roman"/>
                <w:sz w:val="24"/>
                <w:szCs w:val="24"/>
              </w:rPr>
              <w:t>6</w:t>
            </w:r>
          </w:p>
        </w:tc>
        <w:tc>
          <w:tcPr>
            <w:tcW w:w="38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327492" w:rsidP="00EE119C">
            <w:pPr>
              <w:widowControl w:val="0"/>
              <w:autoSpaceDE w:val="0"/>
              <w:autoSpaceDN w:val="0"/>
              <w:adjustRightInd w:val="0"/>
              <w:spacing w:after="0" w:line="240" w:lineRule="auto"/>
              <w:jc w:val="both"/>
              <w:rPr>
                <w:rFonts w:ascii="Times New Roman" w:hAnsi="Times New Roman"/>
                <w:sz w:val="24"/>
                <w:szCs w:val="24"/>
              </w:rPr>
            </w:pPr>
            <w:r w:rsidRPr="00A31CCB">
              <w:rPr>
                <w:rFonts w:ascii="Times New Roman" w:hAnsi="Times New Roman"/>
                <w:sz w:val="24"/>
                <w:szCs w:val="24"/>
              </w:rPr>
              <w:t>Создание условий для обеспечения доступным и комфортным жильем граждан в Курской области</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327492" w:rsidP="00EE119C">
            <w:pPr>
              <w:widowControl w:val="0"/>
              <w:autoSpaceDE w:val="0"/>
              <w:autoSpaceDN w:val="0"/>
              <w:adjustRightInd w:val="0"/>
              <w:spacing w:after="0" w:line="240" w:lineRule="auto"/>
              <w:jc w:val="both"/>
              <w:rPr>
                <w:rFonts w:ascii="Times New Roman" w:hAnsi="Times New Roman"/>
                <w:sz w:val="24"/>
                <w:szCs w:val="24"/>
              </w:rPr>
            </w:pPr>
          </w:p>
        </w:tc>
      </w:tr>
      <w:tr w:rsidR="00327492" w:rsidRPr="00A31CCB" w:rsidTr="00EE119C">
        <w:tc>
          <w:tcPr>
            <w:tcW w:w="8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327492" w:rsidP="0032749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2.7</w:t>
            </w:r>
          </w:p>
        </w:tc>
        <w:tc>
          <w:tcPr>
            <w:tcW w:w="354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327492" w:rsidP="00327492">
            <w:pPr>
              <w:widowControl w:val="0"/>
              <w:autoSpaceDE w:val="0"/>
              <w:autoSpaceDN w:val="0"/>
              <w:adjustRightInd w:val="0"/>
              <w:spacing w:after="0" w:line="240" w:lineRule="auto"/>
              <w:jc w:val="both"/>
              <w:rPr>
                <w:rFonts w:ascii="Times New Roman" w:hAnsi="Times New Roman"/>
                <w:sz w:val="24"/>
                <w:szCs w:val="24"/>
              </w:rPr>
            </w:pPr>
            <w:r w:rsidRPr="00D92779">
              <w:rPr>
                <w:rFonts w:ascii="Times New Roman" w:hAnsi="Times New Roman"/>
                <w:sz w:val="24"/>
                <w:szCs w:val="24"/>
              </w:rPr>
              <w:t>«</w:t>
            </w:r>
            <w:r>
              <w:rPr>
                <w:rFonts w:ascii="Times New Roman" w:hAnsi="Times New Roman"/>
                <w:sz w:val="24"/>
                <w:szCs w:val="24"/>
              </w:rPr>
              <w:t>Координирование границ муниципальных образований и населенных пунктов Хомутовского района Курской области</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327492" w:rsidP="00327492">
            <w:pPr>
              <w:widowControl w:val="0"/>
              <w:autoSpaceDE w:val="0"/>
              <w:autoSpaceDN w:val="0"/>
              <w:adjustRightInd w:val="0"/>
              <w:spacing w:after="0" w:line="240" w:lineRule="auto"/>
              <w:jc w:val="both"/>
              <w:rPr>
                <w:rFonts w:ascii="Times New Roman" w:hAnsi="Times New Roman"/>
                <w:sz w:val="24"/>
                <w:szCs w:val="24"/>
              </w:rPr>
            </w:pPr>
            <w:r w:rsidRPr="00A31CCB">
              <w:rPr>
                <w:rFonts w:ascii="Times New Roman" w:hAnsi="Times New Roman"/>
                <w:sz w:val="24"/>
                <w:szCs w:val="24"/>
              </w:rPr>
              <w:t>Отдел строительства и архитектуры Администрации Хомутовского района</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327492" w:rsidP="00327492">
            <w:pPr>
              <w:widowControl w:val="0"/>
              <w:autoSpaceDE w:val="0"/>
              <w:autoSpaceDN w:val="0"/>
              <w:adjustRightInd w:val="0"/>
              <w:spacing w:after="0" w:line="240" w:lineRule="auto"/>
              <w:rPr>
                <w:rFonts w:ascii="Times New Roman" w:hAnsi="Times New Roman"/>
                <w:sz w:val="24"/>
                <w:szCs w:val="24"/>
              </w:rPr>
            </w:pPr>
            <w:r w:rsidRPr="00A31CCB">
              <w:rPr>
                <w:rFonts w:ascii="Times New Roman" w:hAnsi="Times New Roman"/>
                <w:sz w:val="24"/>
                <w:szCs w:val="24"/>
              </w:rPr>
              <w:t>2015</w:t>
            </w: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327492" w:rsidP="00E52FF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w:t>
            </w:r>
            <w:r w:rsidR="00E52FF7">
              <w:rPr>
                <w:rFonts w:ascii="Times New Roman" w:hAnsi="Times New Roman"/>
                <w:sz w:val="24"/>
                <w:szCs w:val="24"/>
              </w:rPr>
              <w:t>6</w:t>
            </w:r>
          </w:p>
        </w:tc>
        <w:tc>
          <w:tcPr>
            <w:tcW w:w="38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327492" w:rsidP="00EE119C">
            <w:pPr>
              <w:widowControl w:val="0"/>
              <w:autoSpaceDE w:val="0"/>
              <w:autoSpaceDN w:val="0"/>
              <w:adjustRightInd w:val="0"/>
              <w:spacing w:after="0" w:line="240" w:lineRule="auto"/>
              <w:jc w:val="both"/>
              <w:rPr>
                <w:rFonts w:ascii="Times New Roman" w:hAnsi="Times New Roman"/>
                <w:sz w:val="24"/>
                <w:szCs w:val="24"/>
              </w:rPr>
            </w:pPr>
            <w:r w:rsidRPr="00A31CCB">
              <w:rPr>
                <w:rFonts w:ascii="Times New Roman" w:hAnsi="Times New Roman"/>
                <w:sz w:val="24"/>
                <w:szCs w:val="24"/>
              </w:rPr>
              <w:t>Создание условий для обеспечения доступным и комфортным жильем граждан в Курской области</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327492" w:rsidP="00EE119C">
            <w:pPr>
              <w:widowControl w:val="0"/>
              <w:autoSpaceDE w:val="0"/>
              <w:autoSpaceDN w:val="0"/>
              <w:adjustRightInd w:val="0"/>
              <w:spacing w:after="0" w:line="240" w:lineRule="auto"/>
              <w:jc w:val="both"/>
              <w:rPr>
                <w:rFonts w:ascii="Times New Roman" w:hAnsi="Times New Roman"/>
                <w:sz w:val="24"/>
                <w:szCs w:val="24"/>
              </w:rPr>
            </w:pPr>
          </w:p>
        </w:tc>
      </w:tr>
      <w:tr w:rsidR="00327492" w:rsidRPr="00A31CCB" w:rsidTr="00EE119C">
        <w:trPr>
          <w:trHeight w:val="358"/>
        </w:trPr>
        <w:tc>
          <w:tcPr>
            <w:tcW w:w="15168"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5650BD" w:rsidP="00327492">
            <w:pPr>
              <w:widowControl w:val="0"/>
              <w:autoSpaceDE w:val="0"/>
              <w:autoSpaceDN w:val="0"/>
              <w:adjustRightInd w:val="0"/>
              <w:spacing w:after="0" w:line="240" w:lineRule="auto"/>
              <w:rPr>
                <w:rFonts w:ascii="Times New Roman" w:hAnsi="Times New Roman"/>
                <w:sz w:val="24"/>
                <w:szCs w:val="24"/>
              </w:rPr>
            </w:pPr>
            <w:hyperlink w:anchor="Par2944" w:history="1">
              <w:r w:rsidR="00327492" w:rsidRPr="00A31CCB">
                <w:rPr>
                  <w:rFonts w:ascii="Times New Roman" w:hAnsi="Times New Roman"/>
                  <w:b/>
                  <w:sz w:val="24"/>
                  <w:szCs w:val="24"/>
                </w:rPr>
                <w:t>Подпрограмма 3</w:t>
              </w:r>
            </w:hyperlink>
            <w:r w:rsidR="00327492" w:rsidRPr="00A31CCB">
              <w:rPr>
                <w:rFonts w:ascii="Times New Roman" w:hAnsi="Times New Roman"/>
                <w:b/>
                <w:sz w:val="24"/>
                <w:szCs w:val="24"/>
              </w:rPr>
              <w:t xml:space="preserve"> «Обеспечение качественными услугами ЖКХ населения Хомутовского района Курской области»</w:t>
            </w:r>
          </w:p>
        </w:tc>
      </w:tr>
      <w:tr w:rsidR="00327492" w:rsidRPr="00A31CCB" w:rsidTr="00EE119C">
        <w:trPr>
          <w:trHeight w:val="921"/>
        </w:trPr>
        <w:tc>
          <w:tcPr>
            <w:tcW w:w="8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327492" w:rsidP="00327492">
            <w:pPr>
              <w:widowControl w:val="0"/>
              <w:autoSpaceDE w:val="0"/>
              <w:autoSpaceDN w:val="0"/>
              <w:adjustRightInd w:val="0"/>
              <w:spacing w:after="0" w:line="240" w:lineRule="auto"/>
              <w:rPr>
                <w:rFonts w:ascii="Times New Roman" w:hAnsi="Times New Roman"/>
                <w:sz w:val="24"/>
                <w:szCs w:val="24"/>
              </w:rPr>
            </w:pPr>
            <w:r w:rsidRPr="00A31CCB">
              <w:rPr>
                <w:rFonts w:ascii="Times New Roman" w:hAnsi="Times New Roman"/>
                <w:sz w:val="24"/>
                <w:szCs w:val="24"/>
              </w:rPr>
              <w:t>3.1.</w:t>
            </w:r>
          </w:p>
        </w:tc>
        <w:tc>
          <w:tcPr>
            <w:tcW w:w="354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327492" w:rsidP="00EE119C">
            <w:pPr>
              <w:jc w:val="both"/>
              <w:rPr>
                <w:rFonts w:ascii="Times New Roman" w:hAnsi="Times New Roman"/>
                <w:sz w:val="24"/>
                <w:szCs w:val="24"/>
              </w:rPr>
            </w:pPr>
            <w:r w:rsidRPr="00A31CCB">
              <w:rPr>
                <w:rFonts w:ascii="Times New Roman" w:hAnsi="Times New Roman"/>
                <w:sz w:val="24"/>
                <w:szCs w:val="24"/>
              </w:rPr>
              <w:t>«Проведение эффективной муниципальной политики по повышению качества представления услуг ЖКХ населению»</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327492" w:rsidP="00EE119C">
            <w:pPr>
              <w:widowControl w:val="0"/>
              <w:autoSpaceDE w:val="0"/>
              <w:autoSpaceDN w:val="0"/>
              <w:adjustRightInd w:val="0"/>
              <w:spacing w:after="0" w:line="240" w:lineRule="auto"/>
              <w:jc w:val="both"/>
              <w:rPr>
                <w:rFonts w:ascii="Times New Roman" w:hAnsi="Times New Roman"/>
                <w:sz w:val="24"/>
                <w:szCs w:val="24"/>
              </w:rPr>
            </w:pPr>
            <w:r w:rsidRPr="00A31CCB">
              <w:rPr>
                <w:rFonts w:ascii="Times New Roman" w:hAnsi="Times New Roman"/>
                <w:sz w:val="24"/>
                <w:szCs w:val="24"/>
              </w:rPr>
              <w:t>Отдел ЖКХ, транспорта, связи, охраны окружающей среды Администрации Хомутовского района</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327492" w:rsidP="00327492">
            <w:pPr>
              <w:widowControl w:val="0"/>
              <w:autoSpaceDE w:val="0"/>
              <w:autoSpaceDN w:val="0"/>
              <w:adjustRightInd w:val="0"/>
              <w:spacing w:after="0" w:line="240" w:lineRule="auto"/>
              <w:jc w:val="center"/>
              <w:rPr>
                <w:rFonts w:ascii="Times New Roman" w:hAnsi="Times New Roman"/>
                <w:sz w:val="24"/>
                <w:szCs w:val="24"/>
              </w:rPr>
            </w:pPr>
            <w:r w:rsidRPr="00A31CCB">
              <w:rPr>
                <w:rFonts w:ascii="Times New Roman" w:hAnsi="Times New Roman"/>
                <w:sz w:val="24"/>
                <w:szCs w:val="24"/>
              </w:rPr>
              <w:t>2015</w:t>
            </w: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327492" w:rsidP="00E52FF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w:t>
            </w:r>
            <w:r w:rsidR="00E52FF7">
              <w:rPr>
                <w:rFonts w:ascii="Times New Roman" w:hAnsi="Times New Roman"/>
                <w:sz w:val="24"/>
                <w:szCs w:val="24"/>
              </w:rPr>
              <w:t>26</w:t>
            </w:r>
          </w:p>
        </w:tc>
        <w:tc>
          <w:tcPr>
            <w:tcW w:w="38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327492" w:rsidP="00EE119C">
            <w:pPr>
              <w:widowControl w:val="0"/>
              <w:autoSpaceDE w:val="0"/>
              <w:autoSpaceDN w:val="0"/>
              <w:adjustRightInd w:val="0"/>
              <w:spacing w:after="0" w:line="240" w:lineRule="auto"/>
              <w:jc w:val="both"/>
              <w:rPr>
                <w:rFonts w:ascii="Times New Roman" w:hAnsi="Times New Roman"/>
                <w:sz w:val="24"/>
                <w:szCs w:val="24"/>
              </w:rPr>
            </w:pPr>
            <w:r w:rsidRPr="00A31CCB">
              <w:rPr>
                <w:rFonts w:ascii="Times New Roman" w:hAnsi="Times New Roman"/>
                <w:sz w:val="24"/>
                <w:szCs w:val="24"/>
              </w:rPr>
              <w:t>Обеспечение качественными услугами ЖКХ населения  Хомутовского района Курской области</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27492" w:rsidRPr="00A31CCB" w:rsidRDefault="00327492" w:rsidP="00EE119C">
            <w:pPr>
              <w:widowControl w:val="0"/>
              <w:autoSpaceDE w:val="0"/>
              <w:autoSpaceDN w:val="0"/>
              <w:adjustRightInd w:val="0"/>
              <w:spacing w:after="0" w:line="240" w:lineRule="auto"/>
              <w:jc w:val="both"/>
              <w:rPr>
                <w:rFonts w:ascii="Times New Roman" w:hAnsi="Times New Roman"/>
                <w:sz w:val="24"/>
                <w:szCs w:val="24"/>
              </w:rPr>
            </w:pPr>
            <w:r w:rsidRPr="00A31CCB">
              <w:rPr>
                <w:rFonts w:ascii="Times New Roman" w:hAnsi="Times New Roman"/>
                <w:sz w:val="24"/>
                <w:szCs w:val="24"/>
              </w:rPr>
              <w:t>Снижение качества жизнедеятельности населения</w:t>
            </w:r>
          </w:p>
        </w:tc>
      </w:tr>
    </w:tbl>
    <w:p w:rsidR="00C42E1F" w:rsidRPr="00A31CCB" w:rsidRDefault="00C42E1F" w:rsidP="00C42E1F">
      <w:pPr>
        <w:rPr>
          <w:rFonts w:ascii="Times New Roman" w:hAnsi="Times New Roman"/>
          <w:sz w:val="24"/>
          <w:szCs w:val="24"/>
        </w:rPr>
      </w:pPr>
    </w:p>
    <w:p w:rsidR="00E15643" w:rsidRDefault="00E15643">
      <w:pPr>
        <w:rPr>
          <w:rFonts w:ascii="Times New Roman" w:hAnsi="Times New Roman"/>
          <w:sz w:val="24"/>
          <w:szCs w:val="24"/>
        </w:rPr>
      </w:pPr>
      <w:r>
        <w:rPr>
          <w:rFonts w:ascii="Times New Roman" w:hAnsi="Times New Roman"/>
          <w:sz w:val="24"/>
          <w:szCs w:val="24"/>
        </w:rPr>
        <w:br w:type="page"/>
      </w:r>
    </w:p>
    <w:p w:rsidR="00366BA7" w:rsidRPr="00EE119C" w:rsidRDefault="00366BA7" w:rsidP="00EE119C">
      <w:pPr>
        <w:widowControl w:val="0"/>
        <w:autoSpaceDE w:val="0"/>
        <w:autoSpaceDN w:val="0"/>
        <w:adjustRightInd w:val="0"/>
        <w:spacing w:after="0" w:line="240" w:lineRule="auto"/>
        <w:ind w:left="9072"/>
        <w:jc w:val="center"/>
        <w:outlineLvl w:val="1"/>
        <w:rPr>
          <w:rFonts w:ascii="Times New Roman" w:hAnsi="Times New Roman"/>
          <w:sz w:val="24"/>
          <w:szCs w:val="24"/>
        </w:rPr>
      </w:pPr>
      <w:r w:rsidRPr="00EE119C">
        <w:rPr>
          <w:rFonts w:ascii="Times New Roman" w:hAnsi="Times New Roman"/>
          <w:sz w:val="24"/>
          <w:szCs w:val="24"/>
        </w:rPr>
        <w:lastRenderedPageBreak/>
        <w:t>Приложение № 2</w:t>
      </w:r>
    </w:p>
    <w:p w:rsidR="00366BA7" w:rsidRPr="00EE119C" w:rsidRDefault="00366BA7" w:rsidP="00EE119C">
      <w:pPr>
        <w:widowControl w:val="0"/>
        <w:autoSpaceDE w:val="0"/>
        <w:autoSpaceDN w:val="0"/>
        <w:adjustRightInd w:val="0"/>
        <w:spacing w:after="0" w:line="240" w:lineRule="auto"/>
        <w:ind w:left="9072"/>
        <w:jc w:val="center"/>
        <w:rPr>
          <w:rFonts w:ascii="Times New Roman" w:hAnsi="Times New Roman"/>
          <w:sz w:val="24"/>
          <w:szCs w:val="24"/>
        </w:rPr>
      </w:pPr>
      <w:r w:rsidRPr="00EE119C">
        <w:rPr>
          <w:rFonts w:ascii="Times New Roman" w:hAnsi="Times New Roman"/>
          <w:sz w:val="24"/>
          <w:szCs w:val="24"/>
        </w:rPr>
        <w:t>к муниципальной программе«Обеспечение доступным и</w:t>
      </w:r>
    </w:p>
    <w:p w:rsidR="00366BA7" w:rsidRPr="00EE119C" w:rsidRDefault="00366BA7" w:rsidP="00EE119C">
      <w:pPr>
        <w:widowControl w:val="0"/>
        <w:autoSpaceDE w:val="0"/>
        <w:autoSpaceDN w:val="0"/>
        <w:adjustRightInd w:val="0"/>
        <w:spacing w:after="0" w:line="240" w:lineRule="auto"/>
        <w:ind w:left="9072"/>
        <w:jc w:val="center"/>
        <w:rPr>
          <w:rFonts w:ascii="Times New Roman" w:hAnsi="Times New Roman"/>
          <w:sz w:val="24"/>
          <w:szCs w:val="24"/>
        </w:rPr>
      </w:pPr>
      <w:r w:rsidRPr="00EE119C">
        <w:rPr>
          <w:rFonts w:ascii="Times New Roman" w:hAnsi="Times New Roman"/>
          <w:sz w:val="24"/>
          <w:szCs w:val="24"/>
        </w:rPr>
        <w:t>комфортным жильем икоммунальными услугами граждан</w:t>
      </w:r>
    </w:p>
    <w:p w:rsidR="00366BA7" w:rsidRPr="00EE119C" w:rsidRDefault="00366BA7" w:rsidP="00EE119C">
      <w:pPr>
        <w:widowControl w:val="0"/>
        <w:autoSpaceDE w:val="0"/>
        <w:autoSpaceDN w:val="0"/>
        <w:adjustRightInd w:val="0"/>
        <w:spacing w:after="0" w:line="240" w:lineRule="auto"/>
        <w:ind w:left="9072"/>
        <w:jc w:val="center"/>
        <w:rPr>
          <w:rFonts w:ascii="Times New Roman" w:hAnsi="Times New Roman"/>
          <w:sz w:val="24"/>
          <w:szCs w:val="24"/>
        </w:rPr>
      </w:pPr>
      <w:r w:rsidRPr="00EE119C">
        <w:rPr>
          <w:rFonts w:ascii="Times New Roman" w:hAnsi="Times New Roman"/>
          <w:sz w:val="24"/>
          <w:szCs w:val="24"/>
        </w:rPr>
        <w:t>Хомутовского района Курской области»</w:t>
      </w:r>
    </w:p>
    <w:p w:rsidR="00366BA7" w:rsidRDefault="00366BA7" w:rsidP="00C42E1F">
      <w:pPr>
        <w:widowControl w:val="0"/>
        <w:autoSpaceDE w:val="0"/>
        <w:autoSpaceDN w:val="0"/>
        <w:adjustRightInd w:val="0"/>
        <w:spacing w:after="0" w:line="240" w:lineRule="auto"/>
        <w:ind w:left="9639"/>
        <w:jc w:val="center"/>
        <w:outlineLvl w:val="1"/>
        <w:rPr>
          <w:rFonts w:ascii="Times New Roman" w:hAnsi="Times New Roman"/>
          <w:b/>
          <w:sz w:val="24"/>
          <w:szCs w:val="24"/>
        </w:rPr>
      </w:pPr>
    </w:p>
    <w:p w:rsidR="002B5A6D" w:rsidRDefault="002B5A6D" w:rsidP="00C42E1F">
      <w:pPr>
        <w:widowControl w:val="0"/>
        <w:autoSpaceDE w:val="0"/>
        <w:autoSpaceDN w:val="0"/>
        <w:adjustRightInd w:val="0"/>
        <w:spacing w:after="0" w:line="240" w:lineRule="auto"/>
        <w:ind w:left="9639"/>
        <w:jc w:val="center"/>
        <w:outlineLvl w:val="1"/>
        <w:rPr>
          <w:rFonts w:ascii="Times New Roman" w:hAnsi="Times New Roman"/>
          <w:b/>
          <w:sz w:val="24"/>
          <w:szCs w:val="24"/>
        </w:rPr>
      </w:pPr>
    </w:p>
    <w:p w:rsidR="00EE119C" w:rsidRDefault="00EE119C" w:rsidP="00C42E1F">
      <w:pPr>
        <w:widowControl w:val="0"/>
        <w:autoSpaceDE w:val="0"/>
        <w:autoSpaceDN w:val="0"/>
        <w:adjustRightInd w:val="0"/>
        <w:spacing w:after="0" w:line="240" w:lineRule="auto"/>
        <w:ind w:left="9639"/>
        <w:jc w:val="center"/>
        <w:outlineLvl w:val="1"/>
        <w:rPr>
          <w:rFonts w:ascii="Times New Roman" w:hAnsi="Times New Roman"/>
          <w:b/>
          <w:sz w:val="24"/>
          <w:szCs w:val="24"/>
        </w:rPr>
      </w:pPr>
    </w:p>
    <w:p w:rsidR="00A31CCB" w:rsidRDefault="00A31CCB" w:rsidP="002B5A6D">
      <w:pPr>
        <w:widowControl w:val="0"/>
        <w:autoSpaceDE w:val="0"/>
        <w:autoSpaceDN w:val="0"/>
        <w:adjustRightInd w:val="0"/>
        <w:spacing w:after="0" w:line="240" w:lineRule="auto"/>
        <w:jc w:val="center"/>
        <w:rPr>
          <w:rFonts w:ascii="Times New Roman" w:hAnsi="Times New Roman"/>
          <w:b/>
          <w:sz w:val="28"/>
          <w:szCs w:val="28"/>
        </w:rPr>
      </w:pPr>
    </w:p>
    <w:p w:rsidR="002B5A6D" w:rsidRPr="00A432E0" w:rsidRDefault="002B5A6D" w:rsidP="002B5A6D">
      <w:pPr>
        <w:widowControl w:val="0"/>
        <w:autoSpaceDE w:val="0"/>
        <w:autoSpaceDN w:val="0"/>
        <w:adjustRightInd w:val="0"/>
        <w:spacing w:after="0" w:line="240" w:lineRule="auto"/>
        <w:jc w:val="center"/>
        <w:rPr>
          <w:rFonts w:ascii="Times New Roman" w:hAnsi="Times New Roman"/>
          <w:b/>
          <w:sz w:val="28"/>
          <w:szCs w:val="28"/>
        </w:rPr>
      </w:pPr>
      <w:r w:rsidRPr="00A432E0">
        <w:rPr>
          <w:rFonts w:ascii="Times New Roman" w:hAnsi="Times New Roman"/>
          <w:b/>
          <w:sz w:val="28"/>
          <w:szCs w:val="28"/>
        </w:rPr>
        <w:t>ПЕРЕЧЕНЬ</w:t>
      </w:r>
    </w:p>
    <w:p w:rsidR="002B5A6D" w:rsidRDefault="00A31CCB" w:rsidP="002B5A6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п</w:t>
      </w:r>
      <w:r w:rsidR="002B5A6D">
        <w:rPr>
          <w:rFonts w:ascii="Times New Roman" w:hAnsi="Times New Roman"/>
          <w:b/>
          <w:sz w:val="28"/>
          <w:szCs w:val="28"/>
        </w:rPr>
        <w:t>оказателей(индикаторов)</w:t>
      </w:r>
      <w:r w:rsidR="00327492" w:rsidRPr="00A432E0">
        <w:rPr>
          <w:rFonts w:ascii="Times New Roman" w:hAnsi="Times New Roman"/>
          <w:b/>
          <w:sz w:val="28"/>
          <w:szCs w:val="28"/>
        </w:rPr>
        <w:t>муниципальной программы</w:t>
      </w:r>
      <w:r w:rsidR="002B5A6D">
        <w:rPr>
          <w:rFonts w:ascii="Times New Roman" w:hAnsi="Times New Roman"/>
          <w:b/>
          <w:sz w:val="28"/>
          <w:szCs w:val="28"/>
        </w:rPr>
        <w:t xml:space="preserve"> «О</w:t>
      </w:r>
      <w:r w:rsidR="002B5A6D" w:rsidRPr="00A432E0">
        <w:rPr>
          <w:rFonts w:ascii="Times New Roman" w:hAnsi="Times New Roman"/>
          <w:b/>
          <w:sz w:val="28"/>
          <w:szCs w:val="28"/>
        </w:rPr>
        <w:t xml:space="preserve">беспечение </w:t>
      </w:r>
    </w:p>
    <w:p w:rsidR="00366BA7" w:rsidRPr="00A12DE9" w:rsidRDefault="002B5A6D" w:rsidP="00A12DE9">
      <w:pPr>
        <w:widowControl w:val="0"/>
        <w:autoSpaceDE w:val="0"/>
        <w:autoSpaceDN w:val="0"/>
        <w:adjustRightInd w:val="0"/>
        <w:spacing w:after="0" w:line="240" w:lineRule="auto"/>
        <w:jc w:val="center"/>
        <w:rPr>
          <w:rFonts w:ascii="Times New Roman" w:hAnsi="Times New Roman"/>
          <w:b/>
          <w:sz w:val="28"/>
          <w:szCs w:val="28"/>
        </w:rPr>
      </w:pPr>
      <w:r w:rsidRPr="00A432E0">
        <w:rPr>
          <w:rFonts w:ascii="Times New Roman" w:hAnsi="Times New Roman"/>
          <w:b/>
          <w:sz w:val="28"/>
          <w:szCs w:val="28"/>
        </w:rPr>
        <w:t>доступными комфортным жильем и коммунальными услугами</w:t>
      </w:r>
      <w:r w:rsidR="00E15643">
        <w:rPr>
          <w:rFonts w:ascii="Times New Roman" w:hAnsi="Times New Roman"/>
          <w:b/>
          <w:sz w:val="28"/>
          <w:szCs w:val="28"/>
        </w:rPr>
        <w:t xml:space="preserve"> </w:t>
      </w:r>
      <w:r w:rsidRPr="00A432E0">
        <w:rPr>
          <w:rFonts w:ascii="Times New Roman" w:hAnsi="Times New Roman"/>
          <w:b/>
          <w:sz w:val="28"/>
          <w:szCs w:val="28"/>
        </w:rPr>
        <w:t>граждан</w:t>
      </w:r>
      <w:r>
        <w:rPr>
          <w:rFonts w:ascii="Times New Roman" w:hAnsi="Times New Roman"/>
          <w:b/>
          <w:sz w:val="28"/>
          <w:szCs w:val="28"/>
        </w:rPr>
        <w:t>Х</w:t>
      </w:r>
      <w:r w:rsidRPr="00A432E0">
        <w:rPr>
          <w:rFonts w:ascii="Times New Roman" w:hAnsi="Times New Roman"/>
          <w:b/>
          <w:sz w:val="28"/>
          <w:szCs w:val="28"/>
        </w:rPr>
        <w:t xml:space="preserve">омутовского района </w:t>
      </w:r>
      <w:r>
        <w:rPr>
          <w:rFonts w:ascii="Times New Roman" w:hAnsi="Times New Roman"/>
          <w:b/>
          <w:sz w:val="28"/>
          <w:szCs w:val="28"/>
        </w:rPr>
        <w:t>К</w:t>
      </w:r>
      <w:r w:rsidRPr="00A432E0">
        <w:rPr>
          <w:rFonts w:ascii="Times New Roman" w:hAnsi="Times New Roman"/>
          <w:b/>
          <w:sz w:val="28"/>
          <w:szCs w:val="28"/>
        </w:rPr>
        <w:t>урской области</w:t>
      </w:r>
      <w:r>
        <w:rPr>
          <w:rFonts w:ascii="Times New Roman" w:hAnsi="Times New Roman"/>
          <w:b/>
          <w:sz w:val="28"/>
          <w:szCs w:val="28"/>
        </w:rPr>
        <w:t>»</w:t>
      </w:r>
    </w:p>
    <w:tbl>
      <w:tblPr>
        <w:tblpPr w:leftFromText="180" w:rightFromText="180" w:vertAnchor="text" w:tblpY="1"/>
        <w:tblOverlap w:val="never"/>
        <w:tblW w:w="15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4"/>
        <w:gridCol w:w="2421"/>
        <w:gridCol w:w="884"/>
        <w:gridCol w:w="893"/>
        <w:gridCol w:w="850"/>
        <w:gridCol w:w="851"/>
        <w:gridCol w:w="850"/>
        <w:gridCol w:w="993"/>
        <w:gridCol w:w="992"/>
        <w:gridCol w:w="996"/>
        <w:gridCol w:w="996"/>
        <w:gridCol w:w="996"/>
        <w:gridCol w:w="996"/>
        <w:gridCol w:w="996"/>
        <w:gridCol w:w="996"/>
      </w:tblGrid>
      <w:tr w:rsidR="00E52FF7" w:rsidRPr="000F2CEC" w:rsidTr="00E15643">
        <w:trPr>
          <w:trHeight w:val="289"/>
        </w:trPr>
        <w:tc>
          <w:tcPr>
            <w:tcW w:w="684" w:type="dxa"/>
            <w:vMerge w:val="restart"/>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r w:rsidRPr="000F2CEC">
              <w:rPr>
                <w:rFonts w:ascii="Times New Roman" w:hAnsi="Times New Roman"/>
                <w:sz w:val="24"/>
                <w:szCs w:val="24"/>
              </w:rPr>
              <w:t xml:space="preserve"> п/п</w:t>
            </w:r>
          </w:p>
        </w:tc>
        <w:tc>
          <w:tcPr>
            <w:tcW w:w="2421" w:type="dxa"/>
            <w:vMerge w:val="restart"/>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Наименование показателя</w:t>
            </w:r>
          </w:p>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(индикатора)</w:t>
            </w:r>
          </w:p>
        </w:tc>
        <w:tc>
          <w:tcPr>
            <w:tcW w:w="884" w:type="dxa"/>
            <w:vMerge w:val="restart"/>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Ед. изм.</w:t>
            </w:r>
          </w:p>
        </w:tc>
        <w:tc>
          <w:tcPr>
            <w:tcW w:w="11405" w:type="dxa"/>
            <w:gridSpan w:val="12"/>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Значения показателей</w:t>
            </w:r>
          </w:p>
        </w:tc>
      </w:tr>
      <w:tr w:rsidR="00E52FF7" w:rsidRPr="000F2CEC" w:rsidTr="00E15643">
        <w:trPr>
          <w:trHeight w:val="248"/>
        </w:trPr>
        <w:tc>
          <w:tcPr>
            <w:tcW w:w="684" w:type="dxa"/>
            <w:vMerge/>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p>
        </w:tc>
        <w:tc>
          <w:tcPr>
            <w:tcW w:w="2421" w:type="dxa"/>
            <w:vMerge/>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p>
        </w:tc>
        <w:tc>
          <w:tcPr>
            <w:tcW w:w="884" w:type="dxa"/>
            <w:vMerge/>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p>
        </w:tc>
        <w:tc>
          <w:tcPr>
            <w:tcW w:w="893"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2015 </w:t>
            </w:r>
          </w:p>
        </w:tc>
        <w:tc>
          <w:tcPr>
            <w:tcW w:w="850"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2016 </w:t>
            </w:r>
          </w:p>
        </w:tc>
        <w:tc>
          <w:tcPr>
            <w:tcW w:w="851"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 xml:space="preserve">2017 </w:t>
            </w:r>
          </w:p>
        </w:tc>
        <w:tc>
          <w:tcPr>
            <w:tcW w:w="850"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2018 </w:t>
            </w:r>
          </w:p>
        </w:tc>
        <w:tc>
          <w:tcPr>
            <w:tcW w:w="993"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2019 </w:t>
            </w:r>
          </w:p>
        </w:tc>
        <w:tc>
          <w:tcPr>
            <w:tcW w:w="992"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2020 </w:t>
            </w:r>
          </w:p>
        </w:tc>
        <w:tc>
          <w:tcPr>
            <w:tcW w:w="996" w:type="dxa"/>
            <w:shd w:val="clear" w:color="auto" w:fill="auto"/>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2021</w:t>
            </w:r>
          </w:p>
        </w:tc>
        <w:tc>
          <w:tcPr>
            <w:tcW w:w="996"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2022</w:t>
            </w:r>
          </w:p>
        </w:tc>
        <w:tc>
          <w:tcPr>
            <w:tcW w:w="996"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2023</w:t>
            </w:r>
          </w:p>
        </w:tc>
        <w:tc>
          <w:tcPr>
            <w:tcW w:w="996"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2024</w:t>
            </w:r>
          </w:p>
        </w:tc>
        <w:tc>
          <w:tcPr>
            <w:tcW w:w="996" w:type="dxa"/>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2025</w:t>
            </w:r>
          </w:p>
        </w:tc>
        <w:tc>
          <w:tcPr>
            <w:tcW w:w="996" w:type="dxa"/>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2026</w:t>
            </w:r>
          </w:p>
        </w:tc>
      </w:tr>
      <w:tr w:rsidR="00E52FF7" w:rsidRPr="000F2CEC" w:rsidTr="00E15643">
        <w:trPr>
          <w:trHeight w:val="208"/>
        </w:trPr>
        <w:tc>
          <w:tcPr>
            <w:tcW w:w="684"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1</w:t>
            </w:r>
          </w:p>
        </w:tc>
        <w:tc>
          <w:tcPr>
            <w:tcW w:w="2421"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2</w:t>
            </w:r>
          </w:p>
        </w:tc>
        <w:tc>
          <w:tcPr>
            <w:tcW w:w="884"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3</w:t>
            </w:r>
          </w:p>
        </w:tc>
        <w:tc>
          <w:tcPr>
            <w:tcW w:w="893"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4</w:t>
            </w:r>
          </w:p>
        </w:tc>
        <w:tc>
          <w:tcPr>
            <w:tcW w:w="850"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5</w:t>
            </w:r>
          </w:p>
        </w:tc>
        <w:tc>
          <w:tcPr>
            <w:tcW w:w="851"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6</w:t>
            </w:r>
          </w:p>
        </w:tc>
        <w:tc>
          <w:tcPr>
            <w:tcW w:w="850"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7</w:t>
            </w:r>
          </w:p>
        </w:tc>
        <w:tc>
          <w:tcPr>
            <w:tcW w:w="993"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8</w:t>
            </w:r>
          </w:p>
        </w:tc>
        <w:tc>
          <w:tcPr>
            <w:tcW w:w="992"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9</w:t>
            </w:r>
          </w:p>
        </w:tc>
        <w:tc>
          <w:tcPr>
            <w:tcW w:w="996" w:type="dxa"/>
            <w:shd w:val="clear" w:color="auto" w:fill="auto"/>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10</w:t>
            </w:r>
          </w:p>
        </w:tc>
        <w:tc>
          <w:tcPr>
            <w:tcW w:w="996"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11</w:t>
            </w:r>
          </w:p>
        </w:tc>
        <w:tc>
          <w:tcPr>
            <w:tcW w:w="996"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12</w:t>
            </w:r>
          </w:p>
        </w:tc>
        <w:tc>
          <w:tcPr>
            <w:tcW w:w="996"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13</w:t>
            </w:r>
          </w:p>
        </w:tc>
        <w:tc>
          <w:tcPr>
            <w:tcW w:w="996" w:type="dxa"/>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14</w:t>
            </w:r>
          </w:p>
        </w:tc>
        <w:tc>
          <w:tcPr>
            <w:tcW w:w="996" w:type="dxa"/>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15</w:t>
            </w:r>
          </w:p>
        </w:tc>
      </w:tr>
      <w:tr w:rsidR="00E52FF7" w:rsidRPr="000F2CEC" w:rsidTr="00E15643">
        <w:trPr>
          <w:trHeight w:val="208"/>
        </w:trPr>
        <w:tc>
          <w:tcPr>
            <w:tcW w:w="15394" w:type="dxa"/>
            <w:gridSpan w:val="15"/>
            <w:vAlign w:val="center"/>
          </w:tcPr>
          <w:p w:rsidR="00E52FF7" w:rsidRDefault="005650BD" w:rsidP="00E15643">
            <w:pPr>
              <w:autoSpaceDE w:val="0"/>
              <w:autoSpaceDN w:val="0"/>
              <w:adjustRightInd w:val="0"/>
              <w:spacing w:after="0" w:line="240" w:lineRule="auto"/>
              <w:jc w:val="center"/>
            </w:pPr>
            <w:hyperlink w:anchor="Par1456" w:history="1">
              <w:r w:rsidR="00E52FF7" w:rsidRPr="00A31CCB">
                <w:rPr>
                  <w:rFonts w:ascii="Times New Roman" w:hAnsi="Times New Roman"/>
                  <w:b/>
                  <w:sz w:val="24"/>
                  <w:szCs w:val="24"/>
                </w:rPr>
                <w:t>Подпрограмма 2</w:t>
              </w:r>
            </w:hyperlink>
            <w:r w:rsidR="00E52FF7" w:rsidRPr="00A31CCB">
              <w:rPr>
                <w:rFonts w:ascii="Times New Roman" w:hAnsi="Times New Roman"/>
                <w:b/>
                <w:sz w:val="24"/>
                <w:szCs w:val="24"/>
              </w:rPr>
              <w:t xml:space="preserve"> «Создание условий для обеспечения доступн</w:t>
            </w:r>
            <w:r w:rsidR="00E52FF7">
              <w:rPr>
                <w:rFonts w:ascii="Times New Roman" w:hAnsi="Times New Roman"/>
                <w:b/>
                <w:sz w:val="24"/>
                <w:szCs w:val="24"/>
              </w:rPr>
              <w:t>ым и комфортным жильем граждан Хомутовскогорайона</w:t>
            </w:r>
            <w:r w:rsidR="00E52FF7" w:rsidRPr="00A31CCB">
              <w:rPr>
                <w:rFonts w:ascii="Times New Roman" w:hAnsi="Times New Roman"/>
                <w:b/>
                <w:sz w:val="24"/>
                <w:szCs w:val="24"/>
              </w:rPr>
              <w:t>Курской области»</w:t>
            </w:r>
          </w:p>
        </w:tc>
      </w:tr>
      <w:tr w:rsidR="00E52FF7" w:rsidRPr="000F2CEC" w:rsidTr="00E15643">
        <w:trPr>
          <w:trHeight w:val="208"/>
        </w:trPr>
        <w:tc>
          <w:tcPr>
            <w:tcW w:w="684" w:type="dxa"/>
            <w:tcBorders>
              <w:bottom w:val="nil"/>
            </w:tcBorders>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1.</w:t>
            </w:r>
          </w:p>
        </w:tc>
        <w:tc>
          <w:tcPr>
            <w:tcW w:w="2421" w:type="dxa"/>
            <w:vAlign w:val="center"/>
          </w:tcPr>
          <w:p w:rsidR="00E52FF7" w:rsidRPr="000F2CEC" w:rsidRDefault="00E52FF7" w:rsidP="00E15643">
            <w:pPr>
              <w:autoSpaceDE w:val="0"/>
              <w:autoSpaceDN w:val="0"/>
              <w:adjustRightInd w:val="0"/>
              <w:spacing w:after="0" w:line="240" w:lineRule="auto"/>
              <w:jc w:val="both"/>
              <w:rPr>
                <w:rFonts w:ascii="Times New Roman" w:hAnsi="Times New Roman"/>
                <w:sz w:val="24"/>
                <w:szCs w:val="24"/>
              </w:rPr>
            </w:pPr>
            <w:r w:rsidRPr="000F2CEC">
              <w:rPr>
                <w:rFonts w:ascii="Times New Roman" w:hAnsi="Times New Roman"/>
                <w:sz w:val="24"/>
                <w:szCs w:val="24"/>
              </w:rPr>
              <w:t>объем ввода жилья на территории Хомутовского района Курской области;</w:t>
            </w:r>
          </w:p>
        </w:tc>
        <w:tc>
          <w:tcPr>
            <w:tcW w:w="884"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тыс.кв. м;</w:t>
            </w:r>
          </w:p>
        </w:tc>
        <w:tc>
          <w:tcPr>
            <w:tcW w:w="893"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3,6</w:t>
            </w:r>
          </w:p>
        </w:tc>
        <w:tc>
          <w:tcPr>
            <w:tcW w:w="850"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3,7</w:t>
            </w:r>
          </w:p>
        </w:tc>
        <w:tc>
          <w:tcPr>
            <w:tcW w:w="851"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3,398</w:t>
            </w:r>
          </w:p>
        </w:tc>
        <w:tc>
          <w:tcPr>
            <w:tcW w:w="850"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3,471</w:t>
            </w:r>
          </w:p>
        </w:tc>
        <w:tc>
          <w:tcPr>
            <w:tcW w:w="993"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2.017</w:t>
            </w:r>
          </w:p>
        </w:tc>
        <w:tc>
          <w:tcPr>
            <w:tcW w:w="992" w:type="dxa"/>
            <w:vAlign w:val="center"/>
          </w:tcPr>
          <w:p w:rsidR="00E52FF7" w:rsidRPr="000F2CEC" w:rsidRDefault="00E52FF7" w:rsidP="00E15643">
            <w:pPr>
              <w:pStyle w:val="aa"/>
              <w:jc w:val="center"/>
              <w:rPr>
                <w:rFonts w:ascii="Times New Roman" w:hAnsi="Times New Roman"/>
                <w:sz w:val="24"/>
                <w:szCs w:val="24"/>
              </w:rPr>
            </w:pPr>
            <w:r>
              <w:rPr>
                <w:rFonts w:ascii="Times New Roman" w:hAnsi="Times New Roman"/>
                <w:sz w:val="24"/>
                <w:szCs w:val="24"/>
              </w:rPr>
              <w:t>2,892</w:t>
            </w:r>
          </w:p>
        </w:tc>
        <w:tc>
          <w:tcPr>
            <w:tcW w:w="996" w:type="dxa"/>
            <w:shd w:val="clear" w:color="auto" w:fill="auto"/>
            <w:vAlign w:val="center"/>
          </w:tcPr>
          <w:p w:rsidR="00E52FF7" w:rsidRPr="000F2CEC" w:rsidRDefault="00E52FF7" w:rsidP="00E15643">
            <w:pPr>
              <w:pStyle w:val="aa"/>
              <w:jc w:val="center"/>
              <w:rPr>
                <w:rFonts w:ascii="Times New Roman" w:hAnsi="Times New Roman"/>
                <w:sz w:val="24"/>
                <w:szCs w:val="24"/>
              </w:rPr>
            </w:pPr>
            <w:r>
              <w:rPr>
                <w:rFonts w:ascii="Times New Roman" w:hAnsi="Times New Roman"/>
                <w:sz w:val="24"/>
                <w:szCs w:val="24"/>
              </w:rPr>
              <w:t>3,454</w:t>
            </w:r>
          </w:p>
        </w:tc>
        <w:tc>
          <w:tcPr>
            <w:tcW w:w="996" w:type="dxa"/>
            <w:vAlign w:val="center"/>
          </w:tcPr>
          <w:p w:rsidR="00E52FF7" w:rsidRPr="000F2CEC" w:rsidRDefault="00E52FF7" w:rsidP="00E15643">
            <w:pPr>
              <w:pStyle w:val="aa"/>
              <w:jc w:val="center"/>
              <w:rPr>
                <w:rFonts w:ascii="Times New Roman" w:hAnsi="Times New Roman"/>
                <w:sz w:val="24"/>
                <w:szCs w:val="24"/>
              </w:rPr>
            </w:pPr>
            <w:r>
              <w:rPr>
                <w:rFonts w:ascii="Times New Roman" w:hAnsi="Times New Roman"/>
                <w:sz w:val="24"/>
                <w:szCs w:val="24"/>
              </w:rPr>
              <w:t>3,436</w:t>
            </w:r>
          </w:p>
        </w:tc>
        <w:tc>
          <w:tcPr>
            <w:tcW w:w="996" w:type="dxa"/>
            <w:vAlign w:val="center"/>
          </w:tcPr>
          <w:p w:rsidR="00E52FF7" w:rsidRPr="000F2CEC" w:rsidRDefault="00E52FF7" w:rsidP="00E15643">
            <w:pPr>
              <w:pStyle w:val="aa"/>
              <w:jc w:val="center"/>
              <w:rPr>
                <w:rFonts w:ascii="Times New Roman" w:hAnsi="Times New Roman"/>
                <w:sz w:val="24"/>
                <w:szCs w:val="24"/>
              </w:rPr>
            </w:pPr>
            <w:r>
              <w:rPr>
                <w:rFonts w:ascii="Times New Roman" w:hAnsi="Times New Roman"/>
                <w:sz w:val="24"/>
                <w:szCs w:val="24"/>
              </w:rPr>
              <w:t>3,760</w:t>
            </w:r>
          </w:p>
        </w:tc>
        <w:tc>
          <w:tcPr>
            <w:tcW w:w="996" w:type="dxa"/>
            <w:vAlign w:val="center"/>
          </w:tcPr>
          <w:p w:rsidR="00E52FF7" w:rsidRPr="000F2CEC" w:rsidRDefault="00E52FF7" w:rsidP="00E15643">
            <w:pPr>
              <w:pStyle w:val="aa"/>
              <w:jc w:val="center"/>
              <w:rPr>
                <w:rFonts w:ascii="Times New Roman" w:hAnsi="Times New Roman"/>
                <w:sz w:val="24"/>
                <w:szCs w:val="24"/>
              </w:rPr>
            </w:pPr>
            <w:r>
              <w:rPr>
                <w:rFonts w:ascii="Times New Roman" w:hAnsi="Times New Roman"/>
                <w:sz w:val="24"/>
                <w:szCs w:val="24"/>
              </w:rPr>
              <w:t>3,951</w:t>
            </w:r>
          </w:p>
        </w:tc>
        <w:tc>
          <w:tcPr>
            <w:tcW w:w="996" w:type="dxa"/>
            <w:vAlign w:val="center"/>
          </w:tcPr>
          <w:p w:rsidR="00E52FF7" w:rsidRDefault="00E52FF7" w:rsidP="00E15643">
            <w:pPr>
              <w:pStyle w:val="aa"/>
              <w:jc w:val="center"/>
              <w:rPr>
                <w:rFonts w:ascii="Times New Roman" w:hAnsi="Times New Roman"/>
                <w:sz w:val="24"/>
                <w:szCs w:val="24"/>
              </w:rPr>
            </w:pPr>
            <w:r>
              <w:rPr>
                <w:rFonts w:ascii="Times New Roman" w:hAnsi="Times New Roman"/>
                <w:sz w:val="24"/>
                <w:szCs w:val="24"/>
              </w:rPr>
              <w:t>3,951</w:t>
            </w:r>
          </w:p>
        </w:tc>
        <w:tc>
          <w:tcPr>
            <w:tcW w:w="996" w:type="dxa"/>
            <w:vAlign w:val="center"/>
          </w:tcPr>
          <w:p w:rsidR="00E52FF7" w:rsidRDefault="00E52FF7" w:rsidP="00E15643">
            <w:pPr>
              <w:pStyle w:val="aa"/>
              <w:jc w:val="center"/>
              <w:rPr>
                <w:rFonts w:ascii="Times New Roman" w:hAnsi="Times New Roman"/>
                <w:sz w:val="24"/>
                <w:szCs w:val="24"/>
              </w:rPr>
            </w:pPr>
            <w:r>
              <w:rPr>
                <w:rFonts w:ascii="Times New Roman" w:hAnsi="Times New Roman"/>
                <w:sz w:val="24"/>
                <w:szCs w:val="24"/>
              </w:rPr>
              <w:t>4,0</w:t>
            </w:r>
          </w:p>
        </w:tc>
      </w:tr>
      <w:tr w:rsidR="00E52FF7" w:rsidRPr="000F2CEC" w:rsidTr="00E15643">
        <w:trPr>
          <w:trHeight w:val="208"/>
        </w:trPr>
        <w:tc>
          <w:tcPr>
            <w:tcW w:w="684" w:type="dxa"/>
            <w:tcBorders>
              <w:bottom w:val="nil"/>
            </w:tcBorders>
            <w:shd w:val="clear" w:color="auto" w:fill="auto"/>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2421" w:type="dxa"/>
            <w:shd w:val="clear" w:color="auto" w:fill="auto"/>
            <w:vAlign w:val="center"/>
          </w:tcPr>
          <w:p w:rsidR="00E52FF7" w:rsidRPr="000F2CEC" w:rsidRDefault="00E52FF7" w:rsidP="00E15643">
            <w:pPr>
              <w:autoSpaceDE w:val="0"/>
              <w:autoSpaceDN w:val="0"/>
              <w:adjustRightInd w:val="0"/>
              <w:spacing w:after="0" w:line="240" w:lineRule="auto"/>
              <w:jc w:val="both"/>
              <w:rPr>
                <w:rFonts w:ascii="Times New Roman" w:hAnsi="Times New Roman"/>
                <w:sz w:val="24"/>
                <w:szCs w:val="24"/>
              </w:rPr>
            </w:pPr>
            <w:r w:rsidRPr="000F2CEC">
              <w:rPr>
                <w:rFonts w:ascii="Times New Roman" w:hAnsi="Times New Roman"/>
                <w:sz w:val="24"/>
                <w:szCs w:val="24"/>
              </w:rPr>
              <w:t>объема введенного жилья;</w:t>
            </w:r>
          </w:p>
        </w:tc>
        <w:tc>
          <w:tcPr>
            <w:tcW w:w="884"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w:t>
            </w:r>
          </w:p>
        </w:tc>
        <w:tc>
          <w:tcPr>
            <w:tcW w:w="893"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70</w:t>
            </w:r>
          </w:p>
        </w:tc>
        <w:tc>
          <w:tcPr>
            <w:tcW w:w="850"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80</w:t>
            </w:r>
          </w:p>
        </w:tc>
        <w:tc>
          <w:tcPr>
            <w:tcW w:w="851"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85</w:t>
            </w:r>
          </w:p>
        </w:tc>
        <w:tc>
          <w:tcPr>
            <w:tcW w:w="850"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90</w:t>
            </w:r>
          </w:p>
        </w:tc>
        <w:tc>
          <w:tcPr>
            <w:tcW w:w="993"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95</w:t>
            </w:r>
          </w:p>
        </w:tc>
        <w:tc>
          <w:tcPr>
            <w:tcW w:w="992"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100</w:t>
            </w:r>
          </w:p>
        </w:tc>
        <w:tc>
          <w:tcPr>
            <w:tcW w:w="996" w:type="dxa"/>
            <w:shd w:val="clear" w:color="auto" w:fill="auto"/>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100</w:t>
            </w:r>
          </w:p>
        </w:tc>
        <w:tc>
          <w:tcPr>
            <w:tcW w:w="996"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996"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996"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996" w:type="dxa"/>
            <w:vAlign w:val="center"/>
          </w:tcPr>
          <w:p w:rsidR="00E52FF7" w:rsidRDefault="00E52FF7" w:rsidP="00E1564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996" w:type="dxa"/>
            <w:vAlign w:val="center"/>
          </w:tcPr>
          <w:p w:rsidR="00E52FF7" w:rsidRDefault="00E52FF7" w:rsidP="00E1564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E52FF7" w:rsidRPr="000F2CEC" w:rsidTr="00E15643">
        <w:trPr>
          <w:trHeight w:val="208"/>
        </w:trPr>
        <w:tc>
          <w:tcPr>
            <w:tcW w:w="684" w:type="dxa"/>
            <w:tcBorders>
              <w:bottom w:val="nil"/>
            </w:tcBorders>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2421" w:type="dxa"/>
            <w:vAlign w:val="center"/>
          </w:tcPr>
          <w:p w:rsidR="00E52FF7" w:rsidRPr="000F2CEC" w:rsidRDefault="00E52FF7" w:rsidP="00E15643">
            <w:pPr>
              <w:autoSpaceDE w:val="0"/>
              <w:autoSpaceDN w:val="0"/>
              <w:adjustRightInd w:val="0"/>
              <w:spacing w:after="0" w:line="240" w:lineRule="auto"/>
              <w:jc w:val="both"/>
              <w:rPr>
                <w:rFonts w:ascii="Times New Roman" w:hAnsi="Times New Roman"/>
                <w:sz w:val="24"/>
                <w:szCs w:val="24"/>
              </w:rPr>
            </w:pPr>
            <w:r w:rsidRPr="000F2CEC">
              <w:rPr>
                <w:rFonts w:ascii="Times New Roman" w:hAnsi="Times New Roman"/>
                <w:sz w:val="24"/>
                <w:szCs w:val="24"/>
              </w:rPr>
              <w:t xml:space="preserve">количество сельских поселений Хомутовского района Курской области, обеспеченных разработанными генеральными </w:t>
            </w:r>
            <w:r w:rsidRPr="000F2CEC">
              <w:rPr>
                <w:rFonts w:ascii="Times New Roman" w:hAnsi="Times New Roman"/>
                <w:sz w:val="24"/>
                <w:szCs w:val="24"/>
              </w:rPr>
              <w:lastRenderedPageBreak/>
              <w:t>планами и откорректированными правилами землепользования и застройки</w:t>
            </w:r>
          </w:p>
        </w:tc>
        <w:tc>
          <w:tcPr>
            <w:tcW w:w="884"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lastRenderedPageBreak/>
              <w:t>шт.</w:t>
            </w:r>
          </w:p>
        </w:tc>
        <w:tc>
          <w:tcPr>
            <w:tcW w:w="893"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8</w:t>
            </w:r>
          </w:p>
        </w:tc>
        <w:tc>
          <w:tcPr>
            <w:tcW w:w="850"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8</w:t>
            </w:r>
          </w:p>
        </w:tc>
        <w:tc>
          <w:tcPr>
            <w:tcW w:w="851"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8</w:t>
            </w:r>
          </w:p>
        </w:tc>
        <w:tc>
          <w:tcPr>
            <w:tcW w:w="850"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8</w:t>
            </w:r>
          </w:p>
        </w:tc>
        <w:tc>
          <w:tcPr>
            <w:tcW w:w="993"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8</w:t>
            </w:r>
          </w:p>
        </w:tc>
        <w:tc>
          <w:tcPr>
            <w:tcW w:w="992"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8</w:t>
            </w:r>
          </w:p>
        </w:tc>
        <w:tc>
          <w:tcPr>
            <w:tcW w:w="996" w:type="dxa"/>
            <w:shd w:val="clear" w:color="auto" w:fill="auto"/>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8</w:t>
            </w:r>
          </w:p>
        </w:tc>
        <w:tc>
          <w:tcPr>
            <w:tcW w:w="996"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c>
          <w:tcPr>
            <w:tcW w:w="996"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c>
          <w:tcPr>
            <w:tcW w:w="996"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c>
          <w:tcPr>
            <w:tcW w:w="996" w:type="dxa"/>
            <w:vAlign w:val="center"/>
          </w:tcPr>
          <w:p w:rsidR="00E52FF7" w:rsidRDefault="00E52FF7" w:rsidP="00E1564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c>
          <w:tcPr>
            <w:tcW w:w="996" w:type="dxa"/>
            <w:vAlign w:val="center"/>
          </w:tcPr>
          <w:p w:rsidR="00E52FF7" w:rsidRDefault="00E52FF7" w:rsidP="00E1564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r>
      <w:tr w:rsidR="00E52FF7" w:rsidRPr="000F2CEC" w:rsidTr="00E15643">
        <w:trPr>
          <w:trHeight w:val="208"/>
        </w:trPr>
        <w:tc>
          <w:tcPr>
            <w:tcW w:w="684" w:type="dxa"/>
            <w:tcBorders>
              <w:bottom w:val="nil"/>
            </w:tcBorders>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4</w:t>
            </w:r>
          </w:p>
        </w:tc>
        <w:tc>
          <w:tcPr>
            <w:tcW w:w="2421" w:type="dxa"/>
            <w:vAlign w:val="center"/>
          </w:tcPr>
          <w:p w:rsidR="00E52FF7" w:rsidRPr="000F2CEC" w:rsidRDefault="00E52FF7" w:rsidP="00E15643">
            <w:pPr>
              <w:autoSpaceDE w:val="0"/>
              <w:autoSpaceDN w:val="0"/>
              <w:adjustRightInd w:val="0"/>
              <w:spacing w:after="0" w:line="240" w:lineRule="auto"/>
              <w:jc w:val="both"/>
              <w:rPr>
                <w:rFonts w:ascii="Times New Roman" w:hAnsi="Times New Roman"/>
                <w:sz w:val="24"/>
                <w:szCs w:val="24"/>
              </w:rPr>
            </w:pPr>
            <w:r w:rsidRPr="000F2CEC">
              <w:rPr>
                <w:rFonts w:ascii="Times New Roman" w:hAnsi="Times New Roman"/>
                <w:sz w:val="24"/>
                <w:szCs w:val="24"/>
              </w:rPr>
              <w:t>ввод в эксплуатацию сетей водоснабжения</w:t>
            </w:r>
          </w:p>
        </w:tc>
        <w:tc>
          <w:tcPr>
            <w:tcW w:w="884"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км</w:t>
            </w:r>
          </w:p>
        </w:tc>
        <w:tc>
          <w:tcPr>
            <w:tcW w:w="893"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0,5</w:t>
            </w:r>
          </w:p>
        </w:tc>
        <w:tc>
          <w:tcPr>
            <w:tcW w:w="850"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1,9</w:t>
            </w:r>
          </w:p>
        </w:tc>
        <w:tc>
          <w:tcPr>
            <w:tcW w:w="851"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2</w:t>
            </w:r>
          </w:p>
        </w:tc>
        <w:tc>
          <w:tcPr>
            <w:tcW w:w="850"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3</w:t>
            </w:r>
          </w:p>
        </w:tc>
        <w:tc>
          <w:tcPr>
            <w:tcW w:w="993"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4</w:t>
            </w:r>
          </w:p>
        </w:tc>
        <w:tc>
          <w:tcPr>
            <w:tcW w:w="992"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5</w:t>
            </w:r>
          </w:p>
        </w:tc>
        <w:tc>
          <w:tcPr>
            <w:tcW w:w="996"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color w:val="FFFFFF" w:themeColor="background1"/>
                <w:sz w:val="24"/>
                <w:szCs w:val="24"/>
              </w:rPr>
            </w:pPr>
            <w:r w:rsidRPr="000F2CEC">
              <w:rPr>
                <w:rFonts w:ascii="Times New Roman" w:hAnsi="Times New Roman"/>
                <w:sz w:val="24"/>
                <w:szCs w:val="24"/>
              </w:rPr>
              <w:t>5</w:t>
            </w:r>
          </w:p>
        </w:tc>
        <w:tc>
          <w:tcPr>
            <w:tcW w:w="996"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996"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996"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996" w:type="dxa"/>
            <w:vAlign w:val="center"/>
          </w:tcPr>
          <w:p w:rsidR="00E52FF7" w:rsidRDefault="00E52FF7" w:rsidP="00E1564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996" w:type="dxa"/>
            <w:vAlign w:val="center"/>
          </w:tcPr>
          <w:p w:rsidR="00E52FF7" w:rsidRDefault="00E52FF7" w:rsidP="00E1564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29547B" w:rsidRPr="000F2CEC" w:rsidTr="00E15643">
        <w:trPr>
          <w:trHeight w:val="208"/>
        </w:trPr>
        <w:tc>
          <w:tcPr>
            <w:tcW w:w="684" w:type="dxa"/>
            <w:tcBorders>
              <w:bottom w:val="nil"/>
            </w:tcBorders>
            <w:vAlign w:val="center"/>
          </w:tcPr>
          <w:p w:rsidR="0029547B" w:rsidRPr="005A6E8A" w:rsidRDefault="00E15643" w:rsidP="00E15643">
            <w:pPr>
              <w:autoSpaceDE w:val="0"/>
              <w:autoSpaceDN w:val="0"/>
              <w:adjustRightInd w:val="0"/>
              <w:spacing w:after="0" w:line="240" w:lineRule="auto"/>
              <w:jc w:val="center"/>
              <w:rPr>
                <w:rFonts w:ascii="Times New Roman" w:hAnsi="Times New Roman"/>
                <w:sz w:val="24"/>
                <w:szCs w:val="24"/>
                <w:highlight w:val="yellow"/>
              </w:rPr>
            </w:pPr>
            <w:r w:rsidRPr="00E15643">
              <w:rPr>
                <w:rFonts w:ascii="Times New Roman" w:hAnsi="Times New Roman"/>
                <w:sz w:val="24"/>
                <w:szCs w:val="24"/>
              </w:rPr>
              <w:t>5</w:t>
            </w:r>
          </w:p>
        </w:tc>
        <w:tc>
          <w:tcPr>
            <w:tcW w:w="2421" w:type="dxa"/>
            <w:vAlign w:val="center"/>
          </w:tcPr>
          <w:p w:rsidR="0029547B" w:rsidRPr="00E15643" w:rsidRDefault="0029547B" w:rsidP="00E15643">
            <w:pPr>
              <w:autoSpaceDE w:val="0"/>
              <w:autoSpaceDN w:val="0"/>
              <w:adjustRightInd w:val="0"/>
              <w:spacing w:after="0" w:line="240" w:lineRule="auto"/>
              <w:jc w:val="both"/>
              <w:rPr>
                <w:rFonts w:ascii="Times New Roman" w:hAnsi="Times New Roman"/>
                <w:sz w:val="24"/>
                <w:szCs w:val="24"/>
              </w:rPr>
            </w:pPr>
            <w:r w:rsidRPr="00E15643">
              <w:rPr>
                <w:rFonts w:ascii="Times New Roman" w:hAnsi="Times New Roman"/>
                <w:sz w:val="24"/>
                <w:szCs w:val="24"/>
              </w:rPr>
              <w:t>ввод в эксплуатацию сетей газоснабжения</w:t>
            </w:r>
          </w:p>
        </w:tc>
        <w:tc>
          <w:tcPr>
            <w:tcW w:w="884" w:type="dxa"/>
            <w:vAlign w:val="center"/>
          </w:tcPr>
          <w:p w:rsidR="0029547B" w:rsidRPr="00E15643" w:rsidRDefault="0029547B" w:rsidP="00E15643">
            <w:pPr>
              <w:autoSpaceDE w:val="0"/>
              <w:autoSpaceDN w:val="0"/>
              <w:adjustRightInd w:val="0"/>
              <w:spacing w:after="0" w:line="240" w:lineRule="auto"/>
              <w:jc w:val="center"/>
              <w:rPr>
                <w:rFonts w:ascii="Times New Roman" w:hAnsi="Times New Roman"/>
                <w:sz w:val="24"/>
                <w:szCs w:val="24"/>
              </w:rPr>
            </w:pPr>
            <w:r w:rsidRPr="00E15643">
              <w:rPr>
                <w:rFonts w:ascii="Times New Roman" w:hAnsi="Times New Roman"/>
                <w:sz w:val="24"/>
                <w:szCs w:val="24"/>
              </w:rPr>
              <w:t>км</w:t>
            </w:r>
          </w:p>
        </w:tc>
        <w:tc>
          <w:tcPr>
            <w:tcW w:w="893" w:type="dxa"/>
            <w:vAlign w:val="center"/>
          </w:tcPr>
          <w:p w:rsidR="0029547B" w:rsidRPr="00E15643" w:rsidRDefault="00451B80" w:rsidP="00E15643">
            <w:pPr>
              <w:autoSpaceDE w:val="0"/>
              <w:autoSpaceDN w:val="0"/>
              <w:adjustRightInd w:val="0"/>
              <w:spacing w:after="0" w:line="240" w:lineRule="auto"/>
              <w:jc w:val="center"/>
              <w:rPr>
                <w:rFonts w:ascii="Times New Roman" w:hAnsi="Times New Roman"/>
                <w:sz w:val="24"/>
                <w:szCs w:val="24"/>
              </w:rPr>
            </w:pPr>
            <w:r w:rsidRPr="00E15643">
              <w:rPr>
                <w:rFonts w:ascii="Times New Roman" w:hAnsi="Times New Roman"/>
                <w:sz w:val="24"/>
                <w:szCs w:val="24"/>
              </w:rPr>
              <w:t>13</w:t>
            </w:r>
          </w:p>
        </w:tc>
        <w:tc>
          <w:tcPr>
            <w:tcW w:w="850" w:type="dxa"/>
            <w:vAlign w:val="center"/>
          </w:tcPr>
          <w:p w:rsidR="0029547B" w:rsidRPr="00E15643" w:rsidRDefault="00451B80" w:rsidP="00E15643">
            <w:pPr>
              <w:autoSpaceDE w:val="0"/>
              <w:autoSpaceDN w:val="0"/>
              <w:adjustRightInd w:val="0"/>
              <w:spacing w:after="0" w:line="240" w:lineRule="auto"/>
              <w:jc w:val="center"/>
              <w:rPr>
                <w:rFonts w:ascii="Times New Roman" w:hAnsi="Times New Roman"/>
                <w:sz w:val="24"/>
                <w:szCs w:val="24"/>
              </w:rPr>
            </w:pPr>
            <w:r w:rsidRPr="00E15643">
              <w:rPr>
                <w:rFonts w:ascii="Times New Roman" w:hAnsi="Times New Roman"/>
                <w:sz w:val="24"/>
                <w:szCs w:val="24"/>
              </w:rPr>
              <w:t>14</w:t>
            </w:r>
          </w:p>
        </w:tc>
        <w:tc>
          <w:tcPr>
            <w:tcW w:w="851" w:type="dxa"/>
            <w:vAlign w:val="center"/>
          </w:tcPr>
          <w:p w:rsidR="0029547B" w:rsidRPr="00E15643" w:rsidRDefault="00451B80" w:rsidP="00E15643">
            <w:pPr>
              <w:autoSpaceDE w:val="0"/>
              <w:autoSpaceDN w:val="0"/>
              <w:adjustRightInd w:val="0"/>
              <w:spacing w:after="0" w:line="240" w:lineRule="auto"/>
              <w:jc w:val="center"/>
              <w:rPr>
                <w:rFonts w:ascii="Times New Roman" w:hAnsi="Times New Roman"/>
                <w:sz w:val="24"/>
                <w:szCs w:val="24"/>
              </w:rPr>
            </w:pPr>
            <w:r w:rsidRPr="00E15643">
              <w:rPr>
                <w:rFonts w:ascii="Times New Roman" w:hAnsi="Times New Roman"/>
                <w:sz w:val="24"/>
                <w:szCs w:val="24"/>
              </w:rPr>
              <w:t>15</w:t>
            </w:r>
          </w:p>
        </w:tc>
        <w:tc>
          <w:tcPr>
            <w:tcW w:w="850" w:type="dxa"/>
            <w:vAlign w:val="center"/>
          </w:tcPr>
          <w:p w:rsidR="0029547B" w:rsidRPr="00E15643" w:rsidRDefault="00451B80" w:rsidP="00E15643">
            <w:pPr>
              <w:autoSpaceDE w:val="0"/>
              <w:autoSpaceDN w:val="0"/>
              <w:adjustRightInd w:val="0"/>
              <w:spacing w:after="0" w:line="240" w:lineRule="auto"/>
              <w:jc w:val="center"/>
              <w:rPr>
                <w:rFonts w:ascii="Times New Roman" w:hAnsi="Times New Roman"/>
                <w:sz w:val="24"/>
                <w:szCs w:val="24"/>
              </w:rPr>
            </w:pPr>
            <w:r w:rsidRPr="00E15643">
              <w:rPr>
                <w:rFonts w:ascii="Times New Roman" w:hAnsi="Times New Roman"/>
                <w:sz w:val="24"/>
                <w:szCs w:val="24"/>
              </w:rPr>
              <w:t>16,563</w:t>
            </w:r>
          </w:p>
        </w:tc>
        <w:tc>
          <w:tcPr>
            <w:tcW w:w="993" w:type="dxa"/>
            <w:vAlign w:val="center"/>
          </w:tcPr>
          <w:p w:rsidR="0029547B" w:rsidRPr="00E15643" w:rsidRDefault="00451B80" w:rsidP="00E15643">
            <w:pPr>
              <w:autoSpaceDE w:val="0"/>
              <w:autoSpaceDN w:val="0"/>
              <w:adjustRightInd w:val="0"/>
              <w:spacing w:after="0" w:line="240" w:lineRule="auto"/>
              <w:jc w:val="center"/>
              <w:rPr>
                <w:rFonts w:ascii="Times New Roman" w:hAnsi="Times New Roman"/>
                <w:sz w:val="24"/>
                <w:szCs w:val="24"/>
              </w:rPr>
            </w:pPr>
            <w:r w:rsidRPr="00E15643">
              <w:rPr>
                <w:rFonts w:ascii="Times New Roman" w:hAnsi="Times New Roman"/>
                <w:sz w:val="24"/>
                <w:szCs w:val="24"/>
              </w:rPr>
              <w:t>17</w:t>
            </w:r>
          </w:p>
        </w:tc>
        <w:tc>
          <w:tcPr>
            <w:tcW w:w="992" w:type="dxa"/>
            <w:vAlign w:val="center"/>
          </w:tcPr>
          <w:p w:rsidR="0029547B" w:rsidRPr="00E15643" w:rsidRDefault="00451B80" w:rsidP="00E15643">
            <w:pPr>
              <w:autoSpaceDE w:val="0"/>
              <w:autoSpaceDN w:val="0"/>
              <w:adjustRightInd w:val="0"/>
              <w:spacing w:after="0" w:line="240" w:lineRule="auto"/>
              <w:jc w:val="center"/>
              <w:rPr>
                <w:rFonts w:ascii="Times New Roman" w:hAnsi="Times New Roman"/>
                <w:sz w:val="24"/>
                <w:szCs w:val="24"/>
              </w:rPr>
            </w:pPr>
            <w:r w:rsidRPr="00E15643">
              <w:rPr>
                <w:rFonts w:ascii="Times New Roman" w:hAnsi="Times New Roman"/>
                <w:sz w:val="24"/>
                <w:szCs w:val="24"/>
              </w:rPr>
              <w:t>18</w:t>
            </w:r>
          </w:p>
        </w:tc>
        <w:tc>
          <w:tcPr>
            <w:tcW w:w="996" w:type="dxa"/>
            <w:vAlign w:val="center"/>
          </w:tcPr>
          <w:p w:rsidR="0029547B" w:rsidRPr="00E15643" w:rsidRDefault="00451B80" w:rsidP="00E15643">
            <w:pPr>
              <w:autoSpaceDE w:val="0"/>
              <w:autoSpaceDN w:val="0"/>
              <w:adjustRightInd w:val="0"/>
              <w:spacing w:after="0" w:line="240" w:lineRule="auto"/>
              <w:jc w:val="center"/>
              <w:rPr>
                <w:rFonts w:ascii="Times New Roman" w:hAnsi="Times New Roman"/>
                <w:sz w:val="24"/>
                <w:szCs w:val="24"/>
              </w:rPr>
            </w:pPr>
            <w:r w:rsidRPr="00E15643">
              <w:rPr>
                <w:rFonts w:ascii="Times New Roman" w:hAnsi="Times New Roman"/>
                <w:sz w:val="24"/>
                <w:szCs w:val="24"/>
              </w:rPr>
              <w:t>19</w:t>
            </w:r>
          </w:p>
        </w:tc>
        <w:tc>
          <w:tcPr>
            <w:tcW w:w="996" w:type="dxa"/>
            <w:vAlign w:val="center"/>
          </w:tcPr>
          <w:p w:rsidR="0029547B" w:rsidRPr="00E15643" w:rsidRDefault="00451B80" w:rsidP="00E15643">
            <w:pPr>
              <w:autoSpaceDE w:val="0"/>
              <w:autoSpaceDN w:val="0"/>
              <w:adjustRightInd w:val="0"/>
              <w:spacing w:after="0" w:line="240" w:lineRule="auto"/>
              <w:jc w:val="center"/>
              <w:rPr>
                <w:rFonts w:ascii="Times New Roman" w:hAnsi="Times New Roman"/>
                <w:sz w:val="24"/>
                <w:szCs w:val="24"/>
              </w:rPr>
            </w:pPr>
            <w:r w:rsidRPr="00E15643">
              <w:rPr>
                <w:rFonts w:ascii="Times New Roman" w:hAnsi="Times New Roman"/>
                <w:sz w:val="24"/>
                <w:szCs w:val="24"/>
              </w:rPr>
              <w:t>20</w:t>
            </w:r>
          </w:p>
        </w:tc>
        <w:tc>
          <w:tcPr>
            <w:tcW w:w="996" w:type="dxa"/>
            <w:vAlign w:val="center"/>
          </w:tcPr>
          <w:p w:rsidR="0029547B" w:rsidRPr="00E15643" w:rsidRDefault="00451B80" w:rsidP="00E15643">
            <w:pPr>
              <w:autoSpaceDE w:val="0"/>
              <w:autoSpaceDN w:val="0"/>
              <w:adjustRightInd w:val="0"/>
              <w:spacing w:after="0" w:line="240" w:lineRule="auto"/>
              <w:jc w:val="center"/>
              <w:rPr>
                <w:rFonts w:ascii="Times New Roman" w:hAnsi="Times New Roman"/>
                <w:sz w:val="24"/>
                <w:szCs w:val="24"/>
              </w:rPr>
            </w:pPr>
            <w:r w:rsidRPr="00E15643">
              <w:rPr>
                <w:rFonts w:ascii="Times New Roman" w:hAnsi="Times New Roman"/>
                <w:sz w:val="24"/>
                <w:szCs w:val="24"/>
              </w:rPr>
              <w:t>21</w:t>
            </w:r>
          </w:p>
        </w:tc>
        <w:tc>
          <w:tcPr>
            <w:tcW w:w="996" w:type="dxa"/>
            <w:vAlign w:val="center"/>
          </w:tcPr>
          <w:p w:rsidR="0029547B" w:rsidRPr="00E15643" w:rsidRDefault="00636949" w:rsidP="00E15643">
            <w:pPr>
              <w:autoSpaceDE w:val="0"/>
              <w:autoSpaceDN w:val="0"/>
              <w:adjustRightInd w:val="0"/>
              <w:spacing w:after="0" w:line="240" w:lineRule="auto"/>
              <w:jc w:val="center"/>
              <w:rPr>
                <w:rFonts w:ascii="Times New Roman" w:hAnsi="Times New Roman"/>
                <w:sz w:val="24"/>
                <w:szCs w:val="24"/>
              </w:rPr>
            </w:pPr>
            <w:r w:rsidRPr="00E15643">
              <w:rPr>
                <w:rFonts w:ascii="Times New Roman" w:hAnsi="Times New Roman"/>
                <w:sz w:val="24"/>
                <w:szCs w:val="24"/>
              </w:rPr>
              <w:t>30,3405</w:t>
            </w:r>
          </w:p>
        </w:tc>
        <w:tc>
          <w:tcPr>
            <w:tcW w:w="996" w:type="dxa"/>
            <w:vAlign w:val="center"/>
          </w:tcPr>
          <w:p w:rsidR="0029547B" w:rsidRPr="00E15643" w:rsidRDefault="00451B80" w:rsidP="00E15643">
            <w:pPr>
              <w:autoSpaceDE w:val="0"/>
              <w:autoSpaceDN w:val="0"/>
              <w:adjustRightInd w:val="0"/>
              <w:spacing w:after="0" w:line="240" w:lineRule="auto"/>
              <w:jc w:val="center"/>
              <w:rPr>
                <w:rFonts w:ascii="Times New Roman" w:hAnsi="Times New Roman"/>
                <w:sz w:val="24"/>
                <w:szCs w:val="24"/>
              </w:rPr>
            </w:pPr>
            <w:r w:rsidRPr="00E15643">
              <w:rPr>
                <w:rFonts w:ascii="Times New Roman" w:hAnsi="Times New Roman"/>
                <w:sz w:val="24"/>
                <w:szCs w:val="24"/>
              </w:rPr>
              <w:t>31</w:t>
            </w:r>
          </w:p>
        </w:tc>
        <w:tc>
          <w:tcPr>
            <w:tcW w:w="996" w:type="dxa"/>
            <w:vAlign w:val="center"/>
          </w:tcPr>
          <w:p w:rsidR="0029547B" w:rsidRPr="00E15643" w:rsidRDefault="00E15643" w:rsidP="00E15643">
            <w:pPr>
              <w:jc w:val="center"/>
              <w:rPr>
                <w:rFonts w:ascii="Times New Roman" w:hAnsi="Times New Roman"/>
                <w:sz w:val="24"/>
                <w:szCs w:val="24"/>
              </w:rPr>
            </w:pPr>
            <w:r>
              <w:rPr>
                <w:rFonts w:ascii="Times New Roman" w:hAnsi="Times New Roman"/>
                <w:sz w:val="24"/>
                <w:szCs w:val="24"/>
              </w:rPr>
              <w:t>3</w:t>
            </w:r>
            <w:r w:rsidR="00451B80" w:rsidRPr="00E15643">
              <w:rPr>
                <w:rFonts w:ascii="Times New Roman" w:hAnsi="Times New Roman"/>
                <w:sz w:val="24"/>
                <w:szCs w:val="24"/>
              </w:rPr>
              <w:t>2</w:t>
            </w:r>
          </w:p>
        </w:tc>
      </w:tr>
      <w:tr w:rsidR="00E52FF7" w:rsidRPr="000F2CEC" w:rsidTr="00E15643">
        <w:trPr>
          <w:trHeight w:val="208"/>
        </w:trPr>
        <w:tc>
          <w:tcPr>
            <w:tcW w:w="684" w:type="dxa"/>
            <w:tcBorders>
              <w:bottom w:val="nil"/>
            </w:tcBorders>
            <w:vAlign w:val="center"/>
          </w:tcPr>
          <w:p w:rsidR="00E52FF7" w:rsidRPr="000F2CEC" w:rsidRDefault="00E15643" w:rsidP="00E1564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2421" w:type="dxa"/>
            <w:vAlign w:val="center"/>
          </w:tcPr>
          <w:p w:rsidR="00E52FF7" w:rsidRPr="000F2CEC" w:rsidRDefault="00E52FF7" w:rsidP="00E1564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газификация </w:t>
            </w:r>
            <w:r w:rsidRPr="000F2CEC">
              <w:rPr>
                <w:rFonts w:ascii="Times New Roman" w:hAnsi="Times New Roman"/>
                <w:sz w:val="24"/>
                <w:szCs w:val="24"/>
              </w:rPr>
              <w:t>домовладений (квартир)</w:t>
            </w:r>
          </w:p>
        </w:tc>
        <w:tc>
          <w:tcPr>
            <w:tcW w:w="884"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шт</w:t>
            </w:r>
          </w:p>
        </w:tc>
        <w:tc>
          <w:tcPr>
            <w:tcW w:w="893"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10</w:t>
            </w:r>
          </w:p>
        </w:tc>
        <w:tc>
          <w:tcPr>
            <w:tcW w:w="850"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20</w:t>
            </w:r>
          </w:p>
        </w:tc>
        <w:tc>
          <w:tcPr>
            <w:tcW w:w="851"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30</w:t>
            </w:r>
          </w:p>
        </w:tc>
        <w:tc>
          <w:tcPr>
            <w:tcW w:w="850"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40</w:t>
            </w:r>
          </w:p>
        </w:tc>
        <w:tc>
          <w:tcPr>
            <w:tcW w:w="993"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50</w:t>
            </w:r>
          </w:p>
        </w:tc>
        <w:tc>
          <w:tcPr>
            <w:tcW w:w="992"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152</w:t>
            </w:r>
          </w:p>
        </w:tc>
        <w:tc>
          <w:tcPr>
            <w:tcW w:w="996"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60</w:t>
            </w:r>
          </w:p>
        </w:tc>
        <w:tc>
          <w:tcPr>
            <w:tcW w:w="996"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60</w:t>
            </w:r>
          </w:p>
        </w:tc>
        <w:tc>
          <w:tcPr>
            <w:tcW w:w="996"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60</w:t>
            </w:r>
          </w:p>
        </w:tc>
        <w:tc>
          <w:tcPr>
            <w:tcW w:w="996"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60</w:t>
            </w:r>
          </w:p>
        </w:tc>
        <w:tc>
          <w:tcPr>
            <w:tcW w:w="996"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60</w:t>
            </w:r>
          </w:p>
        </w:tc>
        <w:tc>
          <w:tcPr>
            <w:tcW w:w="996" w:type="dxa"/>
            <w:vAlign w:val="center"/>
          </w:tcPr>
          <w:p w:rsidR="00E52FF7" w:rsidRPr="00E52FF7" w:rsidRDefault="00E52FF7" w:rsidP="00E15643">
            <w:pPr>
              <w:jc w:val="center"/>
              <w:rPr>
                <w:rFonts w:ascii="Times New Roman" w:hAnsi="Times New Roman"/>
                <w:sz w:val="24"/>
                <w:szCs w:val="24"/>
              </w:rPr>
            </w:pPr>
            <w:r>
              <w:rPr>
                <w:rFonts w:ascii="Times New Roman" w:hAnsi="Times New Roman"/>
                <w:sz w:val="24"/>
                <w:szCs w:val="24"/>
              </w:rPr>
              <w:t>60</w:t>
            </w:r>
          </w:p>
        </w:tc>
      </w:tr>
      <w:tr w:rsidR="00E52FF7" w:rsidRPr="000F2CEC" w:rsidTr="00E15643">
        <w:trPr>
          <w:trHeight w:val="208"/>
        </w:trPr>
        <w:tc>
          <w:tcPr>
            <w:tcW w:w="684" w:type="dxa"/>
            <w:tcBorders>
              <w:bottom w:val="nil"/>
            </w:tcBorders>
            <w:shd w:val="clear" w:color="auto" w:fill="auto"/>
            <w:vAlign w:val="center"/>
          </w:tcPr>
          <w:p w:rsidR="00E52FF7" w:rsidRPr="000F2CEC" w:rsidRDefault="00E15643" w:rsidP="00E1564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c>
          <w:tcPr>
            <w:tcW w:w="2421" w:type="dxa"/>
            <w:shd w:val="clear" w:color="auto" w:fill="auto"/>
            <w:vAlign w:val="center"/>
          </w:tcPr>
          <w:p w:rsidR="00E52FF7" w:rsidRPr="000F2CEC" w:rsidRDefault="00E52FF7" w:rsidP="00E15643">
            <w:pPr>
              <w:autoSpaceDE w:val="0"/>
              <w:autoSpaceDN w:val="0"/>
              <w:adjustRightInd w:val="0"/>
              <w:spacing w:after="0" w:line="240" w:lineRule="auto"/>
              <w:jc w:val="both"/>
              <w:rPr>
                <w:rFonts w:ascii="Times New Roman" w:hAnsi="Times New Roman"/>
                <w:sz w:val="24"/>
                <w:szCs w:val="24"/>
              </w:rPr>
            </w:pPr>
            <w:r w:rsidRPr="000F2CEC">
              <w:rPr>
                <w:rFonts w:ascii="Times New Roman" w:hAnsi="Times New Roman"/>
                <w:sz w:val="24"/>
                <w:szCs w:val="24"/>
              </w:rPr>
              <w:t>перевод котельных на газообразное топливо</w:t>
            </w:r>
          </w:p>
        </w:tc>
        <w:tc>
          <w:tcPr>
            <w:tcW w:w="884" w:type="dxa"/>
            <w:shd w:val="clear" w:color="auto" w:fill="auto"/>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шт.;</w:t>
            </w:r>
          </w:p>
        </w:tc>
        <w:tc>
          <w:tcPr>
            <w:tcW w:w="893" w:type="dxa"/>
            <w:shd w:val="clear" w:color="auto" w:fill="auto"/>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2</w:t>
            </w:r>
          </w:p>
        </w:tc>
        <w:tc>
          <w:tcPr>
            <w:tcW w:w="850" w:type="dxa"/>
            <w:shd w:val="clear" w:color="auto" w:fill="auto"/>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4</w:t>
            </w:r>
          </w:p>
        </w:tc>
        <w:tc>
          <w:tcPr>
            <w:tcW w:w="851"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6</w:t>
            </w:r>
          </w:p>
        </w:tc>
        <w:tc>
          <w:tcPr>
            <w:tcW w:w="850"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8</w:t>
            </w:r>
          </w:p>
        </w:tc>
        <w:tc>
          <w:tcPr>
            <w:tcW w:w="993"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10</w:t>
            </w:r>
          </w:p>
        </w:tc>
        <w:tc>
          <w:tcPr>
            <w:tcW w:w="992"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996"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996"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996"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996"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996" w:type="dxa"/>
            <w:vAlign w:val="center"/>
          </w:tcPr>
          <w:p w:rsidR="00E52FF7" w:rsidRDefault="00E52FF7" w:rsidP="00E1564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996" w:type="dxa"/>
            <w:vAlign w:val="center"/>
          </w:tcPr>
          <w:p w:rsidR="00E52FF7" w:rsidRDefault="00E52FF7" w:rsidP="00E1564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r>
      <w:tr w:rsidR="00E52FF7" w:rsidRPr="000F2CEC" w:rsidTr="00E15643">
        <w:trPr>
          <w:trHeight w:val="208"/>
        </w:trPr>
        <w:tc>
          <w:tcPr>
            <w:tcW w:w="684" w:type="dxa"/>
            <w:tcBorders>
              <w:bottom w:val="nil"/>
            </w:tcBorders>
            <w:vAlign w:val="center"/>
          </w:tcPr>
          <w:p w:rsidR="00E52FF7" w:rsidRPr="000F2CEC" w:rsidRDefault="00E15643" w:rsidP="00E1564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c>
          <w:tcPr>
            <w:tcW w:w="2421" w:type="dxa"/>
            <w:vAlign w:val="center"/>
          </w:tcPr>
          <w:p w:rsidR="00E52FF7" w:rsidRPr="000F2CEC" w:rsidRDefault="00E52FF7" w:rsidP="00E15643">
            <w:pPr>
              <w:autoSpaceDE w:val="0"/>
              <w:autoSpaceDN w:val="0"/>
              <w:adjustRightInd w:val="0"/>
              <w:spacing w:after="0" w:line="240" w:lineRule="auto"/>
              <w:jc w:val="both"/>
              <w:rPr>
                <w:rFonts w:ascii="Times New Roman" w:hAnsi="Times New Roman"/>
                <w:sz w:val="24"/>
                <w:szCs w:val="24"/>
              </w:rPr>
            </w:pPr>
            <w:r w:rsidRPr="000F2CEC">
              <w:rPr>
                <w:rFonts w:ascii="Times New Roman" w:hAnsi="Times New Roman"/>
                <w:sz w:val="24"/>
                <w:szCs w:val="24"/>
              </w:rPr>
              <w:t>доля капитально отремонтированных многоквартирных домов,</w:t>
            </w:r>
          </w:p>
        </w:tc>
        <w:tc>
          <w:tcPr>
            <w:tcW w:w="884"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w:t>
            </w:r>
          </w:p>
        </w:tc>
        <w:tc>
          <w:tcPr>
            <w:tcW w:w="893"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10</w:t>
            </w:r>
          </w:p>
        </w:tc>
        <w:tc>
          <w:tcPr>
            <w:tcW w:w="850"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15</w:t>
            </w:r>
          </w:p>
        </w:tc>
        <w:tc>
          <w:tcPr>
            <w:tcW w:w="851"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20</w:t>
            </w:r>
          </w:p>
        </w:tc>
        <w:tc>
          <w:tcPr>
            <w:tcW w:w="850"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25</w:t>
            </w:r>
          </w:p>
        </w:tc>
        <w:tc>
          <w:tcPr>
            <w:tcW w:w="993"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30</w:t>
            </w:r>
          </w:p>
        </w:tc>
        <w:tc>
          <w:tcPr>
            <w:tcW w:w="992"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996"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996"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996"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996"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996" w:type="dxa"/>
            <w:vAlign w:val="center"/>
          </w:tcPr>
          <w:p w:rsidR="00E52FF7" w:rsidRDefault="00E52FF7" w:rsidP="00E1564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996" w:type="dxa"/>
            <w:vAlign w:val="center"/>
          </w:tcPr>
          <w:p w:rsidR="00E52FF7" w:rsidRDefault="00E52FF7" w:rsidP="00E1564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r>
      <w:tr w:rsidR="00E52FF7" w:rsidRPr="000F2CEC" w:rsidTr="00E15643">
        <w:trPr>
          <w:trHeight w:val="208"/>
        </w:trPr>
        <w:tc>
          <w:tcPr>
            <w:tcW w:w="684" w:type="dxa"/>
            <w:tcBorders>
              <w:bottom w:val="nil"/>
            </w:tcBorders>
            <w:vAlign w:val="center"/>
          </w:tcPr>
          <w:p w:rsidR="00E52FF7" w:rsidRPr="000F2CEC" w:rsidRDefault="00E15643" w:rsidP="00E1564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w:t>
            </w:r>
          </w:p>
        </w:tc>
        <w:tc>
          <w:tcPr>
            <w:tcW w:w="2421" w:type="dxa"/>
            <w:vAlign w:val="center"/>
          </w:tcPr>
          <w:p w:rsidR="00E52FF7" w:rsidRPr="000F2CEC" w:rsidRDefault="00E52FF7" w:rsidP="00E15643">
            <w:pPr>
              <w:autoSpaceDE w:val="0"/>
              <w:autoSpaceDN w:val="0"/>
              <w:adjustRightInd w:val="0"/>
              <w:spacing w:after="0" w:line="240" w:lineRule="auto"/>
              <w:jc w:val="both"/>
              <w:rPr>
                <w:rFonts w:ascii="Times New Roman" w:hAnsi="Times New Roman"/>
                <w:sz w:val="24"/>
                <w:szCs w:val="24"/>
              </w:rPr>
            </w:pPr>
            <w:r w:rsidRPr="000F2CEC">
              <w:rPr>
                <w:rFonts w:ascii="Times New Roman" w:hAnsi="Times New Roman"/>
                <w:sz w:val="24"/>
                <w:szCs w:val="24"/>
              </w:rPr>
              <w:t>уровень износа коммунальной инфраструктуры,</w:t>
            </w:r>
          </w:p>
        </w:tc>
        <w:tc>
          <w:tcPr>
            <w:tcW w:w="884"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w:t>
            </w:r>
          </w:p>
        </w:tc>
        <w:tc>
          <w:tcPr>
            <w:tcW w:w="893"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70</w:t>
            </w:r>
          </w:p>
        </w:tc>
        <w:tc>
          <w:tcPr>
            <w:tcW w:w="850"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75</w:t>
            </w:r>
          </w:p>
        </w:tc>
        <w:tc>
          <w:tcPr>
            <w:tcW w:w="851"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80</w:t>
            </w:r>
          </w:p>
        </w:tc>
        <w:tc>
          <w:tcPr>
            <w:tcW w:w="850"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85</w:t>
            </w:r>
          </w:p>
        </w:tc>
        <w:tc>
          <w:tcPr>
            <w:tcW w:w="993"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90</w:t>
            </w:r>
          </w:p>
        </w:tc>
        <w:tc>
          <w:tcPr>
            <w:tcW w:w="992"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95</w:t>
            </w:r>
          </w:p>
        </w:tc>
        <w:tc>
          <w:tcPr>
            <w:tcW w:w="996"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95</w:t>
            </w:r>
          </w:p>
        </w:tc>
        <w:tc>
          <w:tcPr>
            <w:tcW w:w="996"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97</w:t>
            </w:r>
          </w:p>
        </w:tc>
        <w:tc>
          <w:tcPr>
            <w:tcW w:w="996"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98</w:t>
            </w:r>
          </w:p>
        </w:tc>
        <w:tc>
          <w:tcPr>
            <w:tcW w:w="996"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99</w:t>
            </w:r>
          </w:p>
        </w:tc>
        <w:tc>
          <w:tcPr>
            <w:tcW w:w="996" w:type="dxa"/>
            <w:vAlign w:val="center"/>
          </w:tcPr>
          <w:p w:rsidR="00E52FF7" w:rsidRDefault="00E52FF7" w:rsidP="00E1564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99</w:t>
            </w:r>
          </w:p>
        </w:tc>
        <w:tc>
          <w:tcPr>
            <w:tcW w:w="996" w:type="dxa"/>
            <w:vAlign w:val="center"/>
          </w:tcPr>
          <w:p w:rsidR="00E52FF7" w:rsidRDefault="00E52FF7" w:rsidP="00E1564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99</w:t>
            </w:r>
          </w:p>
        </w:tc>
      </w:tr>
      <w:tr w:rsidR="00E52FF7" w:rsidRPr="000F2CEC" w:rsidTr="00E15643">
        <w:trPr>
          <w:trHeight w:val="1310"/>
        </w:trPr>
        <w:tc>
          <w:tcPr>
            <w:tcW w:w="684" w:type="dxa"/>
            <w:tcBorders>
              <w:bottom w:val="single" w:sz="4" w:space="0" w:color="auto"/>
            </w:tcBorders>
            <w:vAlign w:val="center"/>
          </w:tcPr>
          <w:p w:rsidR="00E52FF7" w:rsidRPr="000F2CEC" w:rsidRDefault="00E15643" w:rsidP="00E1564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2421" w:type="dxa"/>
            <w:tcBorders>
              <w:bottom w:val="single" w:sz="4" w:space="0" w:color="auto"/>
            </w:tcBorders>
            <w:vAlign w:val="center"/>
          </w:tcPr>
          <w:p w:rsidR="00E52FF7" w:rsidRPr="000F2CEC" w:rsidRDefault="00E52FF7" w:rsidP="00E1564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Количество молодых семей получивших социальную поддержку</w:t>
            </w:r>
          </w:p>
        </w:tc>
        <w:tc>
          <w:tcPr>
            <w:tcW w:w="884" w:type="dxa"/>
            <w:tcBorders>
              <w:bottom w:val="single" w:sz="4" w:space="0" w:color="auto"/>
            </w:tcBorders>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шт</w:t>
            </w:r>
          </w:p>
        </w:tc>
        <w:tc>
          <w:tcPr>
            <w:tcW w:w="893" w:type="dxa"/>
            <w:tcBorders>
              <w:bottom w:val="single" w:sz="4" w:space="0" w:color="auto"/>
            </w:tcBorders>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850" w:type="dxa"/>
            <w:tcBorders>
              <w:bottom w:val="single" w:sz="4" w:space="0" w:color="auto"/>
            </w:tcBorders>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851" w:type="dxa"/>
            <w:tcBorders>
              <w:bottom w:val="single" w:sz="4" w:space="0" w:color="auto"/>
            </w:tcBorders>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850" w:type="dxa"/>
            <w:tcBorders>
              <w:bottom w:val="single" w:sz="4" w:space="0" w:color="auto"/>
            </w:tcBorders>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993" w:type="dxa"/>
            <w:tcBorders>
              <w:bottom w:val="single" w:sz="4" w:space="0" w:color="auto"/>
            </w:tcBorders>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992" w:type="dxa"/>
            <w:tcBorders>
              <w:bottom w:val="single" w:sz="4" w:space="0" w:color="auto"/>
            </w:tcBorders>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996" w:type="dxa"/>
            <w:tcBorders>
              <w:bottom w:val="single" w:sz="4" w:space="0" w:color="auto"/>
            </w:tcBorders>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996" w:type="dxa"/>
            <w:tcBorders>
              <w:bottom w:val="single" w:sz="4" w:space="0" w:color="auto"/>
            </w:tcBorders>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996" w:type="dxa"/>
            <w:tcBorders>
              <w:bottom w:val="single" w:sz="4" w:space="0" w:color="auto"/>
            </w:tcBorders>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996" w:type="dxa"/>
            <w:tcBorders>
              <w:bottom w:val="single" w:sz="4" w:space="0" w:color="auto"/>
            </w:tcBorders>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996" w:type="dxa"/>
            <w:tcBorders>
              <w:bottom w:val="single" w:sz="4" w:space="0" w:color="auto"/>
            </w:tcBorders>
            <w:vAlign w:val="center"/>
          </w:tcPr>
          <w:p w:rsidR="00E52FF7" w:rsidRDefault="00E52FF7" w:rsidP="00E1564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996" w:type="dxa"/>
            <w:tcBorders>
              <w:bottom w:val="single" w:sz="4" w:space="0" w:color="auto"/>
            </w:tcBorders>
            <w:vAlign w:val="center"/>
          </w:tcPr>
          <w:p w:rsidR="00E52FF7" w:rsidRDefault="00E52FF7" w:rsidP="00E1564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E52FF7" w:rsidRPr="000F2CEC" w:rsidTr="00E15643">
        <w:trPr>
          <w:trHeight w:val="740"/>
        </w:trPr>
        <w:tc>
          <w:tcPr>
            <w:tcW w:w="15394" w:type="dxa"/>
            <w:gridSpan w:val="15"/>
            <w:tcBorders>
              <w:bottom w:val="single" w:sz="4" w:space="0" w:color="auto"/>
            </w:tcBorders>
            <w:vAlign w:val="center"/>
          </w:tcPr>
          <w:p w:rsidR="00E52FF7" w:rsidRPr="000F2CEC" w:rsidRDefault="00E52FF7" w:rsidP="00E15643">
            <w:pPr>
              <w:autoSpaceDE w:val="0"/>
              <w:autoSpaceDN w:val="0"/>
              <w:adjustRightInd w:val="0"/>
              <w:spacing w:after="0" w:line="240" w:lineRule="auto"/>
              <w:jc w:val="center"/>
              <w:rPr>
                <w:rFonts w:ascii="Times New Roman" w:hAnsi="Times New Roman"/>
                <w:b/>
                <w:sz w:val="24"/>
                <w:szCs w:val="24"/>
              </w:rPr>
            </w:pPr>
            <w:r w:rsidRPr="000F2CEC">
              <w:rPr>
                <w:rFonts w:ascii="Times New Roman" w:hAnsi="Times New Roman"/>
                <w:b/>
                <w:sz w:val="24"/>
                <w:szCs w:val="24"/>
              </w:rPr>
              <w:lastRenderedPageBreak/>
              <w:t>Подпрограмма 3 «Обеспечение качественными услугами ЖКХ населения Хомутовского района Курской области»</w:t>
            </w:r>
          </w:p>
        </w:tc>
      </w:tr>
      <w:tr w:rsidR="00E15643" w:rsidRPr="000F2CEC" w:rsidTr="00E15643">
        <w:trPr>
          <w:trHeight w:val="278"/>
        </w:trPr>
        <w:tc>
          <w:tcPr>
            <w:tcW w:w="15394" w:type="dxa"/>
            <w:gridSpan w:val="15"/>
            <w:tcBorders>
              <w:bottom w:val="nil"/>
            </w:tcBorders>
            <w:vAlign w:val="center"/>
          </w:tcPr>
          <w:p w:rsidR="00E15643" w:rsidRDefault="00E15643" w:rsidP="00E15643">
            <w:pPr>
              <w:autoSpaceDE w:val="0"/>
              <w:autoSpaceDN w:val="0"/>
              <w:adjustRightInd w:val="0"/>
              <w:spacing w:after="0" w:line="240" w:lineRule="auto"/>
              <w:jc w:val="both"/>
              <w:rPr>
                <w:rFonts w:ascii="Times New Roman" w:hAnsi="Times New Roman"/>
                <w:b/>
                <w:sz w:val="24"/>
                <w:szCs w:val="24"/>
              </w:rPr>
            </w:pPr>
          </w:p>
        </w:tc>
      </w:tr>
      <w:tr w:rsidR="00E52FF7" w:rsidRPr="000F2CEC" w:rsidTr="00E15643">
        <w:trPr>
          <w:trHeight w:val="208"/>
        </w:trPr>
        <w:tc>
          <w:tcPr>
            <w:tcW w:w="684" w:type="dxa"/>
            <w:tcBorders>
              <w:bottom w:val="nil"/>
            </w:tcBorders>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1</w:t>
            </w:r>
          </w:p>
        </w:tc>
        <w:tc>
          <w:tcPr>
            <w:tcW w:w="2421" w:type="dxa"/>
            <w:vAlign w:val="center"/>
          </w:tcPr>
          <w:p w:rsidR="00E52FF7" w:rsidRPr="000F2CEC" w:rsidRDefault="00E52FF7" w:rsidP="00E15643">
            <w:pPr>
              <w:autoSpaceDE w:val="0"/>
              <w:autoSpaceDN w:val="0"/>
              <w:adjustRightInd w:val="0"/>
              <w:spacing w:after="0" w:line="240" w:lineRule="auto"/>
              <w:jc w:val="both"/>
              <w:rPr>
                <w:rFonts w:ascii="Times New Roman" w:hAnsi="Times New Roman"/>
                <w:sz w:val="24"/>
                <w:szCs w:val="24"/>
              </w:rPr>
            </w:pPr>
            <w:r w:rsidRPr="000F2CEC">
              <w:rPr>
                <w:rFonts w:ascii="Times New Roman" w:hAnsi="Times New Roman"/>
                <w:sz w:val="24"/>
                <w:szCs w:val="24"/>
              </w:rPr>
              <w:t>доля капитально отремонтированных многоквартирных домов</w:t>
            </w:r>
          </w:p>
        </w:tc>
        <w:tc>
          <w:tcPr>
            <w:tcW w:w="884"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w:t>
            </w:r>
          </w:p>
        </w:tc>
        <w:tc>
          <w:tcPr>
            <w:tcW w:w="893"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15</w:t>
            </w:r>
          </w:p>
        </w:tc>
        <w:tc>
          <w:tcPr>
            <w:tcW w:w="850"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20</w:t>
            </w:r>
          </w:p>
        </w:tc>
        <w:tc>
          <w:tcPr>
            <w:tcW w:w="851"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25</w:t>
            </w:r>
          </w:p>
        </w:tc>
        <w:tc>
          <w:tcPr>
            <w:tcW w:w="850"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30</w:t>
            </w:r>
          </w:p>
        </w:tc>
        <w:tc>
          <w:tcPr>
            <w:tcW w:w="993"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35</w:t>
            </w:r>
          </w:p>
        </w:tc>
        <w:tc>
          <w:tcPr>
            <w:tcW w:w="992"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10</w:t>
            </w:r>
          </w:p>
        </w:tc>
        <w:tc>
          <w:tcPr>
            <w:tcW w:w="996"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10</w:t>
            </w:r>
          </w:p>
        </w:tc>
        <w:tc>
          <w:tcPr>
            <w:tcW w:w="996"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996"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996"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996" w:type="dxa"/>
            <w:vAlign w:val="center"/>
          </w:tcPr>
          <w:p w:rsidR="00E52FF7" w:rsidRDefault="00E52FF7" w:rsidP="00E1564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996" w:type="dxa"/>
            <w:vAlign w:val="center"/>
          </w:tcPr>
          <w:p w:rsidR="00E52FF7" w:rsidRDefault="00E52FF7" w:rsidP="00E1564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r>
      <w:tr w:rsidR="00E52FF7" w:rsidRPr="000F2CEC" w:rsidTr="00E15643">
        <w:trPr>
          <w:trHeight w:val="208"/>
        </w:trPr>
        <w:tc>
          <w:tcPr>
            <w:tcW w:w="684" w:type="dxa"/>
            <w:tcBorders>
              <w:bottom w:val="single" w:sz="4" w:space="0" w:color="auto"/>
            </w:tcBorders>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2</w:t>
            </w:r>
          </w:p>
        </w:tc>
        <w:tc>
          <w:tcPr>
            <w:tcW w:w="2421" w:type="dxa"/>
            <w:tcBorders>
              <w:bottom w:val="single" w:sz="4" w:space="0" w:color="auto"/>
            </w:tcBorders>
            <w:vAlign w:val="center"/>
          </w:tcPr>
          <w:p w:rsidR="00E52FF7" w:rsidRPr="000F2CEC" w:rsidRDefault="00E52FF7" w:rsidP="00E15643">
            <w:pPr>
              <w:autoSpaceDE w:val="0"/>
              <w:autoSpaceDN w:val="0"/>
              <w:adjustRightInd w:val="0"/>
              <w:spacing w:after="0" w:line="240" w:lineRule="auto"/>
              <w:jc w:val="both"/>
              <w:rPr>
                <w:rFonts w:ascii="Times New Roman" w:hAnsi="Times New Roman"/>
                <w:sz w:val="24"/>
                <w:szCs w:val="24"/>
              </w:rPr>
            </w:pPr>
            <w:r w:rsidRPr="000F2CEC">
              <w:rPr>
                <w:rFonts w:ascii="Times New Roman" w:hAnsi="Times New Roman"/>
                <w:sz w:val="24"/>
                <w:szCs w:val="24"/>
              </w:rPr>
              <w:t>доля потерь тепловой энергии в суммарном объеме отпуска тепловой энергии</w:t>
            </w:r>
          </w:p>
        </w:tc>
        <w:tc>
          <w:tcPr>
            <w:tcW w:w="884"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w:t>
            </w:r>
          </w:p>
        </w:tc>
        <w:tc>
          <w:tcPr>
            <w:tcW w:w="893"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6</w:t>
            </w:r>
          </w:p>
        </w:tc>
        <w:tc>
          <w:tcPr>
            <w:tcW w:w="850"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7</w:t>
            </w:r>
          </w:p>
        </w:tc>
        <w:tc>
          <w:tcPr>
            <w:tcW w:w="851"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8</w:t>
            </w:r>
          </w:p>
        </w:tc>
        <w:tc>
          <w:tcPr>
            <w:tcW w:w="850"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9</w:t>
            </w:r>
          </w:p>
        </w:tc>
        <w:tc>
          <w:tcPr>
            <w:tcW w:w="993"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10</w:t>
            </w:r>
          </w:p>
        </w:tc>
        <w:tc>
          <w:tcPr>
            <w:tcW w:w="992"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12</w:t>
            </w:r>
          </w:p>
        </w:tc>
        <w:tc>
          <w:tcPr>
            <w:tcW w:w="996"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12</w:t>
            </w:r>
          </w:p>
        </w:tc>
        <w:tc>
          <w:tcPr>
            <w:tcW w:w="996"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w:t>
            </w:r>
          </w:p>
        </w:tc>
        <w:tc>
          <w:tcPr>
            <w:tcW w:w="996"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w:t>
            </w:r>
          </w:p>
        </w:tc>
        <w:tc>
          <w:tcPr>
            <w:tcW w:w="996"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w:t>
            </w:r>
          </w:p>
        </w:tc>
        <w:tc>
          <w:tcPr>
            <w:tcW w:w="996" w:type="dxa"/>
            <w:vAlign w:val="center"/>
          </w:tcPr>
          <w:p w:rsidR="00E52FF7" w:rsidRDefault="00E52FF7" w:rsidP="00E1564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w:t>
            </w:r>
          </w:p>
        </w:tc>
        <w:tc>
          <w:tcPr>
            <w:tcW w:w="996" w:type="dxa"/>
            <w:vAlign w:val="center"/>
          </w:tcPr>
          <w:p w:rsidR="00E52FF7" w:rsidRDefault="00E52FF7" w:rsidP="00E1564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w:t>
            </w:r>
          </w:p>
        </w:tc>
      </w:tr>
      <w:tr w:rsidR="00E52FF7" w:rsidRPr="000F2CEC" w:rsidTr="00E15643">
        <w:trPr>
          <w:trHeight w:val="208"/>
        </w:trPr>
        <w:tc>
          <w:tcPr>
            <w:tcW w:w="684" w:type="dxa"/>
            <w:tcBorders>
              <w:top w:val="single" w:sz="4" w:space="0" w:color="auto"/>
              <w:bottom w:val="nil"/>
            </w:tcBorders>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3</w:t>
            </w:r>
          </w:p>
        </w:tc>
        <w:tc>
          <w:tcPr>
            <w:tcW w:w="2421" w:type="dxa"/>
            <w:tcBorders>
              <w:top w:val="single" w:sz="4" w:space="0" w:color="auto"/>
            </w:tcBorders>
            <w:vAlign w:val="center"/>
          </w:tcPr>
          <w:p w:rsidR="00E52FF7" w:rsidRPr="000F2CEC" w:rsidRDefault="00E52FF7" w:rsidP="00E15643">
            <w:pPr>
              <w:autoSpaceDE w:val="0"/>
              <w:autoSpaceDN w:val="0"/>
              <w:adjustRightInd w:val="0"/>
              <w:spacing w:after="0" w:line="240" w:lineRule="auto"/>
              <w:jc w:val="both"/>
              <w:rPr>
                <w:rFonts w:ascii="Times New Roman" w:hAnsi="Times New Roman"/>
                <w:sz w:val="24"/>
                <w:szCs w:val="24"/>
              </w:rPr>
            </w:pPr>
            <w:r w:rsidRPr="000F2CEC">
              <w:rPr>
                <w:rFonts w:ascii="Times New Roman" w:hAnsi="Times New Roman"/>
                <w:sz w:val="24"/>
                <w:szCs w:val="24"/>
              </w:rPr>
              <w:t>уровень износа коммунальной инфраструктуры</w:t>
            </w:r>
          </w:p>
        </w:tc>
        <w:tc>
          <w:tcPr>
            <w:tcW w:w="884"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w:t>
            </w:r>
          </w:p>
        </w:tc>
        <w:tc>
          <w:tcPr>
            <w:tcW w:w="893"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70</w:t>
            </w:r>
          </w:p>
        </w:tc>
        <w:tc>
          <w:tcPr>
            <w:tcW w:w="850"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75</w:t>
            </w:r>
          </w:p>
        </w:tc>
        <w:tc>
          <w:tcPr>
            <w:tcW w:w="851"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80</w:t>
            </w:r>
          </w:p>
        </w:tc>
        <w:tc>
          <w:tcPr>
            <w:tcW w:w="850"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85</w:t>
            </w:r>
          </w:p>
        </w:tc>
        <w:tc>
          <w:tcPr>
            <w:tcW w:w="993"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90</w:t>
            </w:r>
          </w:p>
        </w:tc>
        <w:tc>
          <w:tcPr>
            <w:tcW w:w="992"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95</w:t>
            </w:r>
          </w:p>
        </w:tc>
        <w:tc>
          <w:tcPr>
            <w:tcW w:w="996"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95</w:t>
            </w:r>
          </w:p>
        </w:tc>
        <w:tc>
          <w:tcPr>
            <w:tcW w:w="996"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96</w:t>
            </w:r>
          </w:p>
        </w:tc>
        <w:tc>
          <w:tcPr>
            <w:tcW w:w="996"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97</w:t>
            </w:r>
          </w:p>
        </w:tc>
        <w:tc>
          <w:tcPr>
            <w:tcW w:w="996"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98</w:t>
            </w:r>
          </w:p>
        </w:tc>
        <w:tc>
          <w:tcPr>
            <w:tcW w:w="996" w:type="dxa"/>
            <w:vAlign w:val="center"/>
          </w:tcPr>
          <w:p w:rsidR="00E52FF7" w:rsidRDefault="00E52FF7" w:rsidP="00E1564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98</w:t>
            </w:r>
          </w:p>
        </w:tc>
        <w:tc>
          <w:tcPr>
            <w:tcW w:w="996" w:type="dxa"/>
            <w:vAlign w:val="center"/>
          </w:tcPr>
          <w:p w:rsidR="00E52FF7" w:rsidRDefault="00E52FF7" w:rsidP="00E1564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98</w:t>
            </w:r>
          </w:p>
        </w:tc>
      </w:tr>
      <w:tr w:rsidR="00E52FF7" w:rsidRPr="000F2CEC" w:rsidTr="00E15643">
        <w:trPr>
          <w:trHeight w:val="208"/>
        </w:trPr>
        <w:tc>
          <w:tcPr>
            <w:tcW w:w="684" w:type="dxa"/>
            <w:tcBorders>
              <w:bottom w:val="nil"/>
            </w:tcBorders>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4</w:t>
            </w:r>
          </w:p>
        </w:tc>
        <w:tc>
          <w:tcPr>
            <w:tcW w:w="2421" w:type="dxa"/>
            <w:vAlign w:val="center"/>
          </w:tcPr>
          <w:p w:rsidR="00E52FF7" w:rsidRPr="000F2CEC" w:rsidRDefault="00E52FF7" w:rsidP="00E15643">
            <w:pPr>
              <w:autoSpaceDE w:val="0"/>
              <w:autoSpaceDN w:val="0"/>
              <w:adjustRightInd w:val="0"/>
              <w:spacing w:after="0" w:line="240" w:lineRule="auto"/>
              <w:jc w:val="both"/>
              <w:rPr>
                <w:rFonts w:ascii="Times New Roman" w:hAnsi="Times New Roman"/>
                <w:sz w:val="24"/>
                <w:szCs w:val="24"/>
              </w:rPr>
            </w:pPr>
            <w:r w:rsidRPr="000F2CEC">
              <w:rPr>
                <w:rFonts w:ascii="Times New Roman" w:hAnsi="Times New Roman"/>
                <w:sz w:val="24"/>
                <w:szCs w:val="24"/>
              </w:rPr>
              <w:t>уровень возмещения населением затрат на предоставление жилищно-коммунальных услуг по установленным для населения тарифам</w:t>
            </w:r>
          </w:p>
        </w:tc>
        <w:tc>
          <w:tcPr>
            <w:tcW w:w="884"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w:t>
            </w:r>
          </w:p>
        </w:tc>
        <w:tc>
          <w:tcPr>
            <w:tcW w:w="893"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1</w:t>
            </w:r>
          </w:p>
        </w:tc>
        <w:tc>
          <w:tcPr>
            <w:tcW w:w="850"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2</w:t>
            </w:r>
          </w:p>
        </w:tc>
        <w:tc>
          <w:tcPr>
            <w:tcW w:w="851"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3</w:t>
            </w:r>
          </w:p>
        </w:tc>
        <w:tc>
          <w:tcPr>
            <w:tcW w:w="850"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4</w:t>
            </w:r>
          </w:p>
        </w:tc>
        <w:tc>
          <w:tcPr>
            <w:tcW w:w="993"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5</w:t>
            </w:r>
          </w:p>
        </w:tc>
        <w:tc>
          <w:tcPr>
            <w:tcW w:w="992"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6</w:t>
            </w:r>
          </w:p>
        </w:tc>
        <w:tc>
          <w:tcPr>
            <w:tcW w:w="996"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6</w:t>
            </w:r>
          </w:p>
        </w:tc>
        <w:tc>
          <w:tcPr>
            <w:tcW w:w="996"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996"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996"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996" w:type="dxa"/>
            <w:vAlign w:val="center"/>
          </w:tcPr>
          <w:p w:rsidR="00E52FF7" w:rsidRDefault="00E52FF7" w:rsidP="00E1564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996" w:type="dxa"/>
            <w:vAlign w:val="center"/>
          </w:tcPr>
          <w:p w:rsidR="00E52FF7" w:rsidRDefault="00E52FF7" w:rsidP="00E1564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r>
      <w:tr w:rsidR="00E52FF7" w:rsidRPr="000F2CEC" w:rsidTr="00E15643">
        <w:trPr>
          <w:trHeight w:val="208"/>
        </w:trPr>
        <w:tc>
          <w:tcPr>
            <w:tcW w:w="684" w:type="dxa"/>
            <w:tcBorders>
              <w:bottom w:val="nil"/>
            </w:tcBorders>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5</w:t>
            </w:r>
          </w:p>
        </w:tc>
        <w:tc>
          <w:tcPr>
            <w:tcW w:w="2421" w:type="dxa"/>
            <w:vAlign w:val="center"/>
          </w:tcPr>
          <w:p w:rsidR="00E52FF7" w:rsidRPr="000F2CEC" w:rsidRDefault="00E52FF7" w:rsidP="00E15643">
            <w:pPr>
              <w:autoSpaceDE w:val="0"/>
              <w:autoSpaceDN w:val="0"/>
              <w:adjustRightInd w:val="0"/>
              <w:spacing w:after="0" w:line="240" w:lineRule="auto"/>
              <w:jc w:val="both"/>
              <w:rPr>
                <w:rFonts w:ascii="Times New Roman" w:hAnsi="Times New Roman"/>
                <w:sz w:val="24"/>
                <w:szCs w:val="24"/>
              </w:rPr>
            </w:pPr>
            <w:r w:rsidRPr="000F2CEC">
              <w:rPr>
                <w:rFonts w:ascii="Times New Roman" w:hAnsi="Times New Roman"/>
                <w:sz w:val="24"/>
                <w:szCs w:val="24"/>
              </w:rPr>
              <w:t>доля убыточных организаций жилищно-коммунального хозяйства</w:t>
            </w:r>
          </w:p>
        </w:tc>
        <w:tc>
          <w:tcPr>
            <w:tcW w:w="884"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w:t>
            </w:r>
          </w:p>
        </w:tc>
        <w:tc>
          <w:tcPr>
            <w:tcW w:w="893"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10</w:t>
            </w:r>
          </w:p>
        </w:tc>
        <w:tc>
          <w:tcPr>
            <w:tcW w:w="850"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15</w:t>
            </w:r>
          </w:p>
        </w:tc>
        <w:tc>
          <w:tcPr>
            <w:tcW w:w="851"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20</w:t>
            </w:r>
          </w:p>
        </w:tc>
        <w:tc>
          <w:tcPr>
            <w:tcW w:w="850"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25</w:t>
            </w:r>
          </w:p>
        </w:tc>
        <w:tc>
          <w:tcPr>
            <w:tcW w:w="993"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30</w:t>
            </w:r>
          </w:p>
        </w:tc>
        <w:tc>
          <w:tcPr>
            <w:tcW w:w="992"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35</w:t>
            </w:r>
          </w:p>
        </w:tc>
        <w:tc>
          <w:tcPr>
            <w:tcW w:w="996"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35</w:t>
            </w:r>
          </w:p>
        </w:tc>
        <w:tc>
          <w:tcPr>
            <w:tcW w:w="996"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w:t>
            </w:r>
          </w:p>
        </w:tc>
        <w:tc>
          <w:tcPr>
            <w:tcW w:w="996"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60</w:t>
            </w:r>
          </w:p>
        </w:tc>
        <w:tc>
          <w:tcPr>
            <w:tcW w:w="996"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70</w:t>
            </w:r>
          </w:p>
        </w:tc>
        <w:tc>
          <w:tcPr>
            <w:tcW w:w="996" w:type="dxa"/>
            <w:vAlign w:val="center"/>
          </w:tcPr>
          <w:p w:rsidR="00E52FF7" w:rsidRDefault="00E52FF7" w:rsidP="00E1564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70</w:t>
            </w:r>
          </w:p>
        </w:tc>
        <w:tc>
          <w:tcPr>
            <w:tcW w:w="996" w:type="dxa"/>
            <w:vAlign w:val="center"/>
          </w:tcPr>
          <w:p w:rsidR="00E52FF7" w:rsidRDefault="00E52FF7" w:rsidP="00E1564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70</w:t>
            </w:r>
          </w:p>
        </w:tc>
      </w:tr>
      <w:tr w:rsidR="00E52FF7" w:rsidRPr="000F2CEC" w:rsidTr="00E15643">
        <w:trPr>
          <w:trHeight w:val="208"/>
        </w:trPr>
        <w:tc>
          <w:tcPr>
            <w:tcW w:w="684" w:type="dxa"/>
            <w:tcBorders>
              <w:bottom w:val="nil"/>
            </w:tcBorders>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lastRenderedPageBreak/>
              <w:t>6</w:t>
            </w:r>
          </w:p>
        </w:tc>
        <w:tc>
          <w:tcPr>
            <w:tcW w:w="2421" w:type="dxa"/>
            <w:vAlign w:val="center"/>
          </w:tcPr>
          <w:p w:rsidR="00E52FF7" w:rsidRPr="000F2CEC" w:rsidRDefault="00E52FF7" w:rsidP="00E15643">
            <w:pPr>
              <w:autoSpaceDE w:val="0"/>
              <w:autoSpaceDN w:val="0"/>
              <w:adjustRightInd w:val="0"/>
              <w:spacing w:after="0" w:line="240" w:lineRule="auto"/>
              <w:jc w:val="both"/>
              <w:rPr>
                <w:rFonts w:ascii="Times New Roman" w:hAnsi="Times New Roman"/>
                <w:sz w:val="24"/>
                <w:szCs w:val="24"/>
              </w:rPr>
            </w:pPr>
            <w:r w:rsidRPr="000F2CEC">
              <w:rPr>
                <w:rFonts w:ascii="Times New Roman" w:hAnsi="Times New Roman"/>
                <w:sz w:val="24"/>
                <w:szCs w:val="24"/>
              </w:rPr>
              <w:t>доля многоквартирных домов, в которых собственники помещений выбрали и реализуют управление многоквартирными домами посредством товариществ собственников жилья либо жилищных кооперативов или иного специализированного потребительского кооператива</w:t>
            </w:r>
          </w:p>
        </w:tc>
        <w:tc>
          <w:tcPr>
            <w:tcW w:w="884"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w:t>
            </w:r>
          </w:p>
        </w:tc>
        <w:tc>
          <w:tcPr>
            <w:tcW w:w="893"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80</w:t>
            </w:r>
          </w:p>
        </w:tc>
        <w:tc>
          <w:tcPr>
            <w:tcW w:w="850"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85</w:t>
            </w:r>
          </w:p>
        </w:tc>
        <w:tc>
          <w:tcPr>
            <w:tcW w:w="851"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90</w:t>
            </w:r>
          </w:p>
        </w:tc>
        <w:tc>
          <w:tcPr>
            <w:tcW w:w="850"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95</w:t>
            </w:r>
          </w:p>
        </w:tc>
        <w:tc>
          <w:tcPr>
            <w:tcW w:w="993"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97</w:t>
            </w:r>
          </w:p>
        </w:tc>
        <w:tc>
          <w:tcPr>
            <w:tcW w:w="992"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99</w:t>
            </w:r>
          </w:p>
        </w:tc>
        <w:tc>
          <w:tcPr>
            <w:tcW w:w="996"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99</w:t>
            </w:r>
          </w:p>
        </w:tc>
        <w:tc>
          <w:tcPr>
            <w:tcW w:w="996"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99</w:t>
            </w:r>
          </w:p>
        </w:tc>
        <w:tc>
          <w:tcPr>
            <w:tcW w:w="996"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99</w:t>
            </w:r>
          </w:p>
        </w:tc>
        <w:tc>
          <w:tcPr>
            <w:tcW w:w="996"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99</w:t>
            </w:r>
          </w:p>
        </w:tc>
        <w:tc>
          <w:tcPr>
            <w:tcW w:w="996" w:type="dxa"/>
            <w:vAlign w:val="center"/>
          </w:tcPr>
          <w:p w:rsidR="00E52FF7" w:rsidRDefault="00E52FF7" w:rsidP="00E1564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99</w:t>
            </w:r>
          </w:p>
        </w:tc>
        <w:tc>
          <w:tcPr>
            <w:tcW w:w="996" w:type="dxa"/>
            <w:vAlign w:val="center"/>
          </w:tcPr>
          <w:p w:rsidR="00E52FF7" w:rsidRDefault="00E52FF7" w:rsidP="00E1564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99</w:t>
            </w:r>
          </w:p>
        </w:tc>
      </w:tr>
      <w:tr w:rsidR="00E52FF7" w:rsidRPr="000F2CEC" w:rsidTr="00E15643">
        <w:trPr>
          <w:trHeight w:val="208"/>
        </w:trPr>
        <w:tc>
          <w:tcPr>
            <w:tcW w:w="684" w:type="dxa"/>
            <w:tcBorders>
              <w:bottom w:val="nil"/>
            </w:tcBorders>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7</w:t>
            </w:r>
          </w:p>
        </w:tc>
        <w:tc>
          <w:tcPr>
            <w:tcW w:w="2421" w:type="dxa"/>
            <w:vAlign w:val="center"/>
          </w:tcPr>
          <w:p w:rsidR="00E52FF7" w:rsidRPr="000F2CEC" w:rsidRDefault="00E52FF7" w:rsidP="00E15643">
            <w:pPr>
              <w:autoSpaceDE w:val="0"/>
              <w:autoSpaceDN w:val="0"/>
              <w:adjustRightInd w:val="0"/>
              <w:spacing w:after="0" w:line="240" w:lineRule="auto"/>
              <w:jc w:val="both"/>
              <w:rPr>
                <w:rFonts w:ascii="Times New Roman" w:hAnsi="Times New Roman"/>
                <w:sz w:val="24"/>
                <w:szCs w:val="24"/>
              </w:rPr>
            </w:pPr>
            <w:r w:rsidRPr="000F2CEC">
              <w:rPr>
                <w:rFonts w:ascii="Times New Roman" w:hAnsi="Times New Roman"/>
                <w:sz w:val="24"/>
                <w:szCs w:val="24"/>
              </w:rPr>
              <w:t xml:space="preserve">доля перечисленных муниципальным образованием субвенций на возмещение организациям, оказывающим услуги теплоснабжения, холодного и горячего водоснабжения, водоотведения, утилизации (захоронения) твердых бытовых отходов, части </w:t>
            </w:r>
            <w:r w:rsidRPr="000F2CEC">
              <w:rPr>
                <w:rFonts w:ascii="Times New Roman" w:hAnsi="Times New Roman"/>
                <w:sz w:val="24"/>
                <w:szCs w:val="24"/>
              </w:rPr>
              <w:lastRenderedPageBreak/>
              <w:t>недополученных доходов в связи с применением государственных регулируемых цен (тарифов) при оказании услуг населению, в общем объеме субвенций, запланированных к перечислению</w:t>
            </w:r>
          </w:p>
        </w:tc>
        <w:tc>
          <w:tcPr>
            <w:tcW w:w="884"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lastRenderedPageBreak/>
              <w:t>%</w:t>
            </w:r>
          </w:p>
        </w:tc>
        <w:tc>
          <w:tcPr>
            <w:tcW w:w="893"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11</w:t>
            </w:r>
          </w:p>
        </w:tc>
        <w:tc>
          <w:tcPr>
            <w:tcW w:w="850"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12</w:t>
            </w:r>
          </w:p>
        </w:tc>
        <w:tc>
          <w:tcPr>
            <w:tcW w:w="851"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13</w:t>
            </w:r>
          </w:p>
        </w:tc>
        <w:tc>
          <w:tcPr>
            <w:tcW w:w="850"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14</w:t>
            </w:r>
          </w:p>
        </w:tc>
        <w:tc>
          <w:tcPr>
            <w:tcW w:w="993"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15</w:t>
            </w:r>
          </w:p>
        </w:tc>
        <w:tc>
          <w:tcPr>
            <w:tcW w:w="992"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16</w:t>
            </w:r>
          </w:p>
        </w:tc>
        <w:tc>
          <w:tcPr>
            <w:tcW w:w="996"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16</w:t>
            </w:r>
          </w:p>
        </w:tc>
        <w:tc>
          <w:tcPr>
            <w:tcW w:w="996"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16</w:t>
            </w:r>
          </w:p>
        </w:tc>
        <w:tc>
          <w:tcPr>
            <w:tcW w:w="996"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16</w:t>
            </w:r>
          </w:p>
        </w:tc>
        <w:tc>
          <w:tcPr>
            <w:tcW w:w="996"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16</w:t>
            </w:r>
          </w:p>
        </w:tc>
        <w:tc>
          <w:tcPr>
            <w:tcW w:w="996" w:type="dxa"/>
            <w:vAlign w:val="center"/>
          </w:tcPr>
          <w:p w:rsidR="00E52FF7" w:rsidRDefault="00E52FF7" w:rsidP="00E1564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16</w:t>
            </w:r>
          </w:p>
        </w:tc>
        <w:tc>
          <w:tcPr>
            <w:tcW w:w="996" w:type="dxa"/>
            <w:vAlign w:val="center"/>
          </w:tcPr>
          <w:p w:rsidR="00E52FF7" w:rsidRDefault="00E52FF7" w:rsidP="00E1564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16</w:t>
            </w:r>
          </w:p>
        </w:tc>
      </w:tr>
      <w:tr w:rsidR="00E52FF7" w:rsidRPr="000F2CEC" w:rsidTr="00E15643">
        <w:trPr>
          <w:trHeight w:val="208"/>
        </w:trPr>
        <w:tc>
          <w:tcPr>
            <w:tcW w:w="684" w:type="dxa"/>
            <w:tcBorders>
              <w:bottom w:val="single" w:sz="4" w:space="0" w:color="auto"/>
            </w:tcBorders>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lastRenderedPageBreak/>
              <w:t>8</w:t>
            </w:r>
          </w:p>
        </w:tc>
        <w:tc>
          <w:tcPr>
            <w:tcW w:w="2421" w:type="dxa"/>
            <w:tcBorders>
              <w:bottom w:val="single" w:sz="4" w:space="0" w:color="auto"/>
            </w:tcBorders>
            <w:vAlign w:val="center"/>
          </w:tcPr>
          <w:p w:rsidR="00E52FF7" w:rsidRPr="000F2CEC" w:rsidRDefault="00E52FF7" w:rsidP="00E15643">
            <w:pPr>
              <w:autoSpaceDE w:val="0"/>
              <w:autoSpaceDN w:val="0"/>
              <w:adjustRightInd w:val="0"/>
              <w:spacing w:after="0" w:line="240" w:lineRule="auto"/>
              <w:jc w:val="both"/>
              <w:rPr>
                <w:rFonts w:ascii="Times New Roman" w:hAnsi="Times New Roman"/>
                <w:sz w:val="24"/>
                <w:szCs w:val="24"/>
              </w:rPr>
            </w:pPr>
            <w:r w:rsidRPr="000F2CEC">
              <w:rPr>
                <w:rFonts w:ascii="Times New Roman" w:hAnsi="Times New Roman"/>
                <w:sz w:val="24"/>
                <w:szCs w:val="24"/>
              </w:rPr>
              <w:t>доля приобретенных материально-товарных ценностей (МТЦ) для резерва материально-технических ресурсов в целях оперативного устранения неисправностей и аварий на объектах жилищно-коммунального хозяйства в общем объеме запланированных к приобретению МТЦ</w:t>
            </w:r>
          </w:p>
        </w:tc>
        <w:tc>
          <w:tcPr>
            <w:tcW w:w="884"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w:t>
            </w:r>
          </w:p>
        </w:tc>
        <w:tc>
          <w:tcPr>
            <w:tcW w:w="893"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8</w:t>
            </w:r>
          </w:p>
        </w:tc>
        <w:tc>
          <w:tcPr>
            <w:tcW w:w="850"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9</w:t>
            </w:r>
          </w:p>
        </w:tc>
        <w:tc>
          <w:tcPr>
            <w:tcW w:w="851"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10</w:t>
            </w:r>
          </w:p>
        </w:tc>
        <w:tc>
          <w:tcPr>
            <w:tcW w:w="850"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11</w:t>
            </w:r>
          </w:p>
        </w:tc>
        <w:tc>
          <w:tcPr>
            <w:tcW w:w="993"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12</w:t>
            </w:r>
          </w:p>
        </w:tc>
        <w:tc>
          <w:tcPr>
            <w:tcW w:w="992"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13</w:t>
            </w:r>
          </w:p>
        </w:tc>
        <w:tc>
          <w:tcPr>
            <w:tcW w:w="996"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sidRPr="000F2CEC">
              <w:rPr>
                <w:rFonts w:ascii="Times New Roman" w:hAnsi="Times New Roman"/>
                <w:sz w:val="24"/>
                <w:szCs w:val="24"/>
              </w:rPr>
              <w:t>13</w:t>
            </w:r>
          </w:p>
        </w:tc>
        <w:tc>
          <w:tcPr>
            <w:tcW w:w="996"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w:t>
            </w:r>
          </w:p>
        </w:tc>
        <w:tc>
          <w:tcPr>
            <w:tcW w:w="996"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w:t>
            </w:r>
          </w:p>
        </w:tc>
        <w:tc>
          <w:tcPr>
            <w:tcW w:w="996" w:type="dxa"/>
            <w:vAlign w:val="center"/>
          </w:tcPr>
          <w:p w:rsidR="00E52FF7" w:rsidRPr="000F2CEC" w:rsidRDefault="00E52FF7" w:rsidP="00E1564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w:t>
            </w:r>
          </w:p>
        </w:tc>
        <w:tc>
          <w:tcPr>
            <w:tcW w:w="996" w:type="dxa"/>
            <w:vAlign w:val="center"/>
          </w:tcPr>
          <w:p w:rsidR="00E52FF7" w:rsidRDefault="00E52FF7" w:rsidP="00E1564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w:t>
            </w:r>
          </w:p>
        </w:tc>
        <w:tc>
          <w:tcPr>
            <w:tcW w:w="996" w:type="dxa"/>
            <w:vAlign w:val="center"/>
          </w:tcPr>
          <w:p w:rsidR="00E52FF7" w:rsidRDefault="00E52FF7" w:rsidP="00E1564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w:t>
            </w:r>
          </w:p>
        </w:tc>
      </w:tr>
    </w:tbl>
    <w:p w:rsidR="00C42E1F" w:rsidRDefault="00C42E1F" w:rsidP="00C42E1F">
      <w:pPr>
        <w:rPr>
          <w:rFonts w:cs="Calibri"/>
        </w:rPr>
      </w:pPr>
    </w:p>
    <w:p w:rsidR="00C42E1F" w:rsidRDefault="00C42E1F" w:rsidP="00C42E1F">
      <w:pPr>
        <w:rPr>
          <w:rFonts w:cs="Calibri"/>
        </w:rPr>
      </w:pPr>
    </w:p>
    <w:p w:rsidR="008F5191" w:rsidRDefault="008F5191" w:rsidP="00C42E1F">
      <w:pPr>
        <w:rPr>
          <w:rFonts w:cs="Calibri"/>
        </w:rPr>
      </w:pPr>
    </w:p>
    <w:p w:rsidR="00E52FF7" w:rsidRPr="00EE119C" w:rsidRDefault="00E52FF7" w:rsidP="00EE119C">
      <w:pPr>
        <w:widowControl w:val="0"/>
        <w:autoSpaceDE w:val="0"/>
        <w:autoSpaceDN w:val="0"/>
        <w:adjustRightInd w:val="0"/>
        <w:spacing w:after="0" w:line="240" w:lineRule="auto"/>
        <w:ind w:left="9072"/>
        <w:jc w:val="center"/>
        <w:outlineLvl w:val="1"/>
        <w:rPr>
          <w:rFonts w:ascii="Times New Roman" w:hAnsi="Times New Roman"/>
          <w:sz w:val="24"/>
          <w:szCs w:val="24"/>
        </w:rPr>
      </w:pPr>
      <w:r w:rsidRPr="00EE119C">
        <w:rPr>
          <w:rFonts w:ascii="Times New Roman" w:hAnsi="Times New Roman"/>
          <w:sz w:val="24"/>
          <w:szCs w:val="24"/>
        </w:rPr>
        <w:lastRenderedPageBreak/>
        <w:t>Приложение №3</w:t>
      </w:r>
    </w:p>
    <w:p w:rsidR="00E52FF7" w:rsidRPr="00EE119C" w:rsidRDefault="00E52FF7" w:rsidP="00EE119C">
      <w:pPr>
        <w:widowControl w:val="0"/>
        <w:autoSpaceDE w:val="0"/>
        <w:autoSpaceDN w:val="0"/>
        <w:adjustRightInd w:val="0"/>
        <w:spacing w:after="0" w:line="240" w:lineRule="auto"/>
        <w:ind w:left="9072"/>
        <w:jc w:val="center"/>
        <w:rPr>
          <w:rFonts w:ascii="Times New Roman" w:hAnsi="Times New Roman"/>
          <w:sz w:val="24"/>
          <w:szCs w:val="24"/>
        </w:rPr>
      </w:pPr>
      <w:r w:rsidRPr="00EE119C">
        <w:rPr>
          <w:rFonts w:ascii="Times New Roman" w:hAnsi="Times New Roman"/>
          <w:sz w:val="24"/>
          <w:szCs w:val="24"/>
        </w:rPr>
        <w:t>к муниципальной программе</w:t>
      </w:r>
    </w:p>
    <w:p w:rsidR="00E52FF7" w:rsidRPr="00EE119C" w:rsidRDefault="00E52FF7" w:rsidP="00EE119C">
      <w:pPr>
        <w:widowControl w:val="0"/>
        <w:autoSpaceDE w:val="0"/>
        <w:autoSpaceDN w:val="0"/>
        <w:adjustRightInd w:val="0"/>
        <w:spacing w:after="0" w:line="240" w:lineRule="auto"/>
        <w:ind w:left="9072"/>
        <w:jc w:val="center"/>
        <w:rPr>
          <w:rFonts w:ascii="Times New Roman" w:hAnsi="Times New Roman"/>
          <w:sz w:val="24"/>
          <w:szCs w:val="24"/>
        </w:rPr>
      </w:pPr>
      <w:r w:rsidRPr="00EE119C">
        <w:rPr>
          <w:rFonts w:ascii="Times New Roman" w:hAnsi="Times New Roman"/>
          <w:sz w:val="24"/>
          <w:szCs w:val="24"/>
        </w:rPr>
        <w:t xml:space="preserve">«Обеспечение доступным и комфортным жильем и коммунальными услугами граждан Хомутовского района </w:t>
      </w:r>
    </w:p>
    <w:p w:rsidR="00E52FF7" w:rsidRPr="00EE119C" w:rsidRDefault="00E52FF7" w:rsidP="00EE119C">
      <w:pPr>
        <w:widowControl w:val="0"/>
        <w:autoSpaceDE w:val="0"/>
        <w:autoSpaceDN w:val="0"/>
        <w:adjustRightInd w:val="0"/>
        <w:spacing w:after="0" w:line="240" w:lineRule="auto"/>
        <w:ind w:left="9072"/>
        <w:jc w:val="center"/>
        <w:rPr>
          <w:rFonts w:ascii="Times New Roman" w:hAnsi="Times New Roman"/>
          <w:sz w:val="24"/>
          <w:szCs w:val="24"/>
        </w:rPr>
      </w:pPr>
      <w:r w:rsidRPr="00EE119C">
        <w:rPr>
          <w:rFonts w:ascii="Times New Roman" w:hAnsi="Times New Roman"/>
          <w:sz w:val="24"/>
          <w:szCs w:val="24"/>
        </w:rPr>
        <w:t>Курской области»</w:t>
      </w:r>
    </w:p>
    <w:p w:rsidR="00E52FF7" w:rsidRPr="00EE119C" w:rsidRDefault="00E52FF7" w:rsidP="00E52FF7">
      <w:pPr>
        <w:widowControl w:val="0"/>
        <w:autoSpaceDE w:val="0"/>
        <w:autoSpaceDN w:val="0"/>
        <w:adjustRightInd w:val="0"/>
        <w:spacing w:after="0"/>
        <w:ind w:left="9072"/>
        <w:jc w:val="center"/>
        <w:rPr>
          <w:rFonts w:ascii="Times New Roman" w:hAnsi="Times New Roman"/>
          <w:sz w:val="24"/>
          <w:szCs w:val="24"/>
        </w:rPr>
      </w:pPr>
    </w:p>
    <w:p w:rsidR="00EE119C" w:rsidRPr="00EE119C" w:rsidRDefault="00EE119C" w:rsidP="00E52FF7">
      <w:pPr>
        <w:widowControl w:val="0"/>
        <w:autoSpaceDE w:val="0"/>
        <w:autoSpaceDN w:val="0"/>
        <w:adjustRightInd w:val="0"/>
        <w:spacing w:after="0"/>
        <w:ind w:left="9072"/>
        <w:jc w:val="center"/>
        <w:rPr>
          <w:rFonts w:ascii="Times New Roman" w:hAnsi="Times New Roman"/>
          <w:sz w:val="24"/>
          <w:szCs w:val="24"/>
        </w:rPr>
      </w:pPr>
    </w:p>
    <w:p w:rsidR="00EE119C" w:rsidRPr="00EE119C" w:rsidRDefault="00EE119C" w:rsidP="00E52FF7">
      <w:pPr>
        <w:widowControl w:val="0"/>
        <w:autoSpaceDE w:val="0"/>
        <w:autoSpaceDN w:val="0"/>
        <w:adjustRightInd w:val="0"/>
        <w:spacing w:after="0"/>
        <w:ind w:left="9072"/>
        <w:jc w:val="center"/>
        <w:rPr>
          <w:rFonts w:ascii="Times New Roman" w:hAnsi="Times New Roman"/>
          <w:sz w:val="24"/>
          <w:szCs w:val="24"/>
        </w:rPr>
      </w:pPr>
    </w:p>
    <w:p w:rsidR="00E52FF7" w:rsidRPr="00EE119C" w:rsidRDefault="00E52FF7" w:rsidP="00EE119C">
      <w:pPr>
        <w:widowControl w:val="0"/>
        <w:autoSpaceDE w:val="0"/>
        <w:autoSpaceDN w:val="0"/>
        <w:adjustRightInd w:val="0"/>
        <w:spacing w:after="0" w:line="240" w:lineRule="auto"/>
        <w:jc w:val="center"/>
        <w:rPr>
          <w:rFonts w:ascii="Times New Roman" w:hAnsi="Times New Roman"/>
          <w:b/>
          <w:sz w:val="28"/>
          <w:szCs w:val="28"/>
        </w:rPr>
      </w:pPr>
      <w:r w:rsidRPr="00EE119C">
        <w:rPr>
          <w:rFonts w:ascii="Times New Roman" w:hAnsi="Times New Roman"/>
          <w:b/>
          <w:sz w:val="28"/>
          <w:szCs w:val="28"/>
        </w:rPr>
        <w:t>РЕСУРСНОЕ ОБЕСПЕЧЕНИЕ</w:t>
      </w:r>
    </w:p>
    <w:p w:rsidR="00E52FF7" w:rsidRPr="00EE119C" w:rsidRDefault="00E52FF7" w:rsidP="00EE119C">
      <w:pPr>
        <w:widowControl w:val="0"/>
        <w:autoSpaceDE w:val="0"/>
        <w:autoSpaceDN w:val="0"/>
        <w:adjustRightInd w:val="0"/>
        <w:spacing w:after="0" w:line="240" w:lineRule="auto"/>
        <w:jc w:val="center"/>
        <w:rPr>
          <w:rFonts w:ascii="Times New Roman" w:hAnsi="Times New Roman"/>
          <w:b/>
          <w:sz w:val="28"/>
          <w:szCs w:val="28"/>
        </w:rPr>
      </w:pPr>
      <w:r w:rsidRPr="00EE119C">
        <w:rPr>
          <w:rFonts w:ascii="Times New Roman" w:hAnsi="Times New Roman"/>
          <w:b/>
          <w:sz w:val="28"/>
          <w:szCs w:val="28"/>
        </w:rPr>
        <w:t>муниципальной программы «Обеспечение доступным и комфортным жильем и коммунальными услугами граждан Хомутовского района Курской области»</w:t>
      </w:r>
    </w:p>
    <w:p w:rsidR="00E52FF7" w:rsidRPr="00F94EFC" w:rsidRDefault="00E52FF7" w:rsidP="00E52FF7">
      <w:pPr>
        <w:widowControl w:val="0"/>
        <w:autoSpaceDE w:val="0"/>
        <w:autoSpaceDN w:val="0"/>
        <w:adjustRightInd w:val="0"/>
        <w:outlineLvl w:val="1"/>
        <w:rPr>
          <w:rFonts w:ascii="Times New Roman" w:hAnsi="Times New Roman"/>
          <w:b/>
          <w:sz w:val="18"/>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3544"/>
        <w:gridCol w:w="1275"/>
        <w:gridCol w:w="1134"/>
        <w:gridCol w:w="1134"/>
        <w:gridCol w:w="993"/>
        <w:gridCol w:w="1134"/>
        <w:gridCol w:w="1134"/>
        <w:gridCol w:w="1134"/>
        <w:gridCol w:w="1418"/>
      </w:tblGrid>
      <w:tr w:rsidR="00E52FF7" w:rsidRPr="00F94EFC" w:rsidTr="00EE119C">
        <w:trPr>
          <w:trHeight w:val="438"/>
        </w:trPr>
        <w:tc>
          <w:tcPr>
            <w:tcW w:w="2268" w:type="dxa"/>
            <w:vMerge w:val="restart"/>
            <w:shd w:val="clear" w:color="auto" w:fill="auto"/>
            <w:vAlign w:val="center"/>
            <w:hideMark/>
          </w:tcPr>
          <w:p w:rsidR="00E52FF7" w:rsidRPr="00EE119C" w:rsidRDefault="00E52FF7" w:rsidP="00BD084B">
            <w:pPr>
              <w:jc w:val="center"/>
              <w:rPr>
                <w:rFonts w:ascii="Times New Roman" w:hAnsi="Times New Roman"/>
                <w:b/>
                <w:sz w:val="20"/>
                <w:szCs w:val="20"/>
              </w:rPr>
            </w:pPr>
            <w:r w:rsidRPr="00EE119C">
              <w:rPr>
                <w:rFonts w:ascii="Times New Roman" w:hAnsi="Times New Roman"/>
                <w:b/>
                <w:sz w:val="20"/>
                <w:szCs w:val="20"/>
              </w:rPr>
              <w:t>Статус</w:t>
            </w:r>
          </w:p>
        </w:tc>
        <w:tc>
          <w:tcPr>
            <w:tcW w:w="3544" w:type="dxa"/>
            <w:vMerge w:val="restart"/>
            <w:shd w:val="clear" w:color="auto" w:fill="auto"/>
            <w:vAlign w:val="center"/>
            <w:hideMark/>
          </w:tcPr>
          <w:p w:rsidR="00E52FF7" w:rsidRPr="00EE119C" w:rsidRDefault="00E52FF7" w:rsidP="00BD084B">
            <w:pPr>
              <w:jc w:val="center"/>
              <w:rPr>
                <w:rFonts w:ascii="Times New Roman" w:hAnsi="Times New Roman"/>
                <w:b/>
                <w:sz w:val="20"/>
                <w:szCs w:val="20"/>
              </w:rPr>
            </w:pPr>
            <w:r w:rsidRPr="00EE119C">
              <w:rPr>
                <w:rFonts w:ascii="Times New Roman" w:hAnsi="Times New Roman"/>
                <w:b/>
                <w:sz w:val="20"/>
                <w:szCs w:val="20"/>
              </w:rPr>
              <w:t>Наименование государственной программы, подпрограммы государственной программы, основного мероприятия</w:t>
            </w:r>
          </w:p>
        </w:tc>
        <w:tc>
          <w:tcPr>
            <w:tcW w:w="1275" w:type="dxa"/>
            <w:vMerge w:val="restart"/>
            <w:shd w:val="clear" w:color="auto" w:fill="auto"/>
            <w:vAlign w:val="center"/>
            <w:hideMark/>
          </w:tcPr>
          <w:p w:rsidR="00E52FF7" w:rsidRPr="00EE119C" w:rsidRDefault="00E52FF7" w:rsidP="00BD084B">
            <w:pPr>
              <w:jc w:val="center"/>
              <w:rPr>
                <w:rFonts w:ascii="Times New Roman" w:hAnsi="Times New Roman"/>
                <w:b/>
                <w:sz w:val="20"/>
                <w:szCs w:val="20"/>
              </w:rPr>
            </w:pPr>
            <w:r w:rsidRPr="00EE119C">
              <w:rPr>
                <w:rFonts w:ascii="Times New Roman" w:hAnsi="Times New Roman"/>
                <w:b/>
                <w:sz w:val="20"/>
                <w:szCs w:val="20"/>
              </w:rPr>
              <w:t>Источники ресурсного обеспечения</w:t>
            </w:r>
          </w:p>
        </w:tc>
        <w:tc>
          <w:tcPr>
            <w:tcW w:w="8081" w:type="dxa"/>
            <w:gridSpan w:val="7"/>
            <w:shd w:val="clear" w:color="auto" w:fill="auto"/>
            <w:vAlign w:val="center"/>
          </w:tcPr>
          <w:p w:rsidR="00E52FF7" w:rsidRPr="00EE119C" w:rsidRDefault="00E52FF7" w:rsidP="00BD084B">
            <w:pPr>
              <w:spacing w:after="0" w:line="240" w:lineRule="auto"/>
              <w:jc w:val="center"/>
              <w:rPr>
                <w:rFonts w:ascii="Times New Roman" w:hAnsi="Times New Roman"/>
                <w:b/>
                <w:sz w:val="20"/>
                <w:szCs w:val="20"/>
              </w:rPr>
            </w:pPr>
            <w:r w:rsidRPr="00EE119C">
              <w:rPr>
                <w:rFonts w:ascii="Times New Roman" w:hAnsi="Times New Roman"/>
                <w:b/>
                <w:sz w:val="20"/>
                <w:szCs w:val="20"/>
              </w:rPr>
              <w:t>Расходов (тыс.рублей), годы</w:t>
            </w:r>
          </w:p>
        </w:tc>
      </w:tr>
      <w:tr w:rsidR="00E52FF7" w:rsidRPr="00F94EFC" w:rsidTr="006C1E1D">
        <w:trPr>
          <w:trHeight w:val="831"/>
        </w:trPr>
        <w:tc>
          <w:tcPr>
            <w:tcW w:w="2268" w:type="dxa"/>
            <w:vMerge/>
            <w:vAlign w:val="center"/>
            <w:hideMark/>
          </w:tcPr>
          <w:p w:rsidR="00E52FF7" w:rsidRPr="00EE119C" w:rsidRDefault="00E52FF7" w:rsidP="00BD084B">
            <w:pPr>
              <w:jc w:val="center"/>
              <w:rPr>
                <w:rFonts w:ascii="Times New Roman" w:hAnsi="Times New Roman"/>
                <w:b/>
                <w:sz w:val="20"/>
                <w:szCs w:val="20"/>
              </w:rPr>
            </w:pPr>
          </w:p>
        </w:tc>
        <w:tc>
          <w:tcPr>
            <w:tcW w:w="3544" w:type="dxa"/>
            <w:vMerge/>
            <w:vAlign w:val="center"/>
            <w:hideMark/>
          </w:tcPr>
          <w:p w:rsidR="00E52FF7" w:rsidRPr="00EE119C" w:rsidRDefault="00E52FF7" w:rsidP="00BD084B">
            <w:pPr>
              <w:jc w:val="center"/>
              <w:rPr>
                <w:rFonts w:ascii="Times New Roman" w:hAnsi="Times New Roman"/>
                <w:b/>
                <w:sz w:val="20"/>
                <w:szCs w:val="20"/>
              </w:rPr>
            </w:pPr>
          </w:p>
        </w:tc>
        <w:tc>
          <w:tcPr>
            <w:tcW w:w="1275" w:type="dxa"/>
            <w:vMerge/>
            <w:vAlign w:val="center"/>
            <w:hideMark/>
          </w:tcPr>
          <w:p w:rsidR="00E52FF7" w:rsidRPr="00EE119C" w:rsidRDefault="00E52FF7" w:rsidP="00BD084B">
            <w:pPr>
              <w:jc w:val="center"/>
              <w:rPr>
                <w:rFonts w:ascii="Times New Roman" w:hAnsi="Times New Roman"/>
                <w:b/>
                <w:sz w:val="20"/>
                <w:szCs w:val="20"/>
              </w:rPr>
            </w:pPr>
          </w:p>
        </w:tc>
        <w:tc>
          <w:tcPr>
            <w:tcW w:w="1134" w:type="dxa"/>
            <w:shd w:val="clear" w:color="auto" w:fill="auto"/>
            <w:vAlign w:val="center"/>
            <w:hideMark/>
          </w:tcPr>
          <w:p w:rsidR="00E52FF7" w:rsidRPr="00EE119C" w:rsidRDefault="00E52FF7" w:rsidP="00BD084B">
            <w:pPr>
              <w:jc w:val="center"/>
              <w:rPr>
                <w:rFonts w:ascii="Times New Roman" w:hAnsi="Times New Roman"/>
                <w:b/>
                <w:sz w:val="20"/>
                <w:szCs w:val="20"/>
              </w:rPr>
            </w:pPr>
            <w:r w:rsidRPr="00EE119C">
              <w:rPr>
                <w:rFonts w:ascii="Times New Roman" w:hAnsi="Times New Roman"/>
                <w:b/>
                <w:sz w:val="20"/>
                <w:szCs w:val="20"/>
              </w:rPr>
              <w:t>2015-2020</w:t>
            </w:r>
          </w:p>
        </w:tc>
        <w:tc>
          <w:tcPr>
            <w:tcW w:w="1134" w:type="dxa"/>
            <w:shd w:val="clear" w:color="auto" w:fill="auto"/>
            <w:vAlign w:val="center"/>
            <w:hideMark/>
          </w:tcPr>
          <w:p w:rsidR="00E52FF7" w:rsidRPr="00EE119C" w:rsidRDefault="00E52FF7" w:rsidP="00BD084B">
            <w:pPr>
              <w:jc w:val="center"/>
              <w:rPr>
                <w:rFonts w:ascii="Times New Roman" w:hAnsi="Times New Roman"/>
                <w:b/>
                <w:sz w:val="20"/>
                <w:szCs w:val="20"/>
              </w:rPr>
            </w:pPr>
            <w:r w:rsidRPr="00EE119C">
              <w:rPr>
                <w:rFonts w:ascii="Times New Roman" w:hAnsi="Times New Roman"/>
                <w:b/>
                <w:sz w:val="20"/>
                <w:szCs w:val="20"/>
              </w:rPr>
              <w:t xml:space="preserve">2021 </w:t>
            </w:r>
          </w:p>
        </w:tc>
        <w:tc>
          <w:tcPr>
            <w:tcW w:w="993" w:type="dxa"/>
            <w:shd w:val="clear" w:color="auto" w:fill="auto"/>
            <w:vAlign w:val="center"/>
            <w:hideMark/>
          </w:tcPr>
          <w:p w:rsidR="00E52FF7" w:rsidRPr="00EE119C" w:rsidRDefault="00E52FF7" w:rsidP="00BD084B">
            <w:pPr>
              <w:jc w:val="center"/>
              <w:rPr>
                <w:rFonts w:ascii="Times New Roman" w:hAnsi="Times New Roman"/>
                <w:b/>
                <w:sz w:val="20"/>
                <w:szCs w:val="20"/>
              </w:rPr>
            </w:pPr>
            <w:r w:rsidRPr="00EE119C">
              <w:rPr>
                <w:rFonts w:ascii="Times New Roman" w:hAnsi="Times New Roman"/>
                <w:b/>
                <w:sz w:val="20"/>
                <w:szCs w:val="20"/>
              </w:rPr>
              <w:t xml:space="preserve">2022 </w:t>
            </w:r>
          </w:p>
        </w:tc>
        <w:tc>
          <w:tcPr>
            <w:tcW w:w="1134" w:type="dxa"/>
            <w:shd w:val="clear" w:color="auto" w:fill="auto"/>
            <w:vAlign w:val="center"/>
            <w:hideMark/>
          </w:tcPr>
          <w:p w:rsidR="00E52FF7" w:rsidRPr="00EE119C" w:rsidRDefault="00E52FF7" w:rsidP="00BD084B">
            <w:pPr>
              <w:jc w:val="center"/>
              <w:rPr>
                <w:rFonts w:ascii="Times New Roman" w:hAnsi="Times New Roman"/>
                <w:b/>
                <w:sz w:val="20"/>
                <w:szCs w:val="20"/>
              </w:rPr>
            </w:pPr>
            <w:r w:rsidRPr="00EE119C">
              <w:rPr>
                <w:rFonts w:ascii="Times New Roman" w:hAnsi="Times New Roman"/>
                <w:b/>
                <w:sz w:val="20"/>
                <w:szCs w:val="20"/>
              </w:rPr>
              <w:t xml:space="preserve">2023 </w:t>
            </w:r>
          </w:p>
        </w:tc>
        <w:tc>
          <w:tcPr>
            <w:tcW w:w="1134" w:type="dxa"/>
            <w:shd w:val="clear" w:color="auto" w:fill="auto"/>
            <w:vAlign w:val="center"/>
            <w:hideMark/>
          </w:tcPr>
          <w:p w:rsidR="00E52FF7" w:rsidRPr="00EE119C" w:rsidRDefault="00E52FF7" w:rsidP="00BD084B">
            <w:pPr>
              <w:jc w:val="center"/>
              <w:rPr>
                <w:rFonts w:ascii="Times New Roman" w:hAnsi="Times New Roman"/>
                <w:b/>
                <w:sz w:val="20"/>
                <w:szCs w:val="20"/>
              </w:rPr>
            </w:pPr>
            <w:r w:rsidRPr="00EE119C">
              <w:rPr>
                <w:rFonts w:ascii="Times New Roman" w:hAnsi="Times New Roman"/>
                <w:b/>
                <w:sz w:val="20"/>
                <w:szCs w:val="20"/>
              </w:rPr>
              <w:t xml:space="preserve">2024 </w:t>
            </w:r>
          </w:p>
        </w:tc>
        <w:tc>
          <w:tcPr>
            <w:tcW w:w="1134" w:type="dxa"/>
            <w:vAlign w:val="center"/>
          </w:tcPr>
          <w:p w:rsidR="00E52FF7" w:rsidRPr="00EE119C" w:rsidRDefault="00E52FF7" w:rsidP="00BD084B">
            <w:pPr>
              <w:jc w:val="center"/>
              <w:rPr>
                <w:rFonts w:ascii="Times New Roman" w:hAnsi="Times New Roman"/>
                <w:b/>
                <w:sz w:val="20"/>
                <w:szCs w:val="20"/>
              </w:rPr>
            </w:pPr>
            <w:r w:rsidRPr="00EE119C">
              <w:rPr>
                <w:rFonts w:ascii="Times New Roman" w:hAnsi="Times New Roman"/>
                <w:b/>
                <w:sz w:val="20"/>
                <w:szCs w:val="20"/>
              </w:rPr>
              <w:t xml:space="preserve">2025 </w:t>
            </w:r>
          </w:p>
        </w:tc>
        <w:tc>
          <w:tcPr>
            <w:tcW w:w="1418" w:type="dxa"/>
            <w:vAlign w:val="center"/>
          </w:tcPr>
          <w:p w:rsidR="00E52FF7" w:rsidRPr="00EE119C" w:rsidRDefault="00E52FF7" w:rsidP="00BD084B">
            <w:pPr>
              <w:jc w:val="center"/>
              <w:rPr>
                <w:rFonts w:ascii="Times New Roman" w:hAnsi="Times New Roman"/>
                <w:b/>
                <w:sz w:val="20"/>
                <w:szCs w:val="20"/>
              </w:rPr>
            </w:pPr>
            <w:r w:rsidRPr="00EE119C">
              <w:rPr>
                <w:rFonts w:ascii="Times New Roman" w:hAnsi="Times New Roman"/>
                <w:b/>
                <w:sz w:val="20"/>
                <w:szCs w:val="20"/>
              </w:rPr>
              <w:t xml:space="preserve">2026 </w:t>
            </w:r>
          </w:p>
        </w:tc>
      </w:tr>
      <w:tr w:rsidR="00E52FF7" w:rsidRPr="00F94EFC" w:rsidTr="006C1E1D">
        <w:trPr>
          <w:trHeight w:val="365"/>
        </w:trPr>
        <w:tc>
          <w:tcPr>
            <w:tcW w:w="2268"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1</w:t>
            </w:r>
          </w:p>
        </w:tc>
        <w:tc>
          <w:tcPr>
            <w:tcW w:w="354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2</w:t>
            </w:r>
          </w:p>
        </w:tc>
        <w:tc>
          <w:tcPr>
            <w:tcW w:w="1275"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3</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4</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5</w:t>
            </w:r>
          </w:p>
        </w:tc>
        <w:tc>
          <w:tcPr>
            <w:tcW w:w="993"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6</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7</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8</w:t>
            </w:r>
          </w:p>
        </w:tc>
        <w:tc>
          <w:tcPr>
            <w:tcW w:w="1134" w:type="dxa"/>
            <w:vAlign w:val="center"/>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9</w:t>
            </w:r>
          </w:p>
        </w:tc>
        <w:tc>
          <w:tcPr>
            <w:tcW w:w="1418" w:type="dxa"/>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10</w:t>
            </w:r>
          </w:p>
        </w:tc>
      </w:tr>
      <w:tr w:rsidR="00E52FF7" w:rsidRPr="00F94EFC" w:rsidTr="006C1E1D">
        <w:trPr>
          <w:trHeight w:val="929"/>
        </w:trPr>
        <w:tc>
          <w:tcPr>
            <w:tcW w:w="2268" w:type="dxa"/>
            <w:shd w:val="clear" w:color="auto" w:fill="auto"/>
            <w:vAlign w:val="center"/>
            <w:hideMark/>
          </w:tcPr>
          <w:p w:rsidR="00E52FF7" w:rsidRPr="00EE119C" w:rsidRDefault="00E52FF7" w:rsidP="00EE119C">
            <w:pPr>
              <w:spacing w:after="0" w:line="240" w:lineRule="auto"/>
              <w:jc w:val="center"/>
              <w:rPr>
                <w:rFonts w:ascii="Times New Roman" w:hAnsi="Times New Roman"/>
                <w:bCs/>
                <w:sz w:val="20"/>
                <w:szCs w:val="20"/>
              </w:rPr>
            </w:pPr>
            <w:r w:rsidRPr="00EE119C">
              <w:rPr>
                <w:rFonts w:ascii="Times New Roman" w:hAnsi="Times New Roman"/>
                <w:bCs/>
                <w:sz w:val="20"/>
                <w:szCs w:val="20"/>
              </w:rPr>
              <w:t>Муниципальная программа</w:t>
            </w:r>
          </w:p>
        </w:tc>
        <w:tc>
          <w:tcPr>
            <w:tcW w:w="3544" w:type="dxa"/>
            <w:shd w:val="clear" w:color="auto" w:fill="auto"/>
            <w:vAlign w:val="center"/>
            <w:hideMark/>
          </w:tcPr>
          <w:p w:rsidR="00E52FF7" w:rsidRPr="00EE119C" w:rsidRDefault="00E52FF7" w:rsidP="00EE119C">
            <w:pPr>
              <w:spacing w:after="0" w:line="240" w:lineRule="auto"/>
              <w:jc w:val="both"/>
              <w:rPr>
                <w:rFonts w:ascii="Times New Roman" w:hAnsi="Times New Roman"/>
                <w:sz w:val="20"/>
                <w:szCs w:val="20"/>
              </w:rPr>
            </w:pPr>
            <w:r w:rsidRPr="00EE119C">
              <w:rPr>
                <w:rFonts w:ascii="Times New Roman" w:hAnsi="Times New Roman"/>
                <w:sz w:val="20"/>
                <w:szCs w:val="20"/>
              </w:rPr>
              <w:t>«Обеспечение доступным и комфортным жильем и коммунальными услугами граждан Хомутовского района Курской области»</w:t>
            </w:r>
          </w:p>
        </w:tc>
        <w:tc>
          <w:tcPr>
            <w:tcW w:w="1275"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Всего</w:t>
            </w:r>
          </w:p>
        </w:tc>
        <w:tc>
          <w:tcPr>
            <w:tcW w:w="1134" w:type="dxa"/>
            <w:shd w:val="clear" w:color="auto" w:fill="auto"/>
            <w:vAlign w:val="center"/>
            <w:hideMark/>
          </w:tcPr>
          <w:p w:rsidR="00E52FF7" w:rsidRPr="00EE119C" w:rsidRDefault="00E52FF7" w:rsidP="00E52FF7">
            <w:pPr>
              <w:jc w:val="center"/>
              <w:rPr>
                <w:rFonts w:ascii="Times New Roman" w:hAnsi="Times New Roman"/>
                <w:sz w:val="20"/>
                <w:szCs w:val="20"/>
              </w:rPr>
            </w:pPr>
            <w:r w:rsidRPr="00EE119C">
              <w:rPr>
                <w:rFonts w:ascii="Times New Roman" w:hAnsi="Times New Roman"/>
                <w:sz w:val="20"/>
                <w:szCs w:val="20"/>
              </w:rPr>
              <w:t>33892,494</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9379,898</w:t>
            </w:r>
          </w:p>
        </w:tc>
        <w:tc>
          <w:tcPr>
            <w:tcW w:w="993"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6436,737</w:t>
            </w:r>
          </w:p>
        </w:tc>
        <w:tc>
          <w:tcPr>
            <w:tcW w:w="1134" w:type="dxa"/>
            <w:shd w:val="clear" w:color="auto" w:fill="auto"/>
            <w:vAlign w:val="center"/>
            <w:hideMark/>
          </w:tcPr>
          <w:p w:rsidR="00E52FF7" w:rsidRPr="00EE119C" w:rsidRDefault="00E52FF7" w:rsidP="00E52FF7">
            <w:pPr>
              <w:jc w:val="center"/>
              <w:rPr>
                <w:rFonts w:ascii="Times New Roman" w:hAnsi="Times New Roman"/>
                <w:sz w:val="20"/>
                <w:szCs w:val="20"/>
              </w:rPr>
            </w:pPr>
            <w:r w:rsidRPr="00EE119C">
              <w:rPr>
                <w:rFonts w:ascii="Times New Roman" w:hAnsi="Times New Roman"/>
                <w:sz w:val="20"/>
                <w:szCs w:val="20"/>
              </w:rPr>
              <w:t>4689,391</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72352,726</w:t>
            </w:r>
          </w:p>
        </w:tc>
        <w:tc>
          <w:tcPr>
            <w:tcW w:w="1134" w:type="dxa"/>
            <w:vAlign w:val="center"/>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515,000</w:t>
            </w:r>
          </w:p>
        </w:tc>
        <w:tc>
          <w:tcPr>
            <w:tcW w:w="1418" w:type="dxa"/>
            <w:vAlign w:val="center"/>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915,000</w:t>
            </w:r>
          </w:p>
        </w:tc>
      </w:tr>
      <w:tr w:rsidR="00E52FF7" w:rsidRPr="00F94EFC" w:rsidTr="006C1E1D">
        <w:trPr>
          <w:trHeight w:val="748"/>
        </w:trPr>
        <w:tc>
          <w:tcPr>
            <w:tcW w:w="2268"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Подпрограмма 1</w:t>
            </w:r>
          </w:p>
        </w:tc>
        <w:tc>
          <w:tcPr>
            <w:tcW w:w="3544" w:type="dxa"/>
            <w:shd w:val="clear" w:color="auto" w:fill="auto"/>
            <w:vAlign w:val="center"/>
            <w:hideMark/>
          </w:tcPr>
          <w:p w:rsidR="00E52FF7" w:rsidRPr="00EE119C" w:rsidRDefault="00E52FF7" w:rsidP="00EE119C">
            <w:pPr>
              <w:spacing w:after="0" w:line="240" w:lineRule="auto"/>
              <w:jc w:val="both"/>
              <w:rPr>
                <w:rFonts w:ascii="Times New Roman" w:hAnsi="Times New Roman"/>
                <w:sz w:val="20"/>
                <w:szCs w:val="20"/>
              </w:rPr>
            </w:pPr>
            <w:r w:rsidRPr="00EE119C">
              <w:rPr>
                <w:rFonts w:ascii="Times New Roman" w:hAnsi="Times New Roman"/>
                <w:sz w:val="20"/>
                <w:szCs w:val="20"/>
              </w:rPr>
              <w:t>«Управление муниципальной программой и обеспечение условий реализации»</w:t>
            </w:r>
          </w:p>
        </w:tc>
        <w:tc>
          <w:tcPr>
            <w:tcW w:w="1275"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Всего</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w:t>
            </w:r>
          </w:p>
        </w:tc>
        <w:tc>
          <w:tcPr>
            <w:tcW w:w="993"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w:t>
            </w:r>
          </w:p>
        </w:tc>
        <w:tc>
          <w:tcPr>
            <w:tcW w:w="1134" w:type="dxa"/>
            <w:vAlign w:val="center"/>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w:t>
            </w:r>
          </w:p>
        </w:tc>
        <w:tc>
          <w:tcPr>
            <w:tcW w:w="1418" w:type="dxa"/>
          </w:tcPr>
          <w:p w:rsidR="00E52FF7" w:rsidRPr="00EE119C" w:rsidRDefault="00594B3E" w:rsidP="00BD084B">
            <w:pPr>
              <w:jc w:val="center"/>
              <w:rPr>
                <w:rFonts w:ascii="Times New Roman" w:hAnsi="Times New Roman"/>
                <w:sz w:val="20"/>
                <w:szCs w:val="20"/>
              </w:rPr>
            </w:pPr>
            <w:r>
              <w:rPr>
                <w:rFonts w:ascii="Times New Roman" w:hAnsi="Times New Roman"/>
                <w:sz w:val="20"/>
                <w:szCs w:val="20"/>
              </w:rPr>
              <w:t>0</w:t>
            </w:r>
          </w:p>
        </w:tc>
      </w:tr>
      <w:tr w:rsidR="00E52FF7" w:rsidRPr="00F94EFC" w:rsidTr="006C1E1D">
        <w:trPr>
          <w:trHeight w:val="1693"/>
        </w:trPr>
        <w:tc>
          <w:tcPr>
            <w:tcW w:w="2268"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Основное мероприятие 1.1</w:t>
            </w:r>
          </w:p>
        </w:tc>
        <w:tc>
          <w:tcPr>
            <w:tcW w:w="3544" w:type="dxa"/>
            <w:shd w:val="clear" w:color="auto" w:fill="auto"/>
            <w:vAlign w:val="center"/>
            <w:hideMark/>
          </w:tcPr>
          <w:p w:rsidR="00E52FF7" w:rsidRPr="00EE119C" w:rsidRDefault="00E52FF7" w:rsidP="00EE119C">
            <w:pPr>
              <w:spacing w:after="0" w:line="240" w:lineRule="auto"/>
              <w:jc w:val="both"/>
              <w:rPr>
                <w:rFonts w:ascii="Times New Roman" w:hAnsi="Times New Roman"/>
                <w:sz w:val="20"/>
                <w:szCs w:val="20"/>
              </w:rPr>
            </w:pPr>
            <w:r w:rsidRPr="00EE119C">
              <w:rPr>
                <w:rFonts w:ascii="Times New Roman" w:hAnsi="Times New Roman"/>
                <w:sz w:val="20"/>
                <w:szCs w:val="20"/>
              </w:rPr>
              <w:t>1.1. Обеспечение деятельности и исполнения функций отдела  ЖКХ, транспорта, связи, охраны окружающей среды Администрации Хомутовского района</w:t>
            </w:r>
          </w:p>
        </w:tc>
        <w:tc>
          <w:tcPr>
            <w:tcW w:w="1275"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Всего</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w:t>
            </w:r>
          </w:p>
        </w:tc>
        <w:tc>
          <w:tcPr>
            <w:tcW w:w="993"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w:t>
            </w:r>
          </w:p>
        </w:tc>
        <w:tc>
          <w:tcPr>
            <w:tcW w:w="1134" w:type="dxa"/>
            <w:vAlign w:val="center"/>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w:t>
            </w:r>
          </w:p>
        </w:tc>
        <w:tc>
          <w:tcPr>
            <w:tcW w:w="1418" w:type="dxa"/>
          </w:tcPr>
          <w:p w:rsidR="00E52FF7" w:rsidRPr="00EE119C" w:rsidRDefault="00E52FF7" w:rsidP="00BD084B">
            <w:pPr>
              <w:jc w:val="center"/>
              <w:rPr>
                <w:rFonts w:ascii="Times New Roman" w:hAnsi="Times New Roman"/>
                <w:sz w:val="20"/>
                <w:szCs w:val="20"/>
              </w:rPr>
            </w:pPr>
          </w:p>
        </w:tc>
      </w:tr>
      <w:tr w:rsidR="00E52FF7" w:rsidRPr="00F94EFC" w:rsidTr="006C1E1D">
        <w:trPr>
          <w:trHeight w:val="1124"/>
        </w:trPr>
        <w:tc>
          <w:tcPr>
            <w:tcW w:w="2268" w:type="dxa"/>
            <w:shd w:val="clear" w:color="auto" w:fill="auto"/>
            <w:vAlign w:val="center"/>
            <w:hideMark/>
          </w:tcPr>
          <w:p w:rsidR="00E52FF7" w:rsidRPr="00EE119C" w:rsidRDefault="00E52FF7" w:rsidP="00EE119C">
            <w:pPr>
              <w:spacing w:after="0" w:line="240" w:lineRule="auto"/>
              <w:jc w:val="center"/>
              <w:rPr>
                <w:rFonts w:ascii="Times New Roman" w:hAnsi="Times New Roman"/>
                <w:bCs/>
                <w:sz w:val="20"/>
                <w:szCs w:val="20"/>
              </w:rPr>
            </w:pPr>
            <w:r w:rsidRPr="00EE119C">
              <w:rPr>
                <w:rFonts w:ascii="Times New Roman" w:hAnsi="Times New Roman"/>
                <w:bCs/>
                <w:sz w:val="20"/>
                <w:szCs w:val="20"/>
              </w:rPr>
              <w:lastRenderedPageBreak/>
              <w:t>Подпрограмма 2</w:t>
            </w:r>
          </w:p>
        </w:tc>
        <w:tc>
          <w:tcPr>
            <w:tcW w:w="3544" w:type="dxa"/>
            <w:shd w:val="clear" w:color="auto" w:fill="auto"/>
            <w:vAlign w:val="center"/>
            <w:hideMark/>
          </w:tcPr>
          <w:p w:rsidR="00E52FF7" w:rsidRPr="00EE119C" w:rsidRDefault="00E52FF7" w:rsidP="00EE119C">
            <w:pPr>
              <w:spacing w:after="0" w:line="240" w:lineRule="auto"/>
              <w:jc w:val="both"/>
              <w:rPr>
                <w:rFonts w:ascii="Times New Roman" w:hAnsi="Times New Roman"/>
                <w:bCs/>
                <w:sz w:val="20"/>
                <w:szCs w:val="20"/>
              </w:rPr>
            </w:pPr>
            <w:r w:rsidRPr="00EE119C">
              <w:rPr>
                <w:rFonts w:ascii="Times New Roman" w:hAnsi="Times New Roman"/>
                <w:bCs/>
                <w:sz w:val="20"/>
                <w:szCs w:val="20"/>
              </w:rPr>
              <w:t>«Создание условий для обеспечения доступным и комфортным жильем граждан Хомутовского района Курской области»</w:t>
            </w:r>
          </w:p>
        </w:tc>
        <w:tc>
          <w:tcPr>
            <w:tcW w:w="1275"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Всего</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23219,895</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5104,898</w:t>
            </w:r>
          </w:p>
        </w:tc>
        <w:tc>
          <w:tcPr>
            <w:tcW w:w="993"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3521,821</w:t>
            </w:r>
          </w:p>
        </w:tc>
        <w:tc>
          <w:tcPr>
            <w:tcW w:w="1134" w:type="dxa"/>
            <w:shd w:val="clear" w:color="auto" w:fill="auto"/>
            <w:vAlign w:val="center"/>
            <w:hideMark/>
          </w:tcPr>
          <w:p w:rsidR="00E52FF7" w:rsidRPr="00EE119C" w:rsidRDefault="00E52FF7" w:rsidP="00E52FF7">
            <w:pPr>
              <w:jc w:val="center"/>
              <w:rPr>
                <w:rFonts w:ascii="Times New Roman" w:hAnsi="Times New Roman"/>
                <w:sz w:val="20"/>
                <w:szCs w:val="20"/>
              </w:rPr>
            </w:pPr>
            <w:r w:rsidRPr="00EE119C">
              <w:rPr>
                <w:rFonts w:ascii="Times New Roman" w:hAnsi="Times New Roman"/>
                <w:sz w:val="20"/>
                <w:szCs w:val="20"/>
              </w:rPr>
              <w:t>3312,326</w:t>
            </w:r>
          </w:p>
        </w:tc>
        <w:tc>
          <w:tcPr>
            <w:tcW w:w="1134" w:type="dxa"/>
            <w:shd w:val="clear" w:color="auto" w:fill="auto"/>
            <w:vAlign w:val="center"/>
            <w:hideMark/>
          </w:tcPr>
          <w:p w:rsidR="00E52FF7" w:rsidRPr="00EE119C" w:rsidRDefault="008B66DB" w:rsidP="00BD084B">
            <w:pPr>
              <w:jc w:val="center"/>
              <w:rPr>
                <w:rFonts w:ascii="Times New Roman" w:hAnsi="Times New Roman"/>
                <w:sz w:val="20"/>
                <w:szCs w:val="20"/>
              </w:rPr>
            </w:pPr>
            <w:r>
              <w:rPr>
                <w:rFonts w:ascii="Times New Roman" w:hAnsi="Times New Roman"/>
                <w:sz w:val="20"/>
                <w:szCs w:val="20"/>
              </w:rPr>
              <w:t>71999,524</w:t>
            </w:r>
          </w:p>
        </w:tc>
        <w:tc>
          <w:tcPr>
            <w:tcW w:w="1134" w:type="dxa"/>
            <w:vAlign w:val="center"/>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15,000</w:t>
            </w:r>
          </w:p>
        </w:tc>
        <w:tc>
          <w:tcPr>
            <w:tcW w:w="1418" w:type="dxa"/>
            <w:vAlign w:val="center"/>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15,000</w:t>
            </w:r>
          </w:p>
        </w:tc>
      </w:tr>
      <w:tr w:rsidR="00E52FF7" w:rsidRPr="00F94EFC" w:rsidTr="006C1E1D">
        <w:trPr>
          <w:trHeight w:val="1128"/>
        </w:trPr>
        <w:tc>
          <w:tcPr>
            <w:tcW w:w="2268" w:type="dxa"/>
            <w:shd w:val="clear" w:color="auto" w:fill="auto"/>
            <w:vAlign w:val="center"/>
            <w:hideMark/>
          </w:tcPr>
          <w:p w:rsidR="00E52FF7" w:rsidRPr="00EE119C" w:rsidRDefault="00E52FF7" w:rsidP="00EE119C">
            <w:pPr>
              <w:spacing w:after="0" w:line="240" w:lineRule="auto"/>
              <w:jc w:val="center"/>
              <w:rPr>
                <w:rFonts w:ascii="Times New Roman" w:hAnsi="Times New Roman"/>
                <w:bCs/>
                <w:sz w:val="20"/>
                <w:szCs w:val="20"/>
              </w:rPr>
            </w:pPr>
            <w:r w:rsidRPr="00EE119C">
              <w:rPr>
                <w:rFonts w:ascii="Times New Roman" w:hAnsi="Times New Roman"/>
                <w:bCs/>
                <w:sz w:val="20"/>
                <w:szCs w:val="20"/>
              </w:rPr>
              <w:t>Основное мероприятие  2.1</w:t>
            </w:r>
          </w:p>
        </w:tc>
        <w:tc>
          <w:tcPr>
            <w:tcW w:w="3544" w:type="dxa"/>
            <w:shd w:val="clear" w:color="auto" w:fill="auto"/>
            <w:vAlign w:val="center"/>
            <w:hideMark/>
          </w:tcPr>
          <w:p w:rsidR="00E52FF7" w:rsidRPr="00EE119C" w:rsidRDefault="00E52FF7" w:rsidP="00EE119C">
            <w:pPr>
              <w:spacing w:after="0" w:line="240" w:lineRule="auto"/>
              <w:jc w:val="both"/>
              <w:rPr>
                <w:rFonts w:ascii="Times New Roman" w:hAnsi="Times New Roman"/>
                <w:bCs/>
                <w:sz w:val="20"/>
                <w:szCs w:val="20"/>
              </w:rPr>
            </w:pPr>
            <w:r w:rsidRPr="00EE119C">
              <w:rPr>
                <w:rFonts w:ascii="Times New Roman" w:hAnsi="Times New Roman"/>
                <w:bCs/>
                <w:sz w:val="20"/>
                <w:szCs w:val="20"/>
              </w:rPr>
              <w:t>Проведение эффективной муни</w:t>
            </w:r>
            <w:r w:rsidR="00EE119C">
              <w:rPr>
                <w:rFonts w:ascii="Times New Roman" w:hAnsi="Times New Roman"/>
                <w:bCs/>
                <w:sz w:val="20"/>
                <w:szCs w:val="20"/>
              </w:rPr>
              <w:t xml:space="preserve">ципальной </w:t>
            </w:r>
            <w:r w:rsidRPr="00EE119C">
              <w:rPr>
                <w:rFonts w:ascii="Times New Roman" w:hAnsi="Times New Roman"/>
                <w:bCs/>
                <w:sz w:val="20"/>
                <w:szCs w:val="20"/>
              </w:rPr>
              <w:t>политики по обеспечению населени</w:t>
            </w:r>
            <w:r w:rsidR="00E15643">
              <w:rPr>
                <w:rFonts w:ascii="Times New Roman" w:hAnsi="Times New Roman"/>
                <w:bCs/>
                <w:sz w:val="20"/>
                <w:szCs w:val="20"/>
              </w:rPr>
              <w:t>я Хомутовского района Курской о</w:t>
            </w:r>
            <w:r w:rsidRPr="00EE119C">
              <w:rPr>
                <w:rFonts w:ascii="Times New Roman" w:hAnsi="Times New Roman"/>
                <w:bCs/>
                <w:sz w:val="20"/>
                <w:szCs w:val="20"/>
              </w:rPr>
              <w:t>бласти</w:t>
            </w:r>
          </w:p>
        </w:tc>
        <w:tc>
          <w:tcPr>
            <w:tcW w:w="1275"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всего</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23219,895</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5104,898</w:t>
            </w:r>
          </w:p>
        </w:tc>
        <w:tc>
          <w:tcPr>
            <w:tcW w:w="993"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3521,821</w:t>
            </w:r>
          </w:p>
        </w:tc>
        <w:tc>
          <w:tcPr>
            <w:tcW w:w="1134" w:type="dxa"/>
            <w:shd w:val="clear" w:color="auto" w:fill="auto"/>
            <w:vAlign w:val="center"/>
            <w:hideMark/>
          </w:tcPr>
          <w:p w:rsidR="00E52FF7" w:rsidRPr="00EE119C" w:rsidRDefault="00E52FF7" w:rsidP="00E52FF7">
            <w:pPr>
              <w:jc w:val="center"/>
              <w:rPr>
                <w:rFonts w:ascii="Times New Roman" w:hAnsi="Times New Roman"/>
                <w:sz w:val="20"/>
                <w:szCs w:val="20"/>
              </w:rPr>
            </w:pPr>
            <w:r w:rsidRPr="00EE119C">
              <w:rPr>
                <w:rFonts w:ascii="Times New Roman" w:hAnsi="Times New Roman"/>
                <w:sz w:val="20"/>
                <w:szCs w:val="20"/>
              </w:rPr>
              <w:t>3312,326</w:t>
            </w:r>
          </w:p>
        </w:tc>
        <w:tc>
          <w:tcPr>
            <w:tcW w:w="1134" w:type="dxa"/>
            <w:shd w:val="clear" w:color="auto" w:fill="auto"/>
            <w:vAlign w:val="center"/>
            <w:hideMark/>
          </w:tcPr>
          <w:p w:rsidR="00E52FF7" w:rsidRPr="00EE119C" w:rsidRDefault="008B66DB" w:rsidP="00BD084B">
            <w:pPr>
              <w:jc w:val="center"/>
              <w:rPr>
                <w:rFonts w:ascii="Times New Roman" w:hAnsi="Times New Roman"/>
                <w:sz w:val="20"/>
                <w:szCs w:val="20"/>
              </w:rPr>
            </w:pPr>
            <w:r>
              <w:rPr>
                <w:rFonts w:ascii="Times New Roman" w:hAnsi="Times New Roman"/>
                <w:sz w:val="20"/>
                <w:szCs w:val="20"/>
              </w:rPr>
              <w:t>71999,524</w:t>
            </w:r>
          </w:p>
        </w:tc>
        <w:tc>
          <w:tcPr>
            <w:tcW w:w="1134" w:type="dxa"/>
            <w:vAlign w:val="center"/>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15,000</w:t>
            </w:r>
          </w:p>
        </w:tc>
        <w:tc>
          <w:tcPr>
            <w:tcW w:w="1418" w:type="dxa"/>
            <w:vAlign w:val="center"/>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15,000</w:t>
            </w:r>
          </w:p>
        </w:tc>
      </w:tr>
      <w:tr w:rsidR="00E52FF7" w:rsidRPr="00F94EFC" w:rsidTr="006C1E1D">
        <w:trPr>
          <w:trHeight w:val="1555"/>
        </w:trPr>
        <w:tc>
          <w:tcPr>
            <w:tcW w:w="2268"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мероприятие 2.1.1.</w:t>
            </w:r>
          </w:p>
        </w:tc>
        <w:tc>
          <w:tcPr>
            <w:tcW w:w="3544" w:type="dxa"/>
            <w:shd w:val="clear" w:color="auto" w:fill="auto"/>
            <w:vAlign w:val="center"/>
            <w:hideMark/>
          </w:tcPr>
          <w:p w:rsidR="00E52FF7" w:rsidRPr="00EE119C" w:rsidRDefault="00E52FF7" w:rsidP="00EE119C">
            <w:pPr>
              <w:spacing w:after="0" w:line="240" w:lineRule="auto"/>
              <w:jc w:val="both"/>
              <w:rPr>
                <w:rFonts w:ascii="Times New Roman" w:hAnsi="Times New Roman"/>
                <w:sz w:val="20"/>
                <w:szCs w:val="20"/>
              </w:rPr>
            </w:pPr>
            <w:r w:rsidRPr="00EE119C">
              <w:rPr>
                <w:rFonts w:ascii="Times New Roman" w:hAnsi="Times New Roman"/>
                <w:sz w:val="20"/>
                <w:szCs w:val="20"/>
              </w:rPr>
              <w:t>«Содействие муниципальным образованиям Курской области в разработке документов территориального планирования и градостроительного зонирования»</w:t>
            </w:r>
          </w:p>
        </w:tc>
        <w:tc>
          <w:tcPr>
            <w:tcW w:w="1275"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Всего</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19255,088</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993"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1134" w:type="dxa"/>
            <w:vAlign w:val="center"/>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1418" w:type="dxa"/>
            <w:vAlign w:val="center"/>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r>
      <w:tr w:rsidR="00E52FF7" w:rsidRPr="00F94EFC" w:rsidTr="006C1E1D">
        <w:trPr>
          <w:trHeight w:val="1548"/>
        </w:trPr>
        <w:tc>
          <w:tcPr>
            <w:tcW w:w="2268"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мероприятие 2.1.2</w:t>
            </w:r>
          </w:p>
        </w:tc>
        <w:tc>
          <w:tcPr>
            <w:tcW w:w="3544" w:type="dxa"/>
            <w:shd w:val="clear" w:color="auto" w:fill="auto"/>
            <w:vAlign w:val="center"/>
            <w:hideMark/>
          </w:tcPr>
          <w:p w:rsidR="00E52FF7" w:rsidRPr="00EE119C" w:rsidRDefault="00E52FF7" w:rsidP="00EE119C">
            <w:pPr>
              <w:spacing w:after="0" w:line="240" w:lineRule="auto"/>
              <w:jc w:val="both"/>
              <w:rPr>
                <w:rFonts w:ascii="Times New Roman" w:hAnsi="Times New Roman"/>
                <w:sz w:val="20"/>
                <w:szCs w:val="20"/>
              </w:rPr>
            </w:pPr>
            <w:r w:rsidRPr="00EE119C">
              <w:rPr>
                <w:rFonts w:ascii="Times New Roman" w:hAnsi="Times New Roman"/>
                <w:sz w:val="20"/>
                <w:szCs w:val="20"/>
              </w:rPr>
              <w:t xml:space="preserve">«Создание условий для развития социальной и инженерной инфраструктуры </w:t>
            </w:r>
            <w:r w:rsidR="00E15643">
              <w:rPr>
                <w:rFonts w:ascii="Times New Roman" w:hAnsi="Times New Roman"/>
                <w:sz w:val="20"/>
                <w:szCs w:val="20"/>
              </w:rPr>
              <w:t xml:space="preserve">муниципальных образований </w:t>
            </w:r>
            <w:r w:rsidRPr="00EE119C">
              <w:rPr>
                <w:rFonts w:ascii="Times New Roman" w:hAnsi="Times New Roman"/>
                <w:sz w:val="20"/>
                <w:szCs w:val="20"/>
              </w:rPr>
              <w:t>Хомутовского района Курской области»</w:t>
            </w:r>
          </w:p>
        </w:tc>
        <w:tc>
          <w:tcPr>
            <w:tcW w:w="1275"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Всего</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1864,375</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3558,254</w:t>
            </w:r>
          </w:p>
        </w:tc>
        <w:tc>
          <w:tcPr>
            <w:tcW w:w="993"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1986,619</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1612,0</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68421,053</w:t>
            </w:r>
          </w:p>
        </w:tc>
        <w:tc>
          <w:tcPr>
            <w:tcW w:w="1134" w:type="dxa"/>
            <w:vAlign w:val="center"/>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1418" w:type="dxa"/>
            <w:vAlign w:val="center"/>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r>
      <w:tr w:rsidR="00E52FF7" w:rsidRPr="00F94EFC" w:rsidTr="006C1E1D">
        <w:trPr>
          <w:trHeight w:val="1131"/>
        </w:trPr>
        <w:tc>
          <w:tcPr>
            <w:tcW w:w="2268"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мероприятие 2.1.3</w:t>
            </w:r>
          </w:p>
        </w:tc>
        <w:tc>
          <w:tcPr>
            <w:tcW w:w="3544" w:type="dxa"/>
            <w:shd w:val="clear" w:color="auto" w:fill="auto"/>
            <w:vAlign w:val="center"/>
            <w:hideMark/>
          </w:tcPr>
          <w:p w:rsidR="00E52FF7" w:rsidRPr="00EE119C" w:rsidRDefault="00E52FF7" w:rsidP="00EE119C">
            <w:pPr>
              <w:spacing w:after="0" w:line="240" w:lineRule="auto"/>
              <w:jc w:val="both"/>
              <w:rPr>
                <w:rFonts w:ascii="Times New Roman" w:hAnsi="Times New Roman"/>
                <w:sz w:val="20"/>
                <w:szCs w:val="20"/>
              </w:rPr>
            </w:pPr>
            <w:r w:rsidRPr="00EE119C">
              <w:rPr>
                <w:rFonts w:ascii="Times New Roman" w:hAnsi="Times New Roman"/>
                <w:sz w:val="20"/>
                <w:szCs w:val="20"/>
              </w:rPr>
              <w:t>«Муниципальная поддержка молодых семей в улучшении жилищных условий на территории  Хомутовского района Курской области»</w:t>
            </w:r>
          </w:p>
        </w:tc>
        <w:tc>
          <w:tcPr>
            <w:tcW w:w="1275"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Всего</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993"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860,202</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1134" w:type="dxa"/>
            <w:vAlign w:val="center"/>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1418" w:type="dxa"/>
            <w:vAlign w:val="center"/>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r>
      <w:tr w:rsidR="00E52FF7" w:rsidRPr="00F94EFC" w:rsidTr="006C1E1D">
        <w:trPr>
          <w:trHeight w:val="1658"/>
        </w:trPr>
        <w:tc>
          <w:tcPr>
            <w:tcW w:w="2268"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мероприятие 2.1.4</w:t>
            </w:r>
          </w:p>
        </w:tc>
        <w:tc>
          <w:tcPr>
            <w:tcW w:w="3544" w:type="dxa"/>
            <w:shd w:val="clear" w:color="auto" w:fill="auto"/>
            <w:vAlign w:val="center"/>
            <w:hideMark/>
          </w:tcPr>
          <w:p w:rsidR="00E52FF7" w:rsidRPr="00EE119C" w:rsidRDefault="00E52FF7" w:rsidP="00EE119C">
            <w:pPr>
              <w:spacing w:after="0" w:line="240" w:lineRule="auto"/>
              <w:jc w:val="both"/>
              <w:rPr>
                <w:rFonts w:ascii="Times New Roman" w:hAnsi="Times New Roman"/>
                <w:sz w:val="20"/>
                <w:szCs w:val="20"/>
              </w:rPr>
            </w:pPr>
            <w:r w:rsidRPr="00EE119C">
              <w:rPr>
                <w:rFonts w:ascii="Times New Roman" w:hAnsi="Times New Roman"/>
                <w:sz w:val="20"/>
                <w:szCs w:val="20"/>
              </w:rPr>
              <w:t>«Содействие формированию рынка доступного арендного жилья и развитие некоммерческого жилищного фонда для граждан, имеющих невысокий уровень дохода»</w:t>
            </w:r>
          </w:p>
        </w:tc>
        <w:tc>
          <w:tcPr>
            <w:tcW w:w="1275"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Всего</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993"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1134" w:type="dxa"/>
            <w:vAlign w:val="center"/>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1418" w:type="dxa"/>
            <w:vAlign w:val="center"/>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r>
      <w:tr w:rsidR="00E52FF7" w:rsidRPr="00F94EFC" w:rsidTr="006C1E1D">
        <w:trPr>
          <w:trHeight w:val="1129"/>
        </w:trPr>
        <w:tc>
          <w:tcPr>
            <w:tcW w:w="2268"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мероприятие 2.1.5</w:t>
            </w:r>
          </w:p>
        </w:tc>
        <w:tc>
          <w:tcPr>
            <w:tcW w:w="3544" w:type="dxa"/>
            <w:shd w:val="clear" w:color="auto" w:fill="auto"/>
            <w:vAlign w:val="center"/>
            <w:hideMark/>
          </w:tcPr>
          <w:p w:rsidR="00E52FF7" w:rsidRPr="00EE119C" w:rsidRDefault="00E52FF7" w:rsidP="00EE119C">
            <w:pPr>
              <w:spacing w:after="0" w:line="240" w:lineRule="auto"/>
              <w:jc w:val="both"/>
              <w:rPr>
                <w:rFonts w:ascii="Times New Roman" w:hAnsi="Times New Roman"/>
                <w:sz w:val="20"/>
                <w:szCs w:val="20"/>
              </w:rPr>
            </w:pPr>
            <w:r w:rsidRPr="00EE119C">
              <w:rPr>
                <w:rFonts w:ascii="Times New Roman" w:hAnsi="Times New Roman"/>
                <w:sz w:val="20"/>
                <w:szCs w:val="20"/>
              </w:rPr>
              <w:t>«Организация</w:t>
            </w:r>
            <w:r w:rsidR="00E15643">
              <w:rPr>
                <w:rFonts w:ascii="Times New Roman" w:hAnsi="Times New Roman"/>
                <w:sz w:val="20"/>
                <w:szCs w:val="20"/>
              </w:rPr>
              <w:t xml:space="preserve"> ввода в эксплуатацию с учётом</w:t>
            </w:r>
            <w:r w:rsidRPr="00EE119C">
              <w:rPr>
                <w:rFonts w:ascii="Times New Roman" w:hAnsi="Times New Roman"/>
                <w:sz w:val="20"/>
                <w:szCs w:val="20"/>
              </w:rPr>
              <w:t xml:space="preserve"> ранее выданных разрешений на строительство»</w:t>
            </w:r>
          </w:p>
        </w:tc>
        <w:tc>
          <w:tcPr>
            <w:tcW w:w="1275"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Всего</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993"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1134" w:type="dxa"/>
            <w:vAlign w:val="center"/>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1418" w:type="dxa"/>
            <w:vAlign w:val="center"/>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r>
      <w:tr w:rsidR="00E52FF7" w:rsidRPr="00F94EFC" w:rsidTr="006C1E1D">
        <w:trPr>
          <w:trHeight w:val="1414"/>
        </w:trPr>
        <w:tc>
          <w:tcPr>
            <w:tcW w:w="2268"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lastRenderedPageBreak/>
              <w:t>мероприятие 2.1.6</w:t>
            </w:r>
          </w:p>
        </w:tc>
        <w:tc>
          <w:tcPr>
            <w:tcW w:w="3544" w:type="dxa"/>
            <w:shd w:val="clear" w:color="auto" w:fill="auto"/>
            <w:vAlign w:val="center"/>
            <w:hideMark/>
          </w:tcPr>
          <w:p w:rsidR="00E52FF7" w:rsidRPr="00EE119C" w:rsidRDefault="00E52FF7" w:rsidP="00EE119C">
            <w:pPr>
              <w:spacing w:after="0" w:line="240" w:lineRule="auto"/>
              <w:jc w:val="both"/>
              <w:rPr>
                <w:rFonts w:ascii="Times New Roman" w:hAnsi="Times New Roman"/>
                <w:sz w:val="20"/>
                <w:szCs w:val="20"/>
              </w:rPr>
            </w:pPr>
            <w:r w:rsidRPr="00EE119C">
              <w:rPr>
                <w:rFonts w:ascii="Times New Roman" w:hAnsi="Times New Roman"/>
                <w:sz w:val="20"/>
                <w:szCs w:val="20"/>
              </w:rPr>
              <w:t>«Инвентаризация ранее построенных и находящихся в эксплуатации жилых домов, которые обеспечиваются энергоресурсами по постоянной схеме, но не введены в эксплуатацию»</w:t>
            </w:r>
          </w:p>
        </w:tc>
        <w:tc>
          <w:tcPr>
            <w:tcW w:w="1275"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Всего</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993"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1134" w:type="dxa"/>
            <w:vAlign w:val="center"/>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1418" w:type="dxa"/>
            <w:vAlign w:val="center"/>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r>
      <w:tr w:rsidR="00E52FF7" w:rsidRPr="00F94EFC" w:rsidTr="006C1E1D">
        <w:trPr>
          <w:trHeight w:val="968"/>
        </w:trPr>
        <w:tc>
          <w:tcPr>
            <w:tcW w:w="2268"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мероприятие 2.1.7</w:t>
            </w:r>
          </w:p>
        </w:tc>
        <w:tc>
          <w:tcPr>
            <w:tcW w:w="3544" w:type="dxa"/>
            <w:shd w:val="clear" w:color="auto" w:fill="auto"/>
            <w:vAlign w:val="center"/>
            <w:hideMark/>
          </w:tcPr>
          <w:p w:rsidR="00E52FF7" w:rsidRPr="00EE119C" w:rsidRDefault="00E52FF7" w:rsidP="00EE119C">
            <w:pPr>
              <w:spacing w:after="0" w:line="240" w:lineRule="auto"/>
              <w:jc w:val="both"/>
              <w:rPr>
                <w:rFonts w:ascii="Times New Roman" w:hAnsi="Times New Roman"/>
                <w:sz w:val="20"/>
                <w:szCs w:val="20"/>
              </w:rPr>
            </w:pPr>
            <w:r w:rsidRPr="00EE119C">
              <w:rPr>
                <w:rFonts w:ascii="Times New Roman" w:hAnsi="Times New Roman"/>
                <w:sz w:val="20"/>
                <w:szCs w:val="20"/>
              </w:rPr>
              <w:t>«Привлечение инвесторов для жилищного строительства на территории Хомутовского района»</w:t>
            </w:r>
          </w:p>
        </w:tc>
        <w:tc>
          <w:tcPr>
            <w:tcW w:w="1275"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Всего</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993"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1134" w:type="dxa"/>
            <w:vAlign w:val="center"/>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1418" w:type="dxa"/>
            <w:vAlign w:val="center"/>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r>
      <w:tr w:rsidR="00E52FF7" w:rsidRPr="00F94EFC" w:rsidTr="006C1E1D">
        <w:trPr>
          <w:trHeight w:val="839"/>
        </w:trPr>
        <w:tc>
          <w:tcPr>
            <w:tcW w:w="2268"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мероприятие 2.1.8</w:t>
            </w:r>
          </w:p>
        </w:tc>
        <w:tc>
          <w:tcPr>
            <w:tcW w:w="3544" w:type="dxa"/>
            <w:shd w:val="clear" w:color="auto" w:fill="auto"/>
            <w:vAlign w:val="center"/>
            <w:hideMark/>
          </w:tcPr>
          <w:p w:rsidR="00E52FF7" w:rsidRPr="00EE119C" w:rsidRDefault="00E52FF7" w:rsidP="00EE119C">
            <w:pPr>
              <w:spacing w:after="0" w:line="240" w:lineRule="auto"/>
              <w:jc w:val="both"/>
              <w:rPr>
                <w:rFonts w:ascii="Times New Roman" w:hAnsi="Times New Roman"/>
                <w:sz w:val="20"/>
                <w:szCs w:val="20"/>
              </w:rPr>
            </w:pPr>
            <w:r w:rsidRPr="00EE119C">
              <w:rPr>
                <w:rFonts w:ascii="Times New Roman" w:hAnsi="Times New Roman"/>
                <w:sz w:val="20"/>
                <w:szCs w:val="20"/>
              </w:rPr>
              <w:t xml:space="preserve"> «Формирование земельных участков под жилищное строительство»</w:t>
            </w:r>
          </w:p>
        </w:tc>
        <w:tc>
          <w:tcPr>
            <w:tcW w:w="1275"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Всего</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993"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1134" w:type="dxa"/>
            <w:vAlign w:val="center"/>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1418" w:type="dxa"/>
            <w:vAlign w:val="center"/>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r>
      <w:tr w:rsidR="00E52FF7" w:rsidRPr="00F94EFC" w:rsidTr="006C1E1D">
        <w:trPr>
          <w:trHeight w:val="846"/>
        </w:trPr>
        <w:tc>
          <w:tcPr>
            <w:tcW w:w="2268"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мероприятие 2.1.9</w:t>
            </w:r>
          </w:p>
        </w:tc>
        <w:tc>
          <w:tcPr>
            <w:tcW w:w="3544" w:type="dxa"/>
            <w:shd w:val="clear" w:color="auto" w:fill="auto"/>
            <w:vAlign w:val="center"/>
            <w:hideMark/>
          </w:tcPr>
          <w:p w:rsidR="00E52FF7" w:rsidRPr="00EE119C" w:rsidRDefault="00E52FF7" w:rsidP="00EE119C">
            <w:pPr>
              <w:spacing w:after="0" w:line="240" w:lineRule="auto"/>
              <w:jc w:val="both"/>
              <w:rPr>
                <w:rFonts w:ascii="Times New Roman" w:hAnsi="Times New Roman"/>
                <w:sz w:val="20"/>
                <w:szCs w:val="20"/>
              </w:rPr>
            </w:pPr>
            <w:r w:rsidRPr="00EE119C">
              <w:rPr>
                <w:rFonts w:ascii="Times New Roman" w:hAnsi="Times New Roman"/>
                <w:sz w:val="20"/>
                <w:szCs w:val="20"/>
              </w:rPr>
              <w:t>«Разработка и корректировка документов территориального планирования и градостроительного зонирования »</w:t>
            </w:r>
          </w:p>
        </w:tc>
        <w:tc>
          <w:tcPr>
            <w:tcW w:w="1275"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Всего</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815,227</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1464,000</w:t>
            </w:r>
          </w:p>
        </w:tc>
        <w:tc>
          <w:tcPr>
            <w:tcW w:w="993"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1134" w:type="dxa"/>
            <w:vAlign w:val="center"/>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1418" w:type="dxa"/>
            <w:vAlign w:val="center"/>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r>
      <w:tr w:rsidR="00E52FF7" w:rsidRPr="00F94EFC" w:rsidTr="006C1E1D">
        <w:trPr>
          <w:trHeight w:val="1624"/>
        </w:trPr>
        <w:tc>
          <w:tcPr>
            <w:tcW w:w="2268"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мероприятие 2.1.10</w:t>
            </w:r>
          </w:p>
        </w:tc>
        <w:tc>
          <w:tcPr>
            <w:tcW w:w="3544" w:type="dxa"/>
            <w:shd w:val="clear" w:color="auto" w:fill="auto"/>
            <w:vAlign w:val="center"/>
            <w:hideMark/>
          </w:tcPr>
          <w:p w:rsidR="00E52FF7" w:rsidRPr="00EE119C" w:rsidRDefault="00E52FF7" w:rsidP="00EE119C">
            <w:pPr>
              <w:spacing w:after="0" w:line="240" w:lineRule="auto"/>
              <w:jc w:val="both"/>
              <w:rPr>
                <w:rFonts w:ascii="Times New Roman" w:hAnsi="Times New Roman"/>
                <w:sz w:val="20"/>
                <w:szCs w:val="20"/>
              </w:rPr>
            </w:pPr>
            <w:r w:rsidRPr="00EE119C">
              <w:rPr>
                <w:rFonts w:ascii="Times New Roman" w:hAnsi="Times New Roman"/>
                <w:sz w:val="20"/>
                <w:szCs w:val="20"/>
              </w:rPr>
              <w:t xml:space="preserve"> Внесение в единый государственный реестр недвижимости сведений о границах МО,</w:t>
            </w:r>
            <w:r w:rsidR="00E15643">
              <w:rPr>
                <w:rFonts w:ascii="Times New Roman" w:hAnsi="Times New Roman"/>
                <w:sz w:val="20"/>
                <w:szCs w:val="20"/>
              </w:rPr>
              <w:t xml:space="preserve"> </w:t>
            </w:r>
            <w:r w:rsidRPr="00EE119C">
              <w:rPr>
                <w:rFonts w:ascii="Times New Roman" w:hAnsi="Times New Roman"/>
                <w:sz w:val="20"/>
                <w:szCs w:val="20"/>
              </w:rPr>
              <w:t>границах населенных пунктов и границах тер. зон.</w:t>
            </w:r>
            <w:r w:rsidR="00E15643">
              <w:rPr>
                <w:rFonts w:ascii="Times New Roman" w:hAnsi="Times New Roman"/>
                <w:sz w:val="20"/>
                <w:szCs w:val="20"/>
              </w:rPr>
              <w:t xml:space="preserve"> </w:t>
            </w:r>
            <w:r w:rsidRPr="00EE119C">
              <w:rPr>
                <w:rFonts w:ascii="Times New Roman" w:hAnsi="Times New Roman"/>
                <w:sz w:val="20"/>
                <w:szCs w:val="20"/>
              </w:rPr>
              <w:t>Хомутовского района Курской области»</w:t>
            </w:r>
          </w:p>
        </w:tc>
        <w:tc>
          <w:tcPr>
            <w:tcW w:w="1275"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Всего</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1232,005</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65,644</w:t>
            </w:r>
          </w:p>
        </w:tc>
        <w:tc>
          <w:tcPr>
            <w:tcW w:w="993"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660,0</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1687,175</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3563,473</w:t>
            </w:r>
          </w:p>
        </w:tc>
        <w:tc>
          <w:tcPr>
            <w:tcW w:w="1134" w:type="dxa"/>
            <w:vAlign w:val="center"/>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1418" w:type="dxa"/>
            <w:vAlign w:val="center"/>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r>
      <w:tr w:rsidR="00E52FF7" w:rsidRPr="00F94EFC" w:rsidTr="006C1E1D">
        <w:trPr>
          <w:trHeight w:val="967"/>
        </w:trPr>
        <w:tc>
          <w:tcPr>
            <w:tcW w:w="2268"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 xml:space="preserve"> мероприятие 2.1.11</w:t>
            </w:r>
          </w:p>
        </w:tc>
        <w:tc>
          <w:tcPr>
            <w:tcW w:w="3544" w:type="dxa"/>
            <w:shd w:val="clear" w:color="auto" w:fill="auto"/>
            <w:vAlign w:val="center"/>
            <w:hideMark/>
          </w:tcPr>
          <w:p w:rsidR="00E52FF7" w:rsidRPr="00EE119C" w:rsidRDefault="00E52FF7" w:rsidP="00EE119C">
            <w:pPr>
              <w:spacing w:after="0" w:line="240" w:lineRule="auto"/>
              <w:jc w:val="both"/>
              <w:rPr>
                <w:rFonts w:ascii="Times New Roman" w:hAnsi="Times New Roman"/>
                <w:sz w:val="20"/>
                <w:szCs w:val="20"/>
              </w:rPr>
            </w:pPr>
            <w:r w:rsidRPr="00EE119C">
              <w:rPr>
                <w:rFonts w:ascii="Times New Roman" w:hAnsi="Times New Roman"/>
                <w:sz w:val="20"/>
                <w:szCs w:val="20"/>
              </w:rPr>
              <w:t>Мероприятия по капитальному ремонту муниципального жилищного фонда</w:t>
            </w:r>
          </w:p>
        </w:tc>
        <w:tc>
          <w:tcPr>
            <w:tcW w:w="1275"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Всего</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53,200</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17,000</w:t>
            </w:r>
          </w:p>
        </w:tc>
        <w:tc>
          <w:tcPr>
            <w:tcW w:w="993"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15,000</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13,192</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15,000</w:t>
            </w:r>
          </w:p>
        </w:tc>
        <w:tc>
          <w:tcPr>
            <w:tcW w:w="1134" w:type="dxa"/>
            <w:vAlign w:val="center"/>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15,000</w:t>
            </w:r>
          </w:p>
        </w:tc>
        <w:tc>
          <w:tcPr>
            <w:tcW w:w="1418" w:type="dxa"/>
            <w:vAlign w:val="center"/>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15,000</w:t>
            </w:r>
          </w:p>
        </w:tc>
      </w:tr>
      <w:tr w:rsidR="00E52FF7" w:rsidRPr="00F94EFC" w:rsidTr="006C1E1D">
        <w:trPr>
          <w:trHeight w:val="995"/>
        </w:trPr>
        <w:tc>
          <w:tcPr>
            <w:tcW w:w="2268"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Подпрограмма 3</w:t>
            </w:r>
          </w:p>
        </w:tc>
        <w:tc>
          <w:tcPr>
            <w:tcW w:w="3544" w:type="dxa"/>
            <w:shd w:val="clear" w:color="auto" w:fill="auto"/>
            <w:vAlign w:val="center"/>
            <w:hideMark/>
          </w:tcPr>
          <w:p w:rsidR="00E52FF7" w:rsidRPr="00EE119C" w:rsidRDefault="00E52FF7" w:rsidP="00EE119C">
            <w:pPr>
              <w:spacing w:after="0" w:line="240" w:lineRule="auto"/>
              <w:jc w:val="both"/>
              <w:rPr>
                <w:rFonts w:ascii="Times New Roman" w:hAnsi="Times New Roman"/>
                <w:sz w:val="20"/>
                <w:szCs w:val="20"/>
              </w:rPr>
            </w:pPr>
            <w:r w:rsidRPr="00EE119C">
              <w:rPr>
                <w:rFonts w:ascii="Times New Roman" w:hAnsi="Times New Roman"/>
                <w:sz w:val="20"/>
                <w:szCs w:val="20"/>
              </w:rPr>
              <w:t>«Обеспечение качественными услугами ЖКХ граждан Хомутовского</w:t>
            </w:r>
            <w:r w:rsidR="00E15643">
              <w:rPr>
                <w:rFonts w:ascii="Times New Roman" w:hAnsi="Times New Roman"/>
                <w:sz w:val="20"/>
                <w:szCs w:val="20"/>
              </w:rPr>
              <w:t xml:space="preserve"> района </w:t>
            </w:r>
            <w:r w:rsidRPr="00EE119C">
              <w:rPr>
                <w:rFonts w:ascii="Times New Roman" w:hAnsi="Times New Roman"/>
                <w:sz w:val="20"/>
                <w:szCs w:val="20"/>
              </w:rPr>
              <w:t>Курской области»</w:t>
            </w:r>
          </w:p>
        </w:tc>
        <w:tc>
          <w:tcPr>
            <w:tcW w:w="1275"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Всего</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10672,599</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4275,000</w:t>
            </w:r>
          </w:p>
        </w:tc>
        <w:tc>
          <w:tcPr>
            <w:tcW w:w="993"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2914,916</w:t>
            </w:r>
          </w:p>
        </w:tc>
        <w:tc>
          <w:tcPr>
            <w:tcW w:w="1134" w:type="dxa"/>
            <w:shd w:val="clear" w:color="auto" w:fill="auto"/>
            <w:vAlign w:val="center"/>
            <w:hideMark/>
          </w:tcPr>
          <w:p w:rsidR="00E52FF7" w:rsidRPr="00EE119C" w:rsidRDefault="00E52FF7" w:rsidP="007533F8">
            <w:pPr>
              <w:jc w:val="center"/>
              <w:rPr>
                <w:rFonts w:ascii="Times New Roman" w:hAnsi="Times New Roman"/>
                <w:sz w:val="20"/>
                <w:szCs w:val="20"/>
              </w:rPr>
            </w:pPr>
            <w:r w:rsidRPr="00EE119C">
              <w:rPr>
                <w:rFonts w:ascii="Times New Roman" w:hAnsi="Times New Roman"/>
                <w:sz w:val="20"/>
                <w:szCs w:val="20"/>
              </w:rPr>
              <w:t>1377,</w:t>
            </w:r>
            <w:r w:rsidR="007533F8" w:rsidRPr="00EE119C">
              <w:rPr>
                <w:rFonts w:ascii="Times New Roman" w:hAnsi="Times New Roman"/>
                <w:sz w:val="20"/>
                <w:szCs w:val="20"/>
              </w:rPr>
              <w:t>024</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353,200</w:t>
            </w:r>
          </w:p>
        </w:tc>
        <w:tc>
          <w:tcPr>
            <w:tcW w:w="1134" w:type="dxa"/>
            <w:vAlign w:val="center"/>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500,000</w:t>
            </w:r>
          </w:p>
        </w:tc>
        <w:tc>
          <w:tcPr>
            <w:tcW w:w="1418" w:type="dxa"/>
            <w:vAlign w:val="center"/>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900,000</w:t>
            </w:r>
          </w:p>
        </w:tc>
      </w:tr>
      <w:tr w:rsidR="00E52FF7" w:rsidRPr="00F94EFC" w:rsidTr="006C1E1D">
        <w:trPr>
          <w:trHeight w:val="1422"/>
        </w:trPr>
        <w:tc>
          <w:tcPr>
            <w:tcW w:w="2268"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Основное мероприятие 3.1</w:t>
            </w:r>
          </w:p>
        </w:tc>
        <w:tc>
          <w:tcPr>
            <w:tcW w:w="3544" w:type="dxa"/>
            <w:shd w:val="clear" w:color="auto" w:fill="auto"/>
            <w:vAlign w:val="center"/>
            <w:hideMark/>
          </w:tcPr>
          <w:p w:rsidR="00E52FF7" w:rsidRPr="00EE119C" w:rsidRDefault="00E52FF7" w:rsidP="00EE119C">
            <w:pPr>
              <w:spacing w:after="0" w:line="240" w:lineRule="auto"/>
              <w:jc w:val="both"/>
              <w:rPr>
                <w:rFonts w:ascii="Times New Roman" w:hAnsi="Times New Roman"/>
                <w:sz w:val="20"/>
                <w:szCs w:val="20"/>
              </w:rPr>
            </w:pPr>
            <w:r w:rsidRPr="00EE119C">
              <w:rPr>
                <w:rFonts w:ascii="Times New Roman" w:hAnsi="Times New Roman"/>
                <w:sz w:val="20"/>
                <w:szCs w:val="20"/>
              </w:rPr>
              <w:t>«Проведение эффективной муниципальной политики по повышению качества представления услуг ЖКХ населению»</w:t>
            </w:r>
          </w:p>
        </w:tc>
        <w:tc>
          <w:tcPr>
            <w:tcW w:w="1275"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Всего</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10672,599</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4275,000</w:t>
            </w:r>
          </w:p>
        </w:tc>
        <w:tc>
          <w:tcPr>
            <w:tcW w:w="993"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2914,916</w:t>
            </w:r>
          </w:p>
        </w:tc>
        <w:tc>
          <w:tcPr>
            <w:tcW w:w="1134" w:type="dxa"/>
            <w:shd w:val="clear" w:color="auto" w:fill="auto"/>
            <w:vAlign w:val="center"/>
            <w:hideMark/>
          </w:tcPr>
          <w:p w:rsidR="00E52FF7" w:rsidRPr="00EE119C" w:rsidRDefault="00E52FF7" w:rsidP="007533F8">
            <w:pPr>
              <w:jc w:val="center"/>
              <w:rPr>
                <w:rFonts w:ascii="Times New Roman" w:hAnsi="Times New Roman"/>
                <w:sz w:val="20"/>
                <w:szCs w:val="20"/>
              </w:rPr>
            </w:pPr>
            <w:r w:rsidRPr="00EE119C">
              <w:rPr>
                <w:rFonts w:ascii="Times New Roman" w:hAnsi="Times New Roman"/>
                <w:sz w:val="20"/>
                <w:szCs w:val="20"/>
              </w:rPr>
              <w:t>1377,</w:t>
            </w:r>
            <w:r w:rsidR="007533F8" w:rsidRPr="00EE119C">
              <w:rPr>
                <w:rFonts w:ascii="Times New Roman" w:hAnsi="Times New Roman"/>
                <w:sz w:val="20"/>
                <w:szCs w:val="20"/>
              </w:rPr>
              <w:t>024</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353,200</w:t>
            </w:r>
          </w:p>
        </w:tc>
        <w:tc>
          <w:tcPr>
            <w:tcW w:w="1134" w:type="dxa"/>
            <w:vAlign w:val="center"/>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500,000</w:t>
            </w:r>
          </w:p>
        </w:tc>
        <w:tc>
          <w:tcPr>
            <w:tcW w:w="1418" w:type="dxa"/>
            <w:vAlign w:val="center"/>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900,000</w:t>
            </w:r>
          </w:p>
        </w:tc>
      </w:tr>
      <w:tr w:rsidR="00E52FF7" w:rsidRPr="00F94EFC" w:rsidTr="006C1E1D">
        <w:trPr>
          <w:trHeight w:val="2093"/>
        </w:trPr>
        <w:tc>
          <w:tcPr>
            <w:tcW w:w="2268"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lastRenderedPageBreak/>
              <w:t>мероприятие 3.1.1.</w:t>
            </w:r>
          </w:p>
        </w:tc>
        <w:tc>
          <w:tcPr>
            <w:tcW w:w="3544" w:type="dxa"/>
            <w:shd w:val="clear" w:color="auto" w:fill="auto"/>
            <w:vAlign w:val="center"/>
            <w:hideMark/>
          </w:tcPr>
          <w:p w:rsidR="00E52FF7" w:rsidRPr="00EE119C" w:rsidRDefault="00E52FF7" w:rsidP="00EE119C">
            <w:pPr>
              <w:spacing w:after="0" w:line="240" w:lineRule="auto"/>
              <w:jc w:val="both"/>
              <w:rPr>
                <w:rFonts w:ascii="Times New Roman" w:hAnsi="Times New Roman"/>
                <w:sz w:val="20"/>
                <w:szCs w:val="20"/>
              </w:rPr>
            </w:pPr>
            <w:r w:rsidRPr="00EE119C">
              <w:rPr>
                <w:rFonts w:ascii="Times New Roman" w:hAnsi="Times New Roman"/>
                <w:sz w:val="20"/>
                <w:szCs w:val="20"/>
              </w:rPr>
              <w:t>Поддержка организаций, оказывающих услуги теплоснабжени, холодного и горячего водоснабжения, водоотведения, утилизации (захоронения) твердых бытовых отходов, в связи с применением государственных регулирующих цен при оказании услуг населению</w:t>
            </w:r>
          </w:p>
        </w:tc>
        <w:tc>
          <w:tcPr>
            <w:tcW w:w="1275"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Всего</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3185,000</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2305,000</w:t>
            </w:r>
          </w:p>
        </w:tc>
        <w:tc>
          <w:tcPr>
            <w:tcW w:w="993"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1500,000</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827,230</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200,000</w:t>
            </w:r>
          </w:p>
        </w:tc>
        <w:tc>
          <w:tcPr>
            <w:tcW w:w="1134" w:type="dxa"/>
            <w:vAlign w:val="center"/>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400,000</w:t>
            </w:r>
          </w:p>
        </w:tc>
        <w:tc>
          <w:tcPr>
            <w:tcW w:w="1418" w:type="dxa"/>
            <w:vAlign w:val="center"/>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600,000</w:t>
            </w:r>
          </w:p>
        </w:tc>
      </w:tr>
      <w:tr w:rsidR="00E52FF7" w:rsidRPr="00F94EFC" w:rsidTr="006C1E1D">
        <w:trPr>
          <w:trHeight w:val="2122"/>
        </w:trPr>
        <w:tc>
          <w:tcPr>
            <w:tcW w:w="2268"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мероприятие 3.1.2</w:t>
            </w:r>
          </w:p>
        </w:tc>
        <w:tc>
          <w:tcPr>
            <w:tcW w:w="3544" w:type="dxa"/>
            <w:shd w:val="clear" w:color="auto" w:fill="auto"/>
            <w:vAlign w:val="center"/>
            <w:hideMark/>
          </w:tcPr>
          <w:p w:rsidR="00E52FF7" w:rsidRPr="00EE119C" w:rsidRDefault="00E52FF7" w:rsidP="00EE119C">
            <w:pPr>
              <w:spacing w:after="0" w:line="240" w:lineRule="auto"/>
              <w:jc w:val="both"/>
              <w:rPr>
                <w:rFonts w:ascii="Times New Roman" w:hAnsi="Times New Roman"/>
                <w:sz w:val="20"/>
                <w:szCs w:val="20"/>
              </w:rPr>
            </w:pPr>
            <w:r w:rsidRPr="00EE119C">
              <w:rPr>
                <w:rFonts w:ascii="Times New Roman" w:hAnsi="Times New Roman"/>
                <w:sz w:val="20"/>
                <w:szCs w:val="20"/>
              </w:rPr>
              <w:t>«Содержание, хранение и пополнение обязательного резерва материально-технических ресурсов для оперативного устранения неисправностей и аварий на объектах жилищно-коммунального хозяйства»</w:t>
            </w:r>
          </w:p>
        </w:tc>
        <w:tc>
          <w:tcPr>
            <w:tcW w:w="1275"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Всего</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6748,700</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520,000</w:t>
            </w:r>
          </w:p>
        </w:tc>
        <w:tc>
          <w:tcPr>
            <w:tcW w:w="993"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1414,916</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549,794</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153,200</w:t>
            </w:r>
          </w:p>
        </w:tc>
        <w:tc>
          <w:tcPr>
            <w:tcW w:w="1134" w:type="dxa"/>
            <w:vAlign w:val="center"/>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100,000</w:t>
            </w:r>
          </w:p>
        </w:tc>
        <w:tc>
          <w:tcPr>
            <w:tcW w:w="1418" w:type="dxa"/>
            <w:vAlign w:val="center"/>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300,000</w:t>
            </w:r>
          </w:p>
        </w:tc>
      </w:tr>
      <w:tr w:rsidR="00E52FF7" w:rsidRPr="00F94EFC" w:rsidTr="006C1E1D">
        <w:trPr>
          <w:trHeight w:val="846"/>
        </w:trPr>
        <w:tc>
          <w:tcPr>
            <w:tcW w:w="2268"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мероприятие 3.1.3</w:t>
            </w:r>
          </w:p>
        </w:tc>
        <w:tc>
          <w:tcPr>
            <w:tcW w:w="3544" w:type="dxa"/>
            <w:shd w:val="clear" w:color="auto" w:fill="auto"/>
            <w:vAlign w:val="center"/>
            <w:hideMark/>
          </w:tcPr>
          <w:p w:rsidR="00E52FF7" w:rsidRPr="00EE119C" w:rsidRDefault="00E52FF7" w:rsidP="00EE119C">
            <w:pPr>
              <w:spacing w:after="0" w:line="240" w:lineRule="auto"/>
              <w:jc w:val="both"/>
              <w:rPr>
                <w:rFonts w:ascii="Times New Roman" w:hAnsi="Times New Roman"/>
                <w:sz w:val="20"/>
                <w:szCs w:val="20"/>
              </w:rPr>
            </w:pPr>
            <w:r w:rsidRPr="00EE119C">
              <w:rPr>
                <w:rFonts w:ascii="Times New Roman" w:hAnsi="Times New Roman"/>
                <w:sz w:val="20"/>
                <w:szCs w:val="20"/>
              </w:rPr>
              <w:t>«Содействие проведению капитального ремонта многоквартирных домов»</w:t>
            </w:r>
          </w:p>
        </w:tc>
        <w:tc>
          <w:tcPr>
            <w:tcW w:w="1275"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Всего</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993"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1134" w:type="dxa"/>
            <w:vAlign w:val="center"/>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1418" w:type="dxa"/>
            <w:vAlign w:val="center"/>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r>
      <w:tr w:rsidR="00E52FF7" w:rsidRPr="00F94EFC" w:rsidTr="006C1E1D">
        <w:trPr>
          <w:trHeight w:val="1117"/>
        </w:trPr>
        <w:tc>
          <w:tcPr>
            <w:tcW w:w="2268"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мероприятие 3.1.4</w:t>
            </w:r>
          </w:p>
        </w:tc>
        <w:tc>
          <w:tcPr>
            <w:tcW w:w="3544" w:type="dxa"/>
            <w:shd w:val="clear" w:color="auto" w:fill="auto"/>
            <w:vAlign w:val="center"/>
            <w:hideMark/>
          </w:tcPr>
          <w:p w:rsidR="00E52FF7" w:rsidRPr="00EE119C" w:rsidRDefault="00E52FF7" w:rsidP="00EE119C">
            <w:pPr>
              <w:spacing w:after="0" w:line="240" w:lineRule="auto"/>
              <w:jc w:val="both"/>
              <w:rPr>
                <w:rFonts w:ascii="Times New Roman" w:hAnsi="Times New Roman"/>
                <w:sz w:val="20"/>
                <w:szCs w:val="20"/>
              </w:rPr>
            </w:pPr>
            <w:r w:rsidRPr="00EE119C">
              <w:rPr>
                <w:rFonts w:ascii="Times New Roman" w:hAnsi="Times New Roman"/>
                <w:sz w:val="20"/>
                <w:szCs w:val="20"/>
              </w:rPr>
              <w:t>«Модернизация объектов коммунальной инфраструктуры Хомутовского района Курской области»</w:t>
            </w:r>
          </w:p>
        </w:tc>
        <w:tc>
          <w:tcPr>
            <w:tcW w:w="1275"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Всего</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673,899</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1450,000</w:t>
            </w:r>
          </w:p>
        </w:tc>
        <w:tc>
          <w:tcPr>
            <w:tcW w:w="993"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1134" w:type="dxa"/>
            <w:vAlign w:val="center"/>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1418" w:type="dxa"/>
            <w:vAlign w:val="center"/>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r>
      <w:tr w:rsidR="00E52FF7" w:rsidRPr="00F94EFC" w:rsidTr="006C1E1D">
        <w:trPr>
          <w:trHeight w:val="1133"/>
        </w:trPr>
        <w:tc>
          <w:tcPr>
            <w:tcW w:w="2268"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мероприятие 3.1.5</w:t>
            </w:r>
          </w:p>
        </w:tc>
        <w:tc>
          <w:tcPr>
            <w:tcW w:w="3544" w:type="dxa"/>
            <w:shd w:val="clear" w:color="auto" w:fill="auto"/>
            <w:vAlign w:val="center"/>
            <w:hideMark/>
          </w:tcPr>
          <w:p w:rsidR="00E52FF7" w:rsidRPr="00EE119C" w:rsidRDefault="00E52FF7" w:rsidP="00EE119C">
            <w:pPr>
              <w:spacing w:after="0" w:line="240" w:lineRule="auto"/>
              <w:jc w:val="both"/>
              <w:rPr>
                <w:rFonts w:ascii="Times New Roman" w:hAnsi="Times New Roman"/>
                <w:sz w:val="20"/>
                <w:szCs w:val="20"/>
              </w:rPr>
            </w:pPr>
            <w:r w:rsidRPr="00EE119C">
              <w:rPr>
                <w:rFonts w:ascii="Times New Roman" w:hAnsi="Times New Roman"/>
                <w:sz w:val="20"/>
                <w:szCs w:val="20"/>
              </w:rPr>
              <w:t>«Мероприятия по определению расчетной 1кв.м обязательных и дополнительных работ по содержанию и ремонту общего имущества в МКД.»</w:t>
            </w:r>
          </w:p>
        </w:tc>
        <w:tc>
          <w:tcPr>
            <w:tcW w:w="1275"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Всего</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65,000</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993"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1134" w:type="dxa"/>
            <w:shd w:val="clear" w:color="auto" w:fill="auto"/>
            <w:vAlign w:val="center"/>
            <w:hideMark/>
          </w:tcPr>
          <w:p w:rsidR="00E52FF7" w:rsidRPr="00EE119C" w:rsidRDefault="00E52FF7" w:rsidP="00BD084B">
            <w:pPr>
              <w:jc w:val="center"/>
              <w:rPr>
                <w:rFonts w:ascii="Times New Roman" w:hAnsi="Times New Roman"/>
                <w:sz w:val="20"/>
                <w:szCs w:val="20"/>
              </w:rPr>
            </w:pPr>
            <w:r w:rsidRPr="00EE119C">
              <w:rPr>
                <w:rFonts w:ascii="Times New Roman" w:hAnsi="Times New Roman"/>
                <w:sz w:val="20"/>
                <w:szCs w:val="20"/>
              </w:rPr>
              <w:t>0,000</w:t>
            </w:r>
          </w:p>
        </w:tc>
        <w:tc>
          <w:tcPr>
            <w:tcW w:w="1134" w:type="dxa"/>
            <w:shd w:val="clear" w:color="auto" w:fill="auto"/>
            <w:vAlign w:val="center"/>
            <w:hideMark/>
          </w:tcPr>
          <w:p w:rsidR="00E52FF7" w:rsidRPr="00EE119C" w:rsidRDefault="00E52FF7" w:rsidP="00BD084B">
            <w:pPr>
              <w:ind w:right="35"/>
              <w:jc w:val="center"/>
              <w:rPr>
                <w:rFonts w:ascii="Times New Roman" w:hAnsi="Times New Roman"/>
                <w:sz w:val="20"/>
                <w:szCs w:val="20"/>
              </w:rPr>
            </w:pPr>
            <w:r w:rsidRPr="00EE119C">
              <w:rPr>
                <w:rFonts w:ascii="Times New Roman" w:hAnsi="Times New Roman"/>
                <w:sz w:val="20"/>
                <w:szCs w:val="20"/>
              </w:rPr>
              <w:t>0,000</w:t>
            </w:r>
          </w:p>
        </w:tc>
        <w:tc>
          <w:tcPr>
            <w:tcW w:w="1134" w:type="dxa"/>
            <w:vAlign w:val="center"/>
          </w:tcPr>
          <w:p w:rsidR="00E52FF7" w:rsidRPr="00EE119C" w:rsidRDefault="00E52FF7" w:rsidP="00BD084B">
            <w:pPr>
              <w:ind w:right="35"/>
              <w:jc w:val="center"/>
              <w:rPr>
                <w:rFonts w:ascii="Times New Roman" w:hAnsi="Times New Roman"/>
                <w:sz w:val="20"/>
                <w:szCs w:val="20"/>
              </w:rPr>
            </w:pPr>
            <w:r w:rsidRPr="00EE119C">
              <w:rPr>
                <w:rFonts w:ascii="Times New Roman" w:hAnsi="Times New Roman"/>
                <w:sz w:val="20"/>
                <w:szCs w:val="20"/>
              </w:rPr>
              <w:t>0,000</w:t>
            </w:r>
          </w:p>
        </w:tc>
        <w:tc>
          <w:tcPr>
            <w:tcW w:w="1418" w:type="dxa"/>
          </w:tcPr>
          <w:p w:rsidR="00E52FF7" w:rsidRPr="00EE119C" w:rsidRDefault="00034240" w:rsidP="00BD084B">
            <w:pPr>
              <w:ind w:right="35"/>
              <w:jc w:val="center"/>
              <w:rPr>
                <w:rFonts w:ascii="Times New Roman" w:hAnsi="Times New Roman"/>
                <w:sz w:val="20"/>
                <w:szCs w:val="20"/>
              </w:rPr>
            </w:pPr>
            <w:r>
              <w:rPr>
                <w:rFonts w:ascii="Times New Roman" w:hAnsi="Times New Roman"/>
                <w:sz w:val="20"/>
                <w:szCs w:val="20"/>
              </w:rPr>
              <w:t>0,00</w:t>
            </w:r>
          </w:p>
        </w:tc>
      </w:tr>
    </w:tbl>
    <w:p w:rsidR="00E52FF7" w:rsidRPr="00EE119C" w:rsidRDefault="00E52FF7" w:rsidP="00EE119C">
      <w:pPr>
        <w:widowControl w:val="0"/>
        <w:autoSpaceDE w:val="0"/>
        <w:autoSpaceDN w:val="0"/>
        <w:adjustRightInd w:val="0"/>
        <w:spacing w:after="0" w:line="240" w:lineRule="auto"/>
        <w:ind w:left="9072"/>
        <w:jc w:val="center"/>
        <w:outlineLvl w:val="1"/>
        <w:rPr>
          <w:rFonts w:ascii="Times New Roman" w:hAnsi="Times New Roman"/>
          <w:sz w:val="24"/>
          <w:szCs w:val="24"/>
        </w:rPr>
      </w:pPr>
      <w:r w:rsidRPr="00F94EFC">
        <w:rPr>
          <w:rFonts w:ascii="Times New Roman" w:hAnsi="Times New Roman"/>
          <w:b/>
          <w:sz w:val="18"/>
        </w:rPr>
        <w:br w:type="page"/>
      </w:r>
      <w:r w:rsidRPr="00EE119C">
        <w:rPr>
          <w:rFonts w:ascii="Times New Roman" w:hAnsi="Times New Roman"/>
          <w:sz w:val="24"/>
          <w:szCs w:val="24"/>
        </w:rPr>
        <w:lastRenderedPageBreak/>
        <w:t>Приложение №</w:t>
      </w:r>
      <w:r w:rsidR="00E15643">
        <w:rPr>
          <w:rFonts w:ascii="Times New Roman" w:hAnsi="Times New Roman"/>
          <w:sz w:val="24"/>
          <w:szCs w:val="24"/>
        </w:rPr>
        <w:t xml:space="preserve"> </w:t>
      </w:r>
      <w:r w:rsidRPr="00EE119C">
        <w:rPr>
          <w:rFonts w:ascii="Times New Roman" w:hAnsi="Times New Roman"/>
          <w:sz w:val="24"/>
          <w:szCs w:val="24"/>
        </w:rPr>
        <w:t>4</w:t>
      </w:r>
    </w:p>
    <w:p w:rsidR="00E52FF7" w:rsidRPr="00EE119C" w:rsidRDefault="00E52FF7" w:rsidP="00EE119C">
      <w:pPr>
        <w:widowControl w:val="0"/>
        <w:autoSpaceDE w:val="0"/>
        <w:autoSpaceDN w:val="0"/>
        <w:adjustRightInd w:val="0"/>
        <w:spacing w:after="0" w:line="240" w:lineRule="auto"/>
        <w:ind w:left="9072"/>
        <w:jc w:val="center"/>
        <w:rPr>
          <w:rFonts w:ascii="Times New Roman" w:hAnsi="Times New Roman"/>
          <w:sz w:val="24"/>
          <w:szCs w:val="24"/>
        </w:rPr>
      </w:pPr>
      <w:r w:rsidRPr="00EE119C">
        <w:rPr>
          <w:rFonts w:ascii="Times New Roman" w:hAnsi="Times New Roman"/>
          <w:sz w:val="24"/>
          <w:szCs w:val="24"/>
        </w:rPr>
        <w:t>к муниципальной программе«Обеспечение доступным и</w:t>
      </w:r>
    </w:p>
    <w:p w:rsidR="00E52FF7" w:rsidRPr="00EE119C" w:rsidRDefault="00E52FF7" w:rsidP="00EE119C">
      <w:pPr>
        <w:widowControl w:val="0"/>
        <w:autoSpaceDE w:val="0"/>
        <w:autoSpaceDN w:val="0"/>
        <w:adjustRightInd w:val="0"/>
        <w:spacing w:after="0" w:line="240" w:lineRule="auto"/>
        <w:ind w:left="9072"/>
        <w:jc w:val="center"/>
        <w:rPr>
          <w:rFonts w:ascii="Times New Roman" w:hAnsi="Times New Roman"/>
          <w:sz w:val="24"/>
          <w:szCs w:val="24"/>
        </w:rPr>
      </w:pPr>
      <w:r w:rsidRPr="00EE119C">
        <w:rPr>
          <w:rFonts w:ascii="Times New Roman" w:hAnsi="Times New Roman"/>
          <w:sz w:val="24"/>
          <w:szCs w:val="24"/>
        </w:rPr>
        <w:t>комфортным жильем икоммунальными услугами граждан</w:t>
      </w:r>
    </w:p>
    <w:p w:rsidR="00E52FF7" w:rsidRPr="00EE119C" w:rsidRDefault="00E52FF7" w:rsidP="00EE119C">
      <w:pPr>
        <w:widowControl w:val="0"/>
        <w:autoSpaceDE w:val="0"/>
        <w:autoSpaceDN w:val="0"/>
        <w:adjustRightInd w:val="0"/>
        <w:spacing w:after="0" w:line="240" w:lineRule="auto"/>
        <w:ind w:left="9072"/>
        <w:jc w:val="center"/>
        <w:rPr>
          <w:rFonts w:ascii="Times New Roman" w:hAnsi="Times New Roman"/>
          <w:sz w:val="24"/>
          <w:szCs w:val="24"/>
        </w:rPr>
      </w:pPr>
      <w:r w:rsidRPr="00EE119C">
        <w:rPr>
          <w:rFonts w:ascii="Times New Roman" w:hAnsi="Times New Roman"/>
          <w:sz w:val="24"/>
          <w:szCs w:val="24"/>
        </w:rPr>
        <w:t>Хомутовского района Курской области»</w:t>
      </w:r>
    </w:p>
    <w:p w:rsidR="00E52FF7" w:rsidRPr="00F94EFC" w:rsidRDefault="00E52FF7" w:rsidP="00E52FF7">
      <w:pPr>
        <w:widowControl w:val="0"/>
        <w:autoSpaceDE w:val="0"/>
        <w:autoSpaceDN w:val="0"/>
        <w:adjustRightInd w:val="0"/>
        <w:spacing w:after="0"/>
        <w:jc w:val="both"/>
        <w:rPr>
          <w:rFonts w:ascii="Times New Roman" w:hAnsi="Times New Roman"/>
          <w:sz w:val="18"/>
        </w:rPr>
      </w:pPr>
    </w:p>
    <w:p w:rsidR="00EE119C" w:rsidRDefault="00EE119C" w:rsidP="00E52FF7">
      <w:pPr>
        <w:widowControl w:val="0"/>
        <w:autoSpaceDE w:val="0"/>
        <w:autoSpaceDN w:val="0"/>
        <w:adjustRightInd w:val="0"/>
        <w:spacing w:after="0"/>
        <w:jc w:val="center"/>
        <w:rPr>
          <w:rFonts w:ascii="Times New Roman" w:hAnsi="Times New Roman"/>
          <w:b/>
          <w:szCs w:val="28"/>
        </w:rPr>
      </w:pPr>
    </w:p>
    <w:p w:rsidR="00EE119C" w:rsidRDefault="00EE119C" w:rsidP="00E52FF7">
      <w:pPr>
        <w:widowControl w:val="0"/>
        <w:autoSpaceDE w:val="0"/>
        <w:autoSpaceDN w:val="0"/>
        <w:adjustRightInd w:val="0"/>
        <w:spacing w:after="0"/>
        <w:jc w:val="center"/>
        <w:rPr>
          <w:rFonts w:ascii="Times New Roman" w:hAnsi="Times New Roman"/>
          <w:b/>
          <w:szCs w:val="28"/>
        </w:rPr>
      </w:pPr>
    </w:p>
    <w:p w:rsidR="00EE119C" w:rsidRDefault="00EE119C" w:rsidP="00E52FF7">
      <w:pPr>
        <w:widowControl w:val="0"/>
        <w:autoSpaceDE w:val="0"/>
        <w:autoSpaceDN w:val="0"/>
        <w:adjustRightInd w:val="0"/>
        <w:spacing w:after="0"/>
        <w:jc w:val="center"/>
        <w:rPr>
          <w:rFonts w:ascii="Times New Roman" w:hAnsi="Times New Roman"/>
          <w:b/>
          <w:szCs w:val="28"/>
        </w:rPr>
      </w:pPr>
    </w:p>
    <w:p w:rsidR="00E52FF7" w:rsidRPr="00EE119C" w:rsidRDefault="00E52FF7" w:rsidP="00EE119C">
      <w:pPr>
        <w:widowControl w:val="0"/>
        <w:autoSpaceDE w:val="0"/>
        <w:autoSpaceDN w:val="0"/>
        <w:adjustRightInd w:val="0"/>
        <w:spacing w:after="0" w:line="240" w:lineRule="auto"/>
        <w:jc w:val="center"/>
        <w:rPr>
          <w:rFonts w:ascii="Times New Roman" w:hAnsi="Times New Roman"/>
          <w:b/>
          <w:sz w:val="28"/>
          <w:szCs w:val="28"/>
        </w:rPr>
      </w:pPr>
      <w:r w:rsidRPr="00EE119C">
        <w:rPr>
          <w:rFonts w:ascii="Times New Roman" w:hAnsi="Times New Roman"/>
          <w:b/>
          <w:sz w:val="28"/>
          <w:szCs w:val="28"/>
        </w:rPr>
        <w:t>РЕСУРСНОЕ ОБЕСПЕЧЕНИЕ</w:t>
      </w:r>
    </w:p>
    <w:p w:rsidR="00E52FF7" w:rsidRPr="00EE119C" w:rsidRDefault="00E52FF7" w:rsidP="00EE119C">
      <w:pPr>
        <w:widowControl w:val="0"/>
        <w:autoSpaceDE w:val="0"/>
        <w:autoSpaceDN w:val="0"/>
        <w:adjustRightInd w:val="0"/>
        <w:spacing w:after="0" w:line="240" w:lineRule="auto"/>
        <w:jc w:val="center"/>
        <w:rPr>
          <w:rFonts w:ascii="Times New Roman" w:hAnsi="Times New Roman"/>
          <w:b/>
          <w:sz w:val="28"/>
          <w:szCs w:val="28"/>
        </w:rPr>
      </w:pPr>
      <w:r w:rsidRPr="00EE119C">
        <w:rPr>
          <w:rFonts w:ascii="Times New Roman" w:hAnsi="Times New Roman"/>
          <w:b/>
          <w:sz w:val="28"/>
          <w:szCs w:val="28"/>
        </w:rPr>
        <w:t>и прогнозная оценка расходов федерального, областного бюджета, бюджета Хомутовского района бюджетов поселений Хомутовского района и внебюджетных источников на реализацию целей муниципальной программы</w:t>
      </w:r>
    </w:p>
    <w:p w:rsidR="00E52FF7" w:rsidRPr="00EE119C" w:rsidRDefault="00E52FF7" w:rsidP="00EE119C">
      <w:pPr>
        <w:widowControl w:val="0"/>
        <w:autoSpaceDE w:val="0"/>
        <w:autoSpaceDN w:val="0"/>
        <w:adjustRightInd w:val="0"/>
        <w:spacing w:after="0" w:line="240" w:lineRule="auto"/>
        <w:jc w:val="center"/>
        <w:rPr>
          <w:rFonts w:ascii="Times New Roman" w:hAnsi="Times New Roman"/>
          <w:b/>
          <w:sz w:val="28"/>
          <w:szCs w:val="28"/>
        </w:rPr>
      </w:pPr>
      <w:r w:rsidRPr="00EE119C">
        <w:rPr>
          <w:rFonts w:ascii="Times New Roman" w:hAnsi="Times New Roman"/>
          <w:b/>
          <w:sz w:val="28"/>
          <w:szCs w:val="28"/>
        </w:rPr>
        <w:t>«Обеспечение доступным и комфортным жильем и коммунальными</w:t>
      </w:r>
    </w:p>
    <w:p w:rsidR="00E52FF7" w:rsidRPr="00EE119C" w:rsidRDefault="00E52FF7" w:rsidP="00EE119C">
      <w:pPr>
        <w:widowControl w:val="0"/>
        <w:autoSpaceDE w:val="0"/>
        <w:autoSpaceDN w:val="0"/>
        <w:adjustRightInd w:val="0"/>
        <w:spacing w:after="0" w:line="240" w:lineRule="auto"/>
        <w:jc w:val="center"/>
        <w:rPr>
          <w:rFonts w:ascii="Times New Roman" w:hAnsi="Times New Roman"/>
          <w:b/>
          <w:sz w:val="28"/>
          <w:szCs w:val="28"/>
        </w:rPr>
      </w:pPr>
      <w:r w:rsidRPr="00EE119C">
        <w:rPr>
          <w:rFonts w:ascii="Times New Roman" w:hAnsi="Times New Roman"/>
          <w:b/>
          <w:sz w:val="28"/>
          <w:szCs w:val="28"/>
        </w:rPr>
        <w:t>услугами граждан Хомутовского района Курской области»</w:t>
      </w:r>
      <w:r w:rsidR="005650BD" w:rsidRPr="00EE119C">
        <w:rPr>
          <w:rFonts w:ascii="Times New Roman" w:hAnsi="Times New Roman"/>
          <w:sz w:val="28"/>
          <w:szCs w:val="28"/>
        </w:rPr>
        <w:fldChar w:fldCharType="begin"/>
      </w:r>
      <w:r w:rsidRPr="00EE119C">
        <w:rPr>
          <w:rFonts w:ascii="Times New Roman" w:hAnsi="Times New Roman"/>
          <w:sz w:val="28"/>
          <w:szCs w:val="28"/>
        </w:rPr>
        <w:instrText xml:space="preserve"> LINK Excel.Sheet.12 "D:\\Шеховцов Ю. М. Администрация Хомутовского района\\ПРОГРАММЫ\\Обеспечение доступным и комфортным  жильём\\изм. 23.10.18\\от 23.10.18 Расчёт (1).xlsx" Лист1!R3C1:R89C10 \a \f 4 \h  \* MERGEFORMAT </w:instrText>
      </w:r>
      <w:r w:rsidR="005650BD" w:rsidRPr="00EE119C">
        <w:rPr>
          <w:rFonts w:ascii="Times New Roman" w:hAnsi="Times New Roman"/>
          <w:sz w:val="28"/>
          <w:szCs w:val="28"/>
        </w:rPr>
        <w:fldChar w:fldCharType="separate"/>
      </w:r>
    </w:p>
    <w:p w:rsidR="00E52FF7" w:rsidRPr="00F94EFC" w:rsidRDefault="005650BD" w:rsidP="00EE119C">
      <w:pPr>
        <w:widowControl w:val="0"/>
        <w:autoSpaceDE w:val="0"/>
        <w:autoSpaceDN w:val="0"/>
        <w:adjustRightInd w:val="0"/>
        <w:spacing w:after="0" w:line="240" w:lineRule="auto"/>
        <w:jc w:val="center"/>
        <w:outlineLvl w:val="1"/>
        <w:rPr>
          <w:rFonts w:ascii="Times New Roman" w:hAnsi="Times New Roman"/>
          <w:b/>
          <w:sz w:val="18"/>
        </w:rPr>
      </w:pPr>
      <w:r w:rsidRPr="00EE119C">
        <w:rPr>
          <w:rFonts w:ascii="Times New Roman" w:hAnsi="Times New Roman"/>
          <w:sz w:val="28"/>
          <w:szCs w:val="28"/>
        </w:rPr>
        <w:fldChar w:fldCharType="end"/>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6"/>
        <w:gridCol w:w="3402"/>
        <w:gridCol w:w="1418"/>
        <w:gridCol w:w="1418"/>
        <w:gridCol w:w="1275"/>
        <w:gridCol w:w="1134"/>
        <w:gridCol w:w="993"/>
        <w:gridCol w:w="1133"/>
        <w:gridCol w:w="993"/>
        <w:gridCol w:w="1276"/>
      </w:tblGrid>
      <w:tr w:rsidR="00E52FF7" w:rsidRPr="003B05DA" w:rsidTr="00EE119C">
        <w:trPr>
          <w:trHeight w:val="950"/>
        </w:trPr>
        <w:tc>
          <w:tcPr>
            <w:tcW w:w="2126" w:type="dxa"/>
            <w:vMerge w:val="restart"/>
            <w:shd w:val="clear" w:color="auto" w:fill="auto"/>
            <w:vAlign w:val="center"/>
            <w:hideMark/>
          </w:tcPr>
          <w:p w:rsidR="00E52FF7" w:rsidRPr="003B05DA" w:rsidRDefault="00E52FF7" w:rsidP="00BD084B">
            <w:pPr>
              <w:jc w:val="center"/>
              <w:rPr>
                <w:rFonts w:ascii="Times New Roman" w:hAnsi="Times New Roman"/>
                <w:b/>
                <w:color w:val="000000"/>
                <w:sz w:val="18"/>
              </w:rPr>
            </w:pPr>
            <w:r w:rsidRPr="003B05DA">
              <w:rPr>
                <w:rFonts w:ascii="Times New Roman" w:hAnsi="Times New Roman"/>
                <w:b/>
                <w:color w:val="000000"/>
                <w:sz w:val="18"/>
              </w:rPr>
              <w:t>Статус</w:t>
            </w:r>
          </w:p>
        </w:tc>
        <w:tc>
          <w:tcPr>
            <w:tcW w:w="3402" w:type="dxa"/>
            <w:vMerge w:val="restart"/>
            <w:shd w:val="clear" w:color="auto" w:fill="auto"/>
            <w:vAlign w:val="center"/>
            <w:hideMark/>
          </w:tcPr>
          <w:p w:rsidR="00E52FF7" w:rsidRPr="003B05DA" w:rsidRDefault="00E52FF7" w:rsidP="00BD084B">
            <w:pPr>
              <w:jc w:val="center"/>
              <w:rPr>
                <w:rFonts w:ascii="Times New Roman" w:hAnsi="Times New Roman"/>
                <w:b/>
                <w:color w:val="000000"/>
                <w:sz w:val="18"/>
              </w:rPr>
            </w:pPr>
            <w:r w:rsidRPr="003B05DA">
              <w:rPr>
                <w:rFonts w:ascii="Times New Roman" w:hAnsi="Times New Roman"/>
                <w:b/>
                <w:color w:val="000000"/>
                <w:sz w:val="18"/>
              </w:rPr>
              <w:t>Наименование государственной программы, подпрограммы государственной программы, основного мероприятия</w:t>
            </w:r>
          </w:p>
        </w:tc>
        <w:tc>
          <w:tcPr>
            <w:tcW w:w="1418" w:type="dxa"/>
            <w:vMerge w:val="restart"/>
            <w:shd w:val="clear" w:color="auto" w:fill="auto"/>
            <w:vAlign w:val="center"/>
            <w:hideMark/>
          </w:tcPr>
          <w:p w:rsidR="00E52FF7" w:rsidRPr="003B05DA" w:rsidRDefault="00E52FF7" w:rsidP="00BD084B">
            <w:pPr>
              <w:jc w:val="center"/>
              <w:rPr>
                <w:rFonts w:ascii="Times New Roman" w:hAnsi="Times New Roman"/>
                <w:b/>
                <w:color w:val="000000"/>
                <w:sz w:val="18"/>
              </w:rPr>
            </w:pPr>
            <w:r w:rsidRPr="003B05DA">
              <w:rPr>
                <w:rFonts w:ascii="Times New Roman" w:hAnsi="Times New Roman"/>
                <w:b/>
                <w:color w:val="000000"/>
                <w:sz w:val="18"/>
              </w:rPr>
              <w:t>Источники ресурсного обеспечения</w:t>
            </w:r>
          </w:p>
        </w:tc>
        <w:tc>
          <w:tcPr>
            <w:tcW w:w="8222" w:type="dxa"/>
            <w:gridSpan w:val="7"/>
            <w:vAlign w:val="center"/>
          </w:tcPr>
          <w:p w:rsidR="00E52FF7" w:rsidRPr="003B05DA" w:rsidRDefault="00E52FF7" w:rsidP="00BD084B">
            <w:pPr>
              <w:spacing w:after="0" w:line="240" w:lineRule="auto"/>
              <w:jc w:val="center"/>
              <w:rPr>
                <w:rFonts w:ascii="Times New Roman" w:hAnsi="Times New Roman"/>
                <w:b/>
                <w:sz w:val="18"/>
              </w:rPr>
            </w:pPr>
            <w:r w:rsidRPr="003B05DA">
              <w:rPr>
                <w:rFonts w:ascii="Times New Roman" w:hAnsi="Times New Roman"/>
                <w:b/>
                <w:sz w:val="18"/>
              </w:rPr>
              <w:t>Расходов  (тыс.рублей),годы</w:t>
            </w:r>
          </w:p>
        </w:tc>
      </w:tr>
      <w:tr w:rsidR="00E52FF7" w:rsidRPr="003B05DA" w:rsidTr="00EE119C">
        <w:trPr>
          <w:trHeight w:val="904"/>
        </w:trPr>
        <w:tc>
          <w:tcPr>
            <w:tcW w:w="2126" w:type="dxa"/>
            <w:vMerge/>
            <w:shd w:val="clear" w:color="auto" w:fill="auto"/>
            <w:vAlign w:val="center"/>
            <w:hideMark/>
          </w:tcPr>
          <w:p w:rsidR="00E52FF7" w:rsidRPr="003B05DA" w:rsidRDefault="00E52FF7" w:rsidP="00BD084B">
            <w:pPr>
              <w:jc w:val="center"/>
              <w:rPr>
                <w:rFonts w:ascii="Times New Roman" w:hAnsi="Times New Roman"/>
                <w:b/>
                <w:color w:val="000000"/>
                <w:sz w:val="18"/>
              </w:rPr>
            </w:pPr>
          </w:p>
        </w:tc>
        <w:tc>
          <w:tcPr>
            <w:tcW w:w="3402" w:type="dxa"/>
            <w:vMerge/>
            <w:shd w:val="clear" w:color="auto" w:fill="auto"/>
            <w:vAlign w:val="center"/>
            <w:hideMark/>
          </w:tcPr>
          <w:p w:rsidR="00E52FF7" w:rsidRPr="003B05DA" w:rsidRDefault="00E52FF7" w:rsidP="00BD084B">
            <w:pPr>
              <w:jc w:val="center"/>
              <w:rPr>
                <w:rFonts w:ascii="Times New Roman" w:hAnsi="Times New Roman"/>
                <w:b/>
                <w:color w:val="000000"/>
                <w:sz w:val="18"/>
              </w:rPr>
            </w:pPr>
          </w:p>
        </w:tc>
        <w:tc>
          <w:tcPr>
            <w:tcW w:w="1418" w:type="dxa"/>
            <w:vMerge/>
            <w:shd w:val="clear" w:color="auto" w:fill="auto"/>
            <w:vAlign w:val="center"/>
            <w:hideMark/>
          </w:tcPr>
          <w:p w:rsidR="00E52FF7" w:rsidRPr="003B05DA" w:rsidRDefault="00E52FF7" w:rsidP="00BD084B">
            <w:pPr>
              <w:jc w:val="center"/>
              <w:rPr>
                <w:rFonts w:ascii="Times New Roman" w:hAnsi="Times New Roman"/>
                <w:b/>
                <w:color w:val="000000"/>
                <w:sz w:val="18"/>
              </w:rPr>
            </w:pPr>
          </w:p>
        </w:tc>
        <w:tc>
          <w:tcPr>
            <w:tcW w:w="1418" w:type="dxa"/>
            <w:shd w:val="clear" w:color="auto" w:fill="auto"/>
            <w:vAlign w:val="center"/>
            <w:hideMark/>
          </w:tcPr>
          <w:p w:rsidR="00E52FF7" w:rsidRPr="003B05DA" w:rsidRDefault="00E52FF7" w:rsidP="00BD084B">
            <w:pPr>
              <w:jc w:val="center"/>
              <w:rPr>
                <w:rFonts w:ascii="Times New Roman" w:hAnsi="Times New Roman"/>
                <w:b/>
                <w:color w:val="000000"/>
                <w:sz w:val="18"/>
              </w:rPr>
            </w:pPr>
            <w:r w:rsidRPr="003B05DA">
              <w:rPr>
                <w:rFonts w:ascii="Times New Roman" w:hAnsi="Times New Roman"/>
                <w:b/>
                <w:color w:val="000000"/>
                <w:sz w:val="18"/>
              </w:rPr>
              <w:t>2015 -2020</w:t>
            </w:r>
          </w:p>
        </w:tc>
        <w:tc>
          <w:tcPr>
            <w:tcW w:w="1275" w:type="dxa"/>
            <w:shd w:val="clear" w:color="auto" w:fill="auto"/>
            <w:vAlign w:val="center"/>
            <w:hideMark/>
          </w:tcPr>
          <w:p w:rsidR="00E52FF7" w:rsidRPr="003B05DA" w:rsidRDefault="00E52FF7" w:rsidP="00BD084B">
            <w:pPr>
              <w:jc w:val="center"/>
              <w:rPr>
                <w:rFonts w:ascii="Times New Roman" w:hAnsi="Times New Roman"/>
                <w:b/>
                <w:color w:val="000000"/>
                <w:sz w:val="18"/>
              </w:rPr>
            </w:pPr>
            <w:r w:rsidRPr="003B05DA">
              <w:rPr>
                <w:rFonts w:ascii="Times New Roman" w:hAnsi="Times New Roman"/>
                <w:b/>
                <w:color w:val="000000"/>
                <w:sz w:val="18"/>
              </w:rPr>
              <w:t>2021</w:t>
            </w:r>
          </w:p>
        </w:tc>
        <w:tc>
          <w:tcPr>
            <w:tcW w:w="1134" w:type="dxa"/>
            <w:shd w:val="clear" w:color="auto" w:fill="auto"/>
            <w:vAlign w:val="center"/>
            <w:hideMark/>
          </w:tcPr>
          <w:p w:rsidR="00E52FF7" w:rsidRPr="003B05DA" w:rsidRDefault="00E52FF7" w:rsidP="00BD084B">
            <w:pPr>
              <w:jc w:val="center"/>
              <w:rPr>
                <w:rFonts w:ascii="Times New Roman" w:hAnsi="Times New Roman"/>
                <w:b/>
                <w:color w:val="000000"/>
                <w:sz w:val="18"/>
              </w:rPr>
            </w:pPr>
            <w:r w:rsidRPr="003B05DA">
              <w:rPr>
                <w:rFonts w:ascii="Times New Roman" w:hAnsi="Times New Roman"/>
                <w:b/>
                <w:color w:val="000000"/>
                <w:sz w:val="18"/>
              </w:rPr>
              <w:t>2022</w:t>
            </w:r>
          </w:p>
        </w:tc>
        <w:tc>
          <w:tcPr>
            <w:tcW w:w="993" w:type="dxa"/>
            <w:shd w:val="clear" w:color="auto" w:fill="auto"/>
            <w:vAlign w:val="center"/>
            <w:hideMark/>
          </w:tcPr>
          <w:p w:rsidR="00E52FF7" w:rsidRPr="003B05DA" w:rsidRDefault="00E52FF7" w:rsidP="00BD084B">
            <w:pPr>
              <w:jc w:val="center"/>
              <w:rPr>
                <w:rFonts w:ascii="Times New Roman" w:hAnsi="Times New Roman"/>
                <w:b/>
                <w:color w:val="000000"/>
                <w:sz w:val="18"/>
              </w:rPr>
            </w:pPr>
            <w:r w:rsidRPr="003B05DA">
              <w:rPr>
                <w:rFonts w:ascii="Times New Roman" w:hAnsi="Times New Roman"/>
                <w:b/>
                <w:color w:val="000000"/>
                <w:sz w:val="18"/>
              </w:rPr>
              <w:t>2023</w:t>
            </w:r>
          </w:p>
        </w:tc>
        <w:tc>
          <w:tcPr>
            <w:tcW w:w="1133" w:type="dxa"/>
            <w:shd w:val="clear" w:color="auto" w:fill="auto"/>
            <w:vAlign w:val="center"/>
            <w:hideMark/>
          </w:tcPr>
          <w:p w:rsidR="00E52FF7" w:rsidRPr="003B05DA" w:rsidRDefault="00E52FF7" w:rsidP="00BD084B">
            <w:pPr>
              <w:jc w:val="center"/>
              <w:rPr>
                <w:rFonts w:ascii="Times New Roman" w:hAnsi="Times New Roman"/>
                <w:b/>
                <w:color w:val="000000"/>
                <w:sz w:val="18"/>
              </w:rPr>
            </w:pPr>
            <w:r w:rsidRPr="003B05DA">
              <w:rPr>
                <w:rFonts w:ascii="Times New Roman" w:hAnsi="Times New Roman"/>
                <w:b/>
                <w:color w:val="000000"/>
                <w:sz w:val="18"/>
              </w:rPr>
              <w:t>2024</w:t>
            </w:r>
          </w:p>
        </w:tc>
        <w:tc>
          <w:tcPr>
            <w:tcW w:w="993" w:type="dxa"/>
            <w:vAlign w:val="center"/>
          </w:tcPr>
          <w:p w:rsidR="00E52FF7" w:rsidRPr="003B05DA" w:rsidRDefault="00E52FF7" w:rsidP="00BD084B">
            <w:pPr>
              <w:jc w:val="center"/>
              <w:rPr>
                <w:rFonts w:ascii="Times New Roman" w:hAnsi="Times New Roman"/>
                <w:b/>
                <w:color w:val="000000"/>
                <w:sz w:val="18"/>
              </w:rPr>
            </w:pPr>
            <w:r w:rsidRPr="003B05DA">
              <w:rPr>
                <w:rFonts w:ascii="Times New Roman" w:hAnsi="Times New Roman"/>
                <w:b/>
                <w:color w:val="000000"/>
                <w:sz w:val="18"/>
              </w:rPr>
              <w:t>2025</w:t>
            </w:r>
          </w:p>
        </w:tc>
        <w:tc>
          <w:tcPr>
            <w:tcW w:w="1276" w:type="dxa"/>
            <w:vAlign w:val="center"/>
          </w:tcPr>
          <w:p w:rsidR="00E52FF7" w:rsidRPr="003B05DA" w:rsidRDefault="00E52FF7" w:rsidP="00BD084B">
            <w:pPr>
              <w:jc w:val="center"/>
              <w:rPr>
                <w:rFonts w:ascii="Times New Roman" w:hAnsi="Times New Roman"/>
                <w:b/>
                <w:color w:val="000000"/>
                <w:sz w:val="18"/>
              </w:rPr>
            </w:pPr>
            <w:r w:rsidRPr="003B05DA">
              <w:rPr>
                <w:rFonts w:ascii="Times New Roman" w:hAnsi="Times New Roman"/>
                <w:b/>
                <w:color w:val="000000"/>
                <w:sz w:val="18"/>
              </w:rPr>
              <w:t>2026</w:t>
            </w:r>
          </w:p>
        </w:tc>
      </w:tr>
      <w:tr w:rsidR="00E52FF7" w:rsidRPr="003B05DA" w:rsidTr="00EE119C">
        <w:trPr>
          <w:trHeight w:val="250"/>
        </w:trPr>
        <w:tc>
          <w:tcPr>
            <w:tcW w:w="2126" w:type="dxa"/>
            <w:shd w:val="clear" w:color="auto" w:fill="auto"/>
            <w:vAlign w:val="center"/>
            <w:hideMark/>
          </w:tcPr>
          <w:p w:rsidR="00E52FF7" w:rsidRPr="003B05DA" w:rsidRDefault="00E52FF7" w:rsidP="00BD084B">
            <w:pPr>
              <w:jc w:val="center"/>
              <w:rPr>
                <w:rFonts w:ascii="Times New Roman" w:hAnsi="Times New Roman"/>
                <w:b/>
                <w:color w:val="000000"/>
                <w:sz w:val="18"/>
              </w:rPr>
            </w:pPr>
            <w:r w:rsidRPr="003B05DA">
              <w:rPr>
                <w:rFonts w:ascii="Times New Roman" w:hAnsi="Times New Roman"/>
                <w:b/>
                <w:color w:val="000000"/>
                <w:sz w:val="18"/>
              </w:rPr>
              <w:t>1</w:t>
            </w:r>
          </w:p>
        </w:tc>
        <w:tc>
          <w:tcPr>
            <w:tcW w:w="3402" w:type="dxa"/>
            <w:shd w:val="clear" w:color="auto" w:fill="auto"/>
            <w:vAlign w:val="center"/>
            <w:hideMark/>
          </w:tcPr>
          <w:p w:rsidR="00E52FF7" w:rsidRPr="003B05DA" w:rsidRDefault="00E52FF7" w:rsidP="00BD084B">
            <w:pPr>
              <w:jc w:val="center"/>
              <w:rPr>
                <w:rFonts w:ascii="Times New Roman" w:hAnsi="Times New Roman"/>
                <w:b/>
                <w:color w:val="000000"/>
                <w:sz w:val="18"/>
              </w:rPr>
            </w:pPr>
            <w:r w:rsidRPr="003B05DA">
              <w:rPr>
                <w:rFonts w:ascii="Times New Roman" w:hAnsi="Times New Roman"/>
                <w:b/>
                <w:color w:val="000000"/>
                <w:sz w:val="18"/>
              </w:rPr>
              <w:t>2</w:t>
            </w:r>
          </w:p>
        </w:tc>
        <w:tc>
          <w:tcPr>
            <w:tcW w:w="1418" w:type="dxa"/>
            <w:shd w:val="clear" w:color="auto" w:fill="auto"/>
            <w:vAlign w:val="center"/>
            <w:hideMark/>
          </w:tcPr>
          <w:p w:rsidR="00E52FF7" w:rsidRPr="003B05DA" w:rsidRDefault="00E52FF7" w:rsidP="00BD084B">
            <w:pPr>
              <w:jc w:val="center"/>
              <w:rPr>
                <w:rFonts w:ascii="Times New Roman" w:hAnsi="Times New Roman"/>
                <w:b/>
                <w:color w:val="000000"/>
                <w:sz w:val="18"/>
              </w:rPr>
            </w:pPr>
            <w:r w:rsidRPr="003B05DA">
              <w:rPr>
                <w:rFonts w:ascii="Times New Roman" w:hAnsi="Times New Roman"/>
                <w:b/>
                <w:color w:val="000000"/>
                <w:sz w:val="18"/>
              </w:rPr>
              <w:t>3</w:t>
            </w:r>
          </w:p>
        </w:tc>
        <w:tc>
          <w:tcPr>
            <w:tcW w:w="1418" w:type="dxa"/>
            <w:shd w:val="clear" w:color="auto" w:fill="auto"/>
            <w:vAlign w:val="center"/>
            <w:hideMark/>
          </w:tcPr>
          <w:p w:rsidR="00E52FF7" w:rsidRPr="003B05DA" w:rsidRDefault="00E52FF7" w:rsidP="00BD084B">
            <w:pPr>
              <w:jc w:val="center"/>
              <w:rPr>
                <w:rFonts w:ascii="Times New Roman" w:hAnsi="Times New Roman"/>
                <w:b/>
                <w:color w:val="000000"/>
                <w:sz w:val="18"/>
              </w:rPr>
            </w:pPr>
            <w:r>
              <w:rPr>
                <w:rFonts w:ascii="Times New Roman" w:hAnsi="Times New Roman"/>
                <w:b/>
                <w:color w:val="000000"/>
                <w:sz w:val="18"/>
              </w:rPr>
              <w:t>4</w:t>
            </w:r>
          </w:p>
        </w:tc>
        <w:tc>
          <w:tcPr>
            <w:tcW w:w="1275" w:type="dxa"/>
            <w:shd w:val="clear" w:color="auto" w:fill="auto"/>
            <w:vAlign w:val="center"/>
            <w:hideMark/>
          </w:tcPr>
          <w:p w:rsidR="00E52FF7" w:rsidRPr="003B05DA" w:rsidRDefault="00E52FF7" w:rsidP="00BD084B">
            <w:pPr>
              <w:jc w:val="center"/>
              <w:rPr>
                <w:rFonts w:ascii="Times New Roman" w:hAnsi="Times New Roman"/>
                <w:b/>
                <w:color w:val="000000"/>
                <w:sz w:val="18"/>
              </w:rPr>
            </w:pPr>
            <w:r>
              <w:rPr>
                <w:rFonts w:ascii="Times New Roman" w:hAnsi="Times New Roman"/>
                <w:b/>
                <w:color w:val="000000"/>
                <w:sz w:val="18"/>
              </w:rPr>
              <w:t>5</w:t>
            </w:r>
          </w:p>
        </w:tc>
        <w:tc>
          <w:tcPr>
            <w:tcW w:w="1134" w:type="dxa"/>
            <w:shd w:val="clear" w:color="auto" w:fill="auto"/>
            <w:vAlign w:val="center"/>
            <w:hideMark/>
          </w:tcPr>
          <w:p w:rsidR="00E52FF7" w:rsidRPr="003B05DA" w:rsidRDefault="00E52FF7" w:rsidP="00BD084B">
            <w:pPr>
              <w:jc w:val="center"/>
              <w:rPr>
                <w:rFonts w:ascii="Times New Roman" w:hAnsi="Times New Roman"/>
                <w:b/>
                <w:color w:val="000000"/>
                <w:sz w:val="18"/>
              </w:rPr>
            </w:pPr>
            <w:r>
              <w:rPr>
                <w:rFonts w:ascii="Times New Roman" w:hAnsi="Times New Roman"/>
                <w:b/>
                <w:color w:val="000000"/>
                <w:sz w:val="18"/>
              </w:rPr>
              <w:t>6</w:t>
            </w:r>
          </w:p>
        </w:tc>
        <w:tc>
          <w:tcPr>
            <w:tcW w:w="993" w:type="dxa"/>
            <w:shd w:val="clear" w:color="auto" w:fill="auto"/>
            <w:vAlign w:val="center"/>
            <w:hideMark/>
          </w:tcPr>
          <w:p w:rsidR="00E52FF7" w:rsidRPr="003B05DA" w:rsidRDefault="00E52FF7" w:rsidP="00BD084B">
            <w:pPr>
              <w:jc w:val="center"/>
              <w:rPr>
                <w:rFonts w:ascii="Times New Roman" w:hAnsi="Times New Roman"/>
                <w:b/>
                <w:color w:val="000000"/>
                <w:sz w:val="18"/>
              </w:rPr>
            </w:pPr>
            <w:r>
              <w:rPr>
                <w:rFonts w:ascii="Times New Roman" w:hAnsi="Times New Roman"/>
                <w:b/>
                <w:color w:val="000000"/>
                <w:sz w:val="18"/>
              </w:rPr>
              <w:t>7</w:t>
            </w:r>
          </w:p>
        </w:tc>
        <w:tc>
          <w:tcPr>
            <w:tcW w:w="1133" w:type="dxa"/>
            <w:shd w:val="clear" w:color="auto" w:fill="auto"/>
            <w:vAlign w:val="center"/>
            <w:hideMark/>
          </w:tcPr>
          <w:p w:rsidR="00E52FF7" w:rsidRPr="003B05DA" w:rsidRDefault="00E52FF7" w:rsidP="00BD084B">
            <w:pPr>
              <w:jc w:val="center"/>
              <w:rPr>
                <w:rFonts w:ascii="Times New Roman" w:hAnsi="Times New Roman"/>
                <w:b/>
                <w:color w:val="000000"/>
                <w:sz w:val="18"/>
              </w:rPr>
            </w:pPr>
            <w:r>
              <w:rPr>
                <w:rFonts w:ascii="Times New Roman" w:hAnsi="Times New Roman"/>
                <w:b/>
                <w:color w:val="000000"/>
                <w:sz w:val="18"/>
              </w:rPr>
              <w:t>8</w:t>
            </w:r>
          </w:p>
        </w:tc>
        <w:tc>
          <w:tcPr>
            <w:tcW w:w="993" w:type="dxa"/>
            <w:vAlign w:val="center"/>
          </w:tcPr>
          <w:p w:rsidR="00E52FF7" w:rsidRPr="003B05DA" w:rsidRDefault="00E52FF7" w:rsidP="00BD084B">
            <w:pPr>
              <w:jc w:val="center"/>
              <w:rPr>
                <w:rFonts w:ascii="Times New Roman" w:hAnsi="Times New Roman"/>
                <w:b/>
                <w:color w:val="000000"/>
                <w:sz w:val="18"/>
              </w:rPr>
            </w:pPr>
            <w:r>
              <w:rPr>
                <w:rFonts w:ascii="Times New Roman" w:hAnsi="Times New Roman"/>
                <w:b/>
                <w:color w:val="000000"/>
                <w:sz w:val="18"/>
              </w:rPr>
              <w:t>9</w:t>
            </w:r>
          </w:p>
        </w:tc>
        <w:tc>
          <w:tcPr>
            <w:tcW w:w="1276" w:type="dxa"/>
            <w:vAlign w:val="center"/>
          </w:tcPr>
          <w:p w:rsidR="00E52FF7" w:rsidRPr="003B05DA" w:rsidRDefault="00E52FF7" w:rsidP="00BD084B">
            <w:pPr>
              <w:jc w:val="center"/>
              <w:rPr>
                <w:rFonts w:ascii="Times New Roman" w:hAnsi="Times New Roman"/>
                <w:b/>
                <w:color w:val="000000"/>
                <w:sz w:val="18"/>
              </w:rPr>
            </w:pPr>
            <w:r>
              <w:rPr>
                <w:rFonts w:ascii="Times New Roman" w:hAnsi="Times New Roman"/>
                <w:b/>
                <w:color w:val="000000"/>
                <w:sz w:val="18"/>
              </w:rPr>
              <w:t>10</w:t>
            </w:r>
          </w:p>
        </w:tc>
      </w:tr>
      <w:tr w:rsidR="00E52FF7" w:rsidRPr="00EE119C" w:rsidTr="00EE119C">
        <w:trPr>
          <w:trHeight w:val="562"/>
        </w:trPr>
        <w:tc>
          <w:tcPr>
            <w:tcW w:w="2126" w:type="dxa"/>
            <w:vMerge w:val="restart"/>
            <w:shd w:val="clear" w:color="auto" w:fill="auto"/>
            <w:vAlign w:val="center"/>
            <w:hideMark/>
          </w:tcPr>
          <w:p w:rsidR="00E52FF7" w:rsidRPr="00EE119C" w:rsidRDefault="00E52FF7" w:rsidP="00EE119C">
            <w:pPr>
              <w:spacing w:after="0" w:line="240" w:lineRule="auto"/>
              <w:jc w:val="center"/>
              <w:rPr>
                <w:rFonts w:ascii="Times New Roman" w:hAnsi="Times New Roman"/>
                <w:bCs/>
                <w:color w:val="000000"/>
                <w:sz w:val="20"/>
                <w:szCs w:val="20"/>
              </w:rPr>
            </w:pPr>
            <w:r w:rsidRPr="00EE119C">
              <w:rPr>
                <w:rFonts w:ascii="Times New Roman" w:hAnsi="Times New Roman"/>
                <w:bCs/>
                <w:color w:val="000000"/>
                <w:sz w:val="20"/>
                <w:szCs w:val="20"/>
              </w:rPr>
              <w:t>Муниципальная программа</w:t>
            </w:r>
          </w:p>
        </w:tc>
        <w:tc>
          <w:tcPr>
            <w:tcW w:w="3402" w:type="dxa"/>
            <w:vMerge w:val="restart"/>
            <w:shd w:val="clear" w:color="auto" w:fill="auto"/>
            <w:vAlign w:val="center"/>
            <w:hideMark/>
          </w:tcPr>
          <w:p w:rsidR="00E52FF7" w:rsidRPr="00EE119C" w:rsidRDefault="00E52FF7" w:rsidP="00EE119C">
            <w:pPr>
              <w:spacing w:after="0" w:line="240" w:lineRule="auto"/>
              <w:jc w:val="both"/>
              <w:rPr>
                <w:rFonts w:ascii="Times New Roman" w:hAnsi="Times New Roman"/>
                <w:color w:val="000000"/>
                <w:sz w:val="20"/>
                <w:szCs w:val="20"/>
              </w:rPr>
            </w:pPr>
            <w:r w:rsidRPr="00EE119C">
              <w:rPr>
                <w:rFonts w:ascii="Times New Roman" w:hAnsi="Times New Roman"/>
                <w:color w:val="000000"/>
                <w:sz w:val="20"/>
                <w:szCs w:val="20"/>
              </w:rPr>
              <w:t>«Обеспечение доступным и комфортным жильем и коммунальными услугами граждан Хомутовского района Курской области»</w:t>
            </w:r>
          </w:p>
          <w:p w:rsidR="00E52FF7" w:rsidRPr="00EE119C" w:rsidRDefault="00E52FF7" w:rsidP="00EE119C">
            <w:pPr>
              <w:spacing w:after="0" w:line="240" w:lineRule="auto"/>
              <w:jc w:val="both"/>
              <w:rPr>
                <w:rFonts w:ascii="Times New Roman" w:hAnsi="Times New Roman"/>
                <w:color w:val="000000"/>
                <w:sz w:val="20"/>
                <w:szCs w:val="20"/>
              </w:rPr>
            </w:pPr>
          </w:p>
        </w:tc>
        <w:tc>
          <w:tcPr>
            <w:tcW w:w="1418" w:type="dxa"/>
            <w:shd w:val="clear" w:color="auto" w:fill="auto"/>
            <w:vAlign w:val="center"/>
            <w:hideMark/>
          </w:tcPr>
          <w:p w:rsidR="00E52FF7" w:rsidRPr="00EE119C" w:rsidRDefault="00E52FF7" w:rsidP="00EE119C">
            <w:pPr>
              <w:spacing w:after="0" w:line="240" w:lineRule="auto"/>
              <w:jc w:val="both"/>
              <w:rPr>
                <w:rFonts w:ascii="Times New Roman" w:hAnsi="Times New Roman"/>
                <w:color w:val="000000"/>
                <w:sz w:val="20"/>
                <w:szCs w:val="20"/>
              </w:rPr>
            </w:pPr>
            <w:r w:rsidRPr="00EE119C">
              <w:rPr>
                <w:rFonts w:ascii="Times New Roman" w:hAnsi="Times New Roman"/>
                <w:color w:val="000000"/>
                <w:sz w:val="20"/>
                <w:szCs w:val="20"/>
              </w:rPr>
              <w:t>Всего</w:t>
            </w:r>
          </w:p>
        </w:tc>
        <w:tc>
          <w:tcPr>
            <w:tcW w:w="1418"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33892,494</w:t>
            </w:r>
          </w:p>
        </w:tc>
        <w:tc>
          <w:tcPr>
            <w:tcW w:w="1275"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9379,898</w:t>
            </w:r>
          </w:p>
        </w:tc>
        <w:tc>
          <w:tcPr>
            <w:tcW w:w="1134"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6436,737</w:t>
            </w:r>
          </w:p>
        </w:tc>
        <w:tc>
          <w:tcPr>
            <w:tcW w:w="993"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4689,597</w:t>
            </w:r>
          </w:p>
        </w:tc>
        <w:tc>
          <w:tcPr>
            <w:tcW w:w="1133"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72352,726</w:t>
            </w:r>
          </w:p>
        </w:tc>
        <w:tc>
          <w:tcPr>
            <w:tcW w:w="993" w:type="dxa"/>
            <w:vAlign w:val="center"/>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515,0</w:t>
            </w:r>
          </w:p>
        </w:tc>
        <w:tc>
          <w:tcPr>
            <w:tcW w:w="1276" w:type="dxa"/>
            <w:vAlign w:val="center"/>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915,0</w:t>
            </w:r>
          </w:p>
        </w:tc>
      </w:tr>
      <w:tr w:rsidR="00E52FF7" w:rsidRPr="00EE119C" w:rsidTr="00EE119C">
        <w:trPr>
          <w:trHeight w:val="389"/>
        </w:trPr>
        <w:tc>
          <w:tcPr>
            <w:tcW w:w="2126" w:type="dxa"/>
            <w:vMerge/>
            <w:shd w:val="clear" w:color="auto" w:fill="auto"/>
            <w:vAlign w:val="center"/>
            <w:hideMark/>
          </w:tcPr>
          <w:p w:rsidR="00E52FF7" w:rsidRPr="00EE119C" w:rsidRDefault="00E52FF7" w:rsidP="00EE119C">
            <w:pPr>
              <w:spacing w:after="0" w:line="240" w:lineRule="auto"/>
              <w:rPr>
                <w:rFonts w:ascii="Times New Roman" w:hAnsi="Times New Roman"/>
                <w:b/>
                <w:bCs/>
                <w:color w:val="000000"/>
                <w:sz w:val="20"/>
                <w:szCs w:val="20"/>
              </w:rPr>
            </w:pPr>
          </w:p>
        </w:tc>
        <w:tc>
          <w:tcPr>
            <w:tcW w:w="3402" w:type="dxa"/>
            <w:vMerge/>
            <w:shd w:val="clear" w:color="auto" w:fill="auto"/>
            <w:vAlign w:val="center"/>
            <w:hideMark/>
          </w:tcPr>
          <w:p w:rsidR="00E52FF7" w:rsidRPr="00EE119C" w:rsidRDefault="00E52FF7" w:rsidP="00EE119C">
            <w:pPr>
              <w:spacing w:after="0" w:line="240" w:lineRule="auto"/>
              <w:jc w:val="both"/>
              <w:rPr>
                <w:rFonts w:ascii="Times New Roman" w:hAnsi="Times New Roman"/>
                <w:color w:val="000000"/>
                <w:sz w:val="20"/>
                <w:szCs w:val="20"/>
              </w:rPr>
            </w:pPr>
          </w:p>
        </w:tc>
        <w:tc>
          <w:tcPr>
            <w:tcW w:w="1418" w:type="dxa"/>
            <w:shd w:val="clear" w:color="auto" w:fill="auto"/>
            <w:vAlign w:val="center"/>
            <w:hideMark/>
          </w:tcPr>
          <w:p w:rsidR="00E52FF7" w:rsidRPr="00EE119C" w:rsidRDefault="00E52FF7" w:rsidP="00EE119C">
            <w:pPr>
              <w:spacing w:after="0" w:line="240" w:lineRule="auto"/>
              <w:jc w:val="both"/>
              <w:rPr>
                <w:rFonts w:ascii="Times New Roman" w:hAnsi="Times New Roman"/>
                <w:color w:val="000000"/>
                <w:sz w:val="20"/>
                <w:szCs w:val="20"/>
              </w:rPr>
            </w:pPr>
            <w:r w:rsidRPr="00EE119C">
              <w:rPr>
                <w:rFonts w:ascii="Times New Roman" w:hAnsi="Times New Roman"/>
                <w:color w:val="000000"/>
                <w:sz w:val="20"/>
                <w:szCs w:val="20"/>
              </w:rPr>
              <w:t>областной бюджет</w:t>
            </w:r>
          </w:p>
        </w:tc>
        <w:tc>
          <w:tcPr>
            <w:tcW w:w="1418" w:type="dxa"/>
            <w:shd w:val="clear" w:color="auto" w:fill="auto"/>
            <w:vAlign w:val="center"/>
            <w:hideMark/>
          </w:tcPr>
          <w:p w:rsidR="00E52FF7" w:rsidRPr="00EE119C" w:rsidRDefault="00277FDB" w:rsidP="00EE119C">
            <w:pPr>
              <w:spacing w:after="0" w:line="240" w:lineRule="auto"/>
              <w:jc w:val="center"/>
              <w:rPr>
                <w:rFonts w:ascii="Times New Roman" w:hAnsi="Times New Roman"/>
                <w:sz w:val="20"/>
                <w:szCs w:val="20"/>
              </w:rPr>
            </w:pPr>
            <w:r w:rsidRPr="00EE119C">
              <w:rPr>
                <w:rFonts w:ascii="Times New Roman" w:hAnsi="Times New Roman"/>
                <w:sz w:val="20"/>
                <w:szCs w:val="20"/>
              </w:rPr>
              <w:t>5477,159</w:t>
            </w:r>
          </w:p>
        </w:tc>
        <w:tc>
          <w:tcPr>
            <w:tcW w:w="1275"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45,954</w:t>
            </w:r>
          </w:p>
        </w:tc>
        <w:tc>
          <w:tcPr>
            <w:tcW w:w="1134"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462,000</w:t>
            </w:r>
          </w:p>
        </w:tc>
        <w:tc>
          <w:tcPr>
            <w:tcW w:w="993"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1181,023</w:t>
            </w:r>
          </w:p>
        </w:tc>
        <w:tc>
          <w:tcPr>
            <w:tcW w:w="1133" w:type="dxa"/>
            <w:shd w:val="clear" w:color="auto" w:fill="auto"/>
            <w:vAlign w:val="center"/>
            <w:hideMark/>
          </w:tcPr>
          <w:p w:rsidR="00E52FF7" w:rsidRPr="00EE119C" w:rsidRDefault="00277FDB" w:rsidP="00EE119C">
            <w:pPr>
              <w:spacing w:after="0" w:line="240" w:lineRule="auto"/>
              <w:jc w:val="center"/>
              <w:rPr>
                <w:rFonts w:ascii="Times New Roman" w:hAnsi="Times New Roman"/>
                <w:sz w:val="20"/>
                <w:szCs w:val="20"/>
              </w:rPr>
            </w:pPr>
            <w:r w:rsidRPr="00EE119C">
              <w:rPr>
                <w:rFonts w:ascii="Times New Roman" w:hAnsi="Times New Roman"/>
                <w:sz w:val="20"/>
                <w:szCs w:val="20"/>
              </w:rPr>
              <w:t>65000,0</w:t>
            </w:r>
          </w:p>
        </w:tc>
        <w:tc>
          <w:tcPr>
            <w:tcW w:w="993" w:type="dxa"/>
            <w:vAlign w:val="center"/>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276" w:type="dxa"/>
            <w:vAlign w:val="center"/>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r>
      <w:tr w:rsidR="00E52FF7" w:rsidRPr="00EE119C" w:rsidTr="00EE119C">
        <w:trPr>
          <w:trHeight w:val="439"/>
        </w:trPr>
        <w:tc>
          <w:tcPr>
            <w:tcW w:w="2126" w:type="dxa"/>
            <w:vMerge/>
            <w:shd w:val="clear" w:color="auto" w:fill="auto"/>
            <w:vAlign w:val="center"/>
            <w:hideMark/>
          </w:tcPr>
          <w:p w:rsidR="00E52FF7" w:rsidRPr="00EE119C" w:rsidRDefault="00E52FF7" w:rsidP="00EE119C">
            <w:pPr>
              <w:spacing w:after="0" w:line="240" w:lineRule="auto"/>
              <w:rPr>
                <w:rFonts w:ascii="Times New Roman" w:hAnsi="Times New Roman"/>
                <w:b/>
                <w:bCs/>
                <w:color w:val="000000"/>
                <w:sz w:val="20"/>
                <w:szCs w:val="20"/>
              </w:rPr>
            </w:pPr>
          </w:p>
        </w:tc>
        <w:tc>
          <w:tcPr>
            <w:tcW w:w="3402" w:type="dxa"/>
            <w:vMerge/>
            <w:shd w:val="clear" w:color="auto" w:fill="auto"/>
            <w:vAlign w:val="center"/>
            <w:hideMark/>
          </w:tcPr>
          <w:p w:rsidR="00E52FF7" w:rsidRPr="00EE119C" w:rsidRDefault="00E52FF7" w:rsidP="00EE119C">
            <w:pPr>
              <w:spacing w:after="0" w:line="240" w:lineRule="auto"/>
              <w:jc w:val="both"/>
              <w:rPr>
                <w:rFonts w:ascii="Times New Roman" w:hAnsi="Times New Roman"/>
                <w:color w:val="000000"/>
                <w:sz w:val="20"/>
                <w:szCs w:val="20"/>
              </w:rPr>
            </w:pPr>
          </w:p>
        </w:tc>
        <w:tc>
          <w:tcPr>
            <w:tcW w:w="1418" w:type="dxa"/>
            <w:shd w:val="clear" w:color="auto" w:fill="auto"/>
            <w:vAlign w:val="center"/>
            <w:hideMark/>
          </w:tcPr>
          <w:p w:rsidR="00E52FF7" w:rsidRPr="00EE119C" w:rsidRDefault="00E52FF7" w:rsidP="00EE119C">
            <w:pPr>
              <w:spacing w:after="0" w:line="240" w:lineRule="auto"/>
              <w:jc w:val="both"/>
              <w:rPr>
                <w:rFonts w:ascii="Times New Roman" w:hAnsi="Times New Roman"/>
                <w:color w:val="000000"/>
                <w:sz w:val="20"/>
                <w:szCs w:val="20"/>
              </w:rPr>
            </w:pPr>
            <w:r w:rsidRPr="00EE119C">
              <w:rPr>
                <w:rFonts w:ascii="Times New Roman" w:hAnsi="Times New Roman"/>
                <w:color w:val="000000"/>
                <w:sz w:val="20"/>
                <w:szCs w:val="20"/>
              </w:rPr>
              <w:t>местные бюджеты</w:t>
            </w:r>
          </w:p>
        </w:tc>
        <w:tc>
          <w:tcPr>
            <w:tcW w:w="1418" w:type="dxa"/>
            <w:shd w:val="clear" w:color="auto" w:fill="auto"/>
            <w:vAlign w:val="center"/>
            <w:hideMark/>
          </w:tcPr>
          <w:p w:rsidR="00E52FF7" w:rsidRPr="00EE119C" w:rsidRDefault="00277FDB" w:rsidP="00EE119C">
            <w:pPr>
              <w:spacing w:after="0" w:line="240" w:lineRule="auto"/>
              <w:jc w:val="center"/>
              <w:rPr>
                <w:rFonts w:ascii="Times New Roman" w:hAnsi="Times New Roman"/>
                <w:sz w:val="20"/>
                <w:szCs w:val="20"/>
              </w:rPr>
            </w:pPr>
            <w:r w:rsidRPr="00EE119C">
              <w:rPr>
                <w:rFonts w:ascii="Times New Roman" w:hAnsi="Times New Roman"/>
                <w:sz w:val="20"/>
                <w:szCs w:val="20"/>
              </w:rPr>
              <w:t>28415,335</w:t>
            </w:r>
          </w:p>
        </w:tc>
        <w:tc>
          <w:tcPr>
            <w:tcW w:w="1275"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9333,944</w:t>
            </w:r>
          </w:p>
        </w:tc>
        <w:tc>
          <w:tcPr>
            <w:tcW w:w="1134" w:type="dxa"/>
            <w:shd w:val="clear" w:color="auto" w:fill="auto"/>
            <w:vAlign w:val="center"/>
            <w:hideMark/>
          </w:tcPr>
          <w:p w:rsidR="00E52FF7" w:rsidRPr="00EE119C" w:rsidRDefault="00277FDB" w:rsidP="00EE119C">
            <w:pPr>
              <w:spacing w:after="0" w:line="240" w:lineRule="auto"/>
              <w:jc w:val="center"/>
              <w:rPr>
                <w:rFonts w:ascii="Times New Roman" w:hAnsi="Times New Roman"/>
                <w:sz w:val="20"/>
                <w:szCs w:val="20"/>
              </w:rPr>
            </w:pPr>
            <w:r w:rsidRPr="00EE119C">
              <w:rPr>
                <w:rFonts w:ascii="Times New Roman" w:hAnsi="Times New Roman"/>
                <w:sz w:val="20"/>
                <w:szCs w:val="20"/>
              </w:rPr>
              <w:t>5559,377</w:t>
            </w:r>
          </w:p>
        </w:tc>
        <w:tc>
          <w:tcPr>
            <w:tcW w:w="993"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3508,</w:t>
            </w:r>
            <w:r w:rsidR="00277FDB" w:rsidRPr="00EE119C">
              <w:rPr>
                <w:rFonts w:ascii="Times New Roman" w:hAnsi="Times New Roman"/>
                <w:sz w:val="20"/>
                <w:szCs w:val="20"/>
              </w:rPr>
              <w:t>368</w:t>
            </w:r>
          </w:p>
        </w:tc>
        <w:tc>
          <w:tcPr>
            <w:tcW w:w="1133" w:type="dxa"/>
            <w:shd w:val="clear" w:color="auto" w:fill="auto"/>
            <w:vAlign w:val="center"/>
            <w:hideMark/>
          </w:tcPr>
          <w:p w:rsidR="00E52FF7" w:rsidRPr="00EE119C" w:rsidRDefault="00277FDB" w:rsidP="00EE119C">
            <w:pPr>
              <w:spacing w:after="0" w:line="240" w:lineRule="auto"/>
              <w:jc w:val="center"/>
              <w:rPr>
                <w:rFonts w:ascii="Times New Roman" w:hAnsi="Times New Roman"/>
                <w:sz w:val="20"/>
                <w:szCs w:val="20"/>
              </w:rPr>
            </w:pPr>
            <w:r w:rsidRPr="00EE119C">
              <w:rPr>
                <w:rFonts w:ascii="Times New Roman" w:hAnsi="Times New Roman"/>
                <w:sz w:val="20"/>
                <w:szCs w:val="20"/>
              </w:rPr>
              <w:t>7352,726</w:t>
            </w:r>
          </w:p>
        </w:tc>
        <w:tc>
          <w:tcPr>
            <w:tcW w:w="993" w:type="dxa"/>
            <w:vAlign w:val="center"/>
          </w:tcPr>
          <w:p w:rsidR="00E52FF7" w:rsidRPr="00EE119C" w:rsidRDefault="00277FDB" w:rsidP="00EE119C">
            <w:pPr>
              <w:spacing w:after="0" w:line="240" w:lineRule="auto"/>
              <w:jc w:val="center"/>
              <w:rPr>
                <w:rFonts w:ascii="Times New Roman" w:hAnsi="Times New Roman"/>
                <w:sz w:val="20"/>
                <w:szCs w:val="20"/>
              </w:rPr>
            </w:pPr>
            <w:r w:rsidRPr="00EE119C">
              <w:rPr>
                <w:rFonts w:ascii="Times New Roman" w:hAnsi="Times New Roman"/>
                <w:sz w:val="20"/>
                <w:szCs w:val="20"/>
              </w:rPr>
              <w:t>515,0</w:t>
            </w:r>
          </w:p>
        </w:tc>
        <w:tc>
          <w:tcPr>
            <w:tcW w:w="1276" w:type="dxa"/>
            <w:vAlign w:val="center"/>
          </w:tcPr>
          <w:p w:rsidR="00E52FF7" w:rsidRPr="00EE119C" w:rsidRDefault="00277FDB" w:rsidP="00EE119C">
            <w:pPr>
              <w:spacing w:after="0" w:line="240" w:lineRule="auto"/>
              <w:jc w:val="center"/>
              <w:rPr>
                <w:rFonts w:ascii="Times New Roman" w:hAnsi="Times New Roman"/>
                <w:sz w:val="20"/>
                <w:szCs w:val="20"/>
              </w:rPr>
            </w:pPr>
            <w:r w:rsidRPr="00EE119C">
              <w:rPr>
                <w:rFonts w:ascii="Times New Roman" w:hAnsi="Times New Roman"/>
                <w:sz w:val="20"/>
                <w:szCs w:val="20"/>
              </w:rPr>
              <w:t>915,0</w:t>
            </w:r>
          </w:p>
        </w:tc>
      </w:tr>
      <w:tr w:rsidR="00E52FF7" w:rsidRPr="00EE119C" w:rsidTr="00EE119C">
        <w:trPr>
          <w:trHeight w:val="352"/>
        </w:trPr>
        <w:tc>
          <w:tcPr>
            <w:tcW w:w="2126" w:type="dxa"/>
            <w:vMerge/>
            <w:shd w:val="clear" w:color="auto" w:fill="auto"/>
            <w:vAlign w:val="center"/>
            <w:hideMark/>
          </w:tcPr>
          <w:p w:rsidR="00E52FF7" w:rsidRPr="00EE119C" w:rsidRDefault="00E52FF7" w:rsidP="00EE119C">
            <w:pPr>
              <w:spacing w:after="0" w:line="240" w:lineRule="auto"/>
              <w:jc w:val="center"/>
              <w:rPr>
                <w:rFonts w:ascii="Times New Roman" w:hAnsi="Times New Roman"/>
                <w:b/>
                <w:bCs/>
                <w:color w:val="000000"/>
                <w:sz w:val="20"/>
                <w:szCs w:val="20"/>
              </w:rPr>
            </w:pPr>
          </w:p>
        </w:tc>
        <w:tc>
          <w:tcPr>
            <w:tcW w:w="3402" w:type="dxa"/>
            <w:vMerge/>
            <w:shd w:val="clear" w:color="auto" w:fill="auto"/>
            <w:vAlign w:val="center"/>
            <w:hideMark/>
          </w:tcPr>
          <w:p w:rsidR="00E52FF7" w:rsidRPr="00EE119C" w:rsidRDefault="00E52FF7" w:rsidP="00EE119C">
            <w:pPr>
              <w:spacing w:after="0" w:line="240" w:lineRule="auto"/>
              <w:jc w:val="both"/>
              <w:rPr>
                <w:rFonts w:ascii="Times New Roman" w:hAnsi="Times New Roman"/>
                <w:color w:val="000000"/>
                <w:sz w:val="20"/>
                <w:szCs w:val="20"/>
              </w:rPr>
            </w:pPr>
          </w:p>
        </w:tc>
        <w:tc>
          <w:tcPr>
            <w:tcW w:w="1418" w:type="dxa"/>
            <w:shd w:val="clear" w:color="auto" w:fill="auto"/>
            <w:vAlign w:val="center"/>
            <w:hideMark/>
          </w:tcPr>
          <w:p w:rsidR="00E52FF7" w:rsidRPr="00EE119C" w:rsidRDefault="00E52FF7" w:rsidP="00EE119C">
            <w:pPr>
              <w:spacing w:after="0" w:line="240" w:lineRule="auto"/>
              <w:jc w:val="both"/>
              <w:rPr>
                <w:rFonts w:ascii="Times New Roman" w:hAnsi="Times New Roman"/>
                <w:color w:val="000000"/>
                <w:sz w:val="20"/>
                <w:szCs w:val="20"/>
              </w:rPr>
            </w:pPr>
            <w:r w:rsidRPr="00EE119C">
              <w:rPr>
                <w:rFonts w:ascii="Times New Roman" w:hAnsi="Times New Roman"/>
                <w:color w:val="000000"/>
                <w:sz w:val="20"/>
                <w:szCs w:val="20"/>
              </w:rPr>
              <w:t>внебюджетные источники</w:t>
            </w:r>
          </w:p>
        </w:tc>
        <w:tc>
          <w:tcPr>
            <w:tcW w:w="1418"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275"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134"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993"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133"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993" w:type="dxa"/>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276" w:type="dxa"/>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r>
      <w:tr w:rsidR="00E52FF7" w:rsidRPr="00EE119C" w:rsidTr="00EE119C">
        <w:trPr>
          <w:trHeight w:val="561"/>
        </w:trPr>
        <w:tc>
          <w:tcPr>
            <w:tcW w:w="2126" w:type="dxa"/>
            <w:vMerge w:val="restart"/>
            <w:shd w:val="clear" w:color="auto" w:fill="auto"/>
            <w:vAlign w:val="center"/>
            <w:hideMark/>
          </w:tcPr>
          <w:p w:rsidR="00E52FF7" w:rsidRPr="00EE119C" w:rsidRDefault="00E52FF7" w:rsidP="00EE119C">
            <w:pPr>
              <w:spacing w:after="0" w:line="240" w:lineRule="auto"/>
              <w:jc w:val="center"/>
              <w:rPr>
                <w:rFonts w:ascii="Times New Roman" w:hAnsi="Times New Roman"/>
                <w:b/>
                <w:color w:val="000000"/>
                <w:sz w:val="20"/>
                <w:szCs w:val="20"/>
              </w:rPr>
            </w:pPr>
            <w:r w:rsidRPr="00EE119C">
              <w:rPr>
                <w:rFonts w:ascii="Times New Roman" w:hAnsi="Times New Roman"/>
                <w:b/>
                <w:color w:val="000000"/>
                <w:sz w:val="20"/>
                <w:szCs w:val="20"/>
              </w:rPr>
              <w:t>Подпрограмма 1</w:t>
            </w:r>
          </w:p>
        </w:tc>
        <w:tc>
          <w:tcPr>
            <w:tcW w:w="3402" w:type="dxa"/>
            <w:vMerge w:val="restart"/>
            <w:shd w:val="clear" w:color="auto" w:fill="auto"/>
            <w:vAlign w:val="center"/>
            <w:hideMark/>
          </w:tcPr>
          <w:p w:rsidR="00E52FF7" w:rsidRPr="00EE119C" w:rsidRDefault="00E52FF7" w:rsidP="00EE119C">
            <w:pPr>
              <w:spacing w:after="0" w:line="240" w:lineRule="auto"/>
              <w:jc w:val="both"/>
              <w:rPr>
                <w:rFonts w:ascii="Times New Roman" w:hAnsi="Times New Roman"/>
                <w:b/>
                <w:color w:val="000000"/>
                <w:sz w:val="20"/>
                <w:szCs w:val="20"/>
              </w:rPr>
            </w:pPr>
            <w:r w:rsidRPr="00EE119C">
              <w:rPr>
                <w:rFonts w:ascii="Times New Roman" w:hAnsi="Times New Roman"/>
                <w:b/>
                <w:color w:val="000000"/>
                <w:sz w:val="20"/>
                <w:szCs w:val="20"/>
              </w:rPr>
              <w:t xml:space="preserve">«Управление муниципальной программой и обеспечение условий реализации» </w:t>
            </w:r>
          </w:p>
        </w:tc>
        <w:tc>
          <w:tcPr>
            <w:tcW w:w="1418" w:type="dxa"/>
            <w:shd w:val="clear" w:color="auto" w:fill="auto"/>
            <w:vAlign w:val="center"/>
            <w:hideMark/>
          </w:tcPr>
          <w:p w:rsidR="00E52FF7" w:rsidRPr="00EE119C" w:rsidRDefault="00E52FF7" w:rsidP="00EE119C">
            <w:pPr>
              <w:spacing w:after="0" w:line="240" w:lineRule="auto"/>
              <w:jc w:val="both"/>
              <w:rPr>
                <w:rFonts w:ascii="Times New Roman" w:hAnsi="Times New Roman"/>
                <w:color w:val="000000"/>
                <w:sz w:val="20"/>
                <w:szCs w:val="20"/>
              </w:rPr>
            </w:pPr>
            <w:r w:rsidRPr="00EE119C">
              <w:rPr>
                <w:rFonts w:ascii="Times New Roman" w:hAnsi="Times New Roman"/>
                <w:color w:val="000000"/>
                <w:sz w:val="20"/>
                <w:szCs w:val="20"/>
              </w:rPr>
              <w:t>Всего</w:t>
            </w:r>
          </w:p>
        </w:tc>
        <w:tc>
          <w:tcPr>
            <w:tcW w:w="1418"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275"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134"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993"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133"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993" w:type="dxa"/>
            <w:vAlign w:val="center"/>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276" w:type="dxa"/>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r>
      <w:tr w:rsidR="00E52FF7" w:rsidRPr="00EE119C" w:rsidTr="00EE119C">
        <w:trPr>
          <w:trHeight w:val="555"/>
        </w:trPr>
        <w:tc>
          <w:tcPr>
            <w:tcW w:w="2126" w:type="dxa"/>
            <w:vMerge/>
            <w:shd w:val="clear" w:color="auto" w:fill="auto"/>
            <w:vAlign w:val="center"/>
            <w:hideMark/>
          </w:tcPr>
          <w:p w:rsidR="00E52FF7" w:rsidRPr="00EE119C" w:rsidRDefault="00E52FF7" w:rsidP="00EE119C">
            <w:pPr>
              <w:spacing w:after="0" w:line="240" w:lineRule="auto"/>
              <w:rPr>
                <w:rFonts w:ascii="Times New Roman" w:hAnsi="Times New Roman"/>
                <w:color w:val="000000"/>
                <w:sz w:val="20"/>
                <w:szCs w:val="20"/>
              </w:rPr>
            </w:pPr>
          </w:p>
        </w:tc>
        <w:tc>
          <w:tcPr>
            <w:tcW w:w="3402" w:type="dxa"/>
            <w:vMerge/>
            <w:shd w:val="clear" w:color="auto" w:fill="auto"/>
            <w:vAlign w:val="center"/>
            <w:hideMark/>
          </w:tcPr>
          <w:p w:rsidR="00E52FF7" w:rsidRPr="00EE119C" w:rsidRDefault="00E52FF7" w:rsidP="00EE119C">
            <w:pPr>
              <w:spacing w:after="0" w:line="240" w:lineRule="auto"/>
              <w:jc w:val="both"/>
              <w:rPr>
                <w:rFonts w:ascii="Times New Roman" w:hAnsi="Times New Roman"/>
                <w:color w:val="000000"/>
                <w:sz w:val="20"/>
                <w:szCs w:val="20"/>
              </w:rPr>
            </w:pPr>
          </w:p>
        </w:tc>
        <w:tc>
          <w:tcPr>
            <w:tcW w:w="1418" w:type="dxa"/>
            <w:shd w:val="clear" w:color="auto" w:fill="auto"/>
            <w:vAlign w:val="center"/>
            <w:hideMark/>
          </w:tcPr>
          <w:p w:rsidR="00E52FF7" w:rsidRPr="00EE119C" w:rsidRDefault="00E52FF7" w:rsidP="00EE119C">
            <w:pPr>
              <w:spacing w:after="0" w:line="240" w:lineRule="auto"/>
              <w:jc w:val="both"/>
              <w:rPr>
                <w:rFonts w:ascii="Times New Roman" w:hAnsi="Times New Roman"/>
                <w:color w:val="000000"/>
                <w:sz w:val="20"/>
                <w:szCs w:val="20"/>
              </w:rPr>
            </w:pPr>
            <w:r w:rsidRPr="00EE119C">
              <w:rPr>
                <w:rFonts w:ascii="Times New Roman" w:hAnsi="Times New Roman"/>
                <w:color w:val="000000"/>
                <w:sz w:val="20"/>
                <w:szCs w:val="20"/>
              </w:rPr>
              <w:t>областной бюджет</w:t>
            </w:r>
          </w:p>
        </w:tc>
        <w:tc>
          <w:tcPr>
            <w:tcW w:w="1418"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275"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134"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993"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133"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993" w:type="dxa"/>
            <w:vAlign w:val="center"/>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276" w:type="dxa"/>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r>
      <w:tr w:rsidR="00E52FF7" w:rsidRPr="00EE119C" w:rsidTr="00EE119C">
        <w:trPr>
          <w:trHeight w:val="422"/>
        </w:trPr>
        <w:tc>
          <w:tcPr>
            <w:tcW w:w="2126" w:type="dxa"/>
            <w:vMerge/>
            <w:shd w:val="clear" w:color="auto" w:fill="auto"/>
            <w:vAlign w:val="center"/>
            <w:hideMark/>
          </w:tcPr>
          <w:p w:rsidR="00E52FF7" w:rsidRPr="00EE119C" w:rsidRDefault="00E52FF7" w:rsidP="00EE119C">
            <w:pPr>
              <w:spacing w:after="0" w:line="240" w:lineRule="auto"/>
              <w:rPr>
                <w:rFonts w:ascii="Times New Roman" w:hAnsi="Times New Roman"/>
                <w:color w:val="000000"/>
                <w:sz w:val="20"/>
                <w:szCs w:val="20"/>
              </w:rPr>
            </w:pPr>
          </w:p>
        </w:tc>
        <w:tc>
          <w:tcPr>
            <w:tcW w:w="3402" w:type="dxa"/>
            <w:vMerge/>
            <w:shd w:val="clear" w:color="auto" w:fill="auto"/>
            <w:vAlign w:val="center"/>
            <w:hideMark/>
          </w:tcPr>
          <w:p w:rsidR="00E52FF7" w:rsidRPr="00EE119C" w:rsidRDefault="00E52FF7" w:rsidP="00EE119C">
            <w:pPr>
              <w:spacing w:after="0" w:line="240" w:lineRule="auto"/>
              <w:jc w:val="both"/>
              <w:rPr>
                <w:rFonts w:ascii="Times New Roman" w:hAnsi="Times New Roman"/>
                <w:color w:val="000000"/>
                <w:sz w:val="20"/>
                <w:szCs w:val="20"/>
              </w:rPr>
            </w:pPr>
          </w:p>
        </w:tc>
        <w:tc>
          <w:tcPr>
            <w:tcW w:w="1418" w:type="dxa"/>
            <w:shd w:val="clear" w:color="auto" w:fill="auto"/>
            <w:vAlign w:val="center"/>
            <w:hideMark/>
          </w:tcPr>
          <w:p w:rsidR="00E52FF7" w:rsidRPr="00EE119C" w:rsidRDefault="00E52FF7" w:rsidP="00EE119C">
            <w:pPr>
              <w:spacing w:after="0" w:line="240" w:lineRule="auto"/>
              <w:jc w:val="both"/>
              <w:rPr>
                <w:rFonts w:ascii="Times New Roman" w:hAnsi="Times New Roman"/>
                <w:color w:val="000000"/>
                <w:sz w:val="20"/>
                <w:szCs w:val="20"/>
              </w:rPr>
            </w:pPr>
            <w:r w:rsidRPr="00EE119C">
              <w:rPr>
                <w:rFonts w:ascii="Times New Roman" w:hAnsi="Times New Roman"/>
                <w:color w:val="000000"/>
                <w:sz w:val="20"/>
                <w:szCs w:val="20"/>
              </w:rPr>
              <w:t>местные бюджеты</w:t>
            </w:r>
          </w:p>
        </w:tc>
        <w:tc>
          <w:tcPr>
            <w:tcW w:w="1418"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275"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134"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993"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133"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993" w:type="dxa"/>
            <w:vAlign w:val="center"/>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276" w:type="dxa"/>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r>
      <w:tr w:rsidR="00E52FF7" w:rsidRPr="00EE119C" w:rsidTr="00EE119C">
        <w:trPr>
          <w:trHeight w:val="484"/>
        </w:trPr>
        <w:tc>
          <w:tcPr>
            <w:tcW w:w="2126" w:type="dxa"/>
            <w:vMerge/>
            <w:shd w:val="clear" w:color="auto" w:fill="auto"/>
            <w:vAlign w:val="center"/>
            <w:hideMark/>
          </w:tcPr>
          <w:p w:rsidR="00E52FF7" w:rsidRPr="00EE119C" w:rsidRDefault="00E52FF7" w:rsidP="00EE119C">
            <w:pPr>
              <w:spacing w:after="0" w:line="240" w:lineRule="auto"/>
              <w:rPr>
                <w:rFonts w:ascii="Times New Roman" w:hAnsi="Times New Roman"/>
                <w:color w:val="000000"/>
                <w:sz w:val="20"/>
                <w:szCs w:val="20"/>
              </w:rPr>
            </w:pPr>
          </w:p>
        </w:tc>
        <w:tc>
          <w:tcPr>
            <w:tcW w:w="3402" w:type="dxa"/>
            <w:vMerge/>
            <w:shd w:val="clear" w:color="auto" w:fill="auto"/>
            <w:vAlign w:val="center"/>
            <w:hideMark/>
          </w:tcPr>
          <w:p w:rsidR="00E52FF7" w:rsidRPr="00EE119C" w:rsidRDefault="00E52FF7" w:rsidP="00EE119C">
            <w:pPr>
              <w:spacing w:after="0" w:line="240" w:lineRule="auto"/>
              <w:jc w:val="both"/>
              <w:rPr>
                <w:rFonts w:ascii="Times New Roman" w:hAnsi="Times New Roman"/>
                <w:color w:val="000000"/>
                <w:sz w:val="20"/>
                <w:szCs w:val="20"/>
              </w:rPr>
            </w:pPr>
          </w:p>
        </w:tc>
        <w:tc>
          <w:tcPr>
            <w:tcW w:w="1418" w:type="dxa"/>
            <w:shd w:val="clear" w:color="auto" w:fill="auto"/>
            <w:vAlign w:val="center"/>
            <w:hideMark/>
          </w:tcPr>
          <w:p w:rsidR="00E52FF7" w:rsidRPr="00EE119C" w:rsidRDefault="00E52FF7" w:rsidP="00EE119C">
            <w:pPr>
              <w:spacing w:after="0" w:line="240" w:lineRule="auto"/>
              <w:jc w:val="both"/>
              <w:rPr>
                <w:rFonts w:ascii="Times New Roman" w:hAnsi="Times New Roman"/>
                <w:color w:val="000000"/>
                <w:sz w:val="20"/>
                <w:szCs w:val="20"/>
              </w:rPr>
            </w:pPr>
            <w:r w:rsidRPr="00EE119C">
              <w:rPr>
                <w:rFonts w:ascii="Times New Roman" w:hAnsi="Times New Roman"/>
                <w:color w:val="000000"/>
                <w:sz w:val="20"/>
                <w:szCs w:val="20"/>
              </w:rPr>
              <w:t>внебюджетные источники</w:t>
            </w:r>
          </w:p>
        </w:tc>
        <w:tc>
          <w:tcPr>
            <w:tcW w:w="1418"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275"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134"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993"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133"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993" w:type="dxa"/>
            <w:vAlign w:val="center"/>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276" w:type="dxa"/>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r>
      <w:tr w:rsidR="00E52FF7" w:rsidRPr="00EE119C" w:rsidTr="00EE119C">
        <w:trPr>
          <w:trHeight w:val="379"/>
        </w:trPr>
        <w:tc>
          <w:tcPr>
            <w:tcW w:w="2126" w:type="dxa"/>
            <w:vMerge w:val="restart"/>
            <w:shd w:val="clear" w:color="auto" w:fill="auto"/>
            <w:vAlign w:val="center"/>
            <w:hideMark/>
          </w:tcPr>
          <w:p w:rsidR="00E52FF7" w:rsidRPr="00EE119C" w:rsidRDefault="00E52FF7" w:rsidP="00EE119C">
            <w:pPr>
              <w:spacing w:after="0" w:line="240" w:lineRule="auto"/>
              <w:jc w:val="center"/>
              <w:rPr>
                <w:rFonts w:ascii="Times New Roman" w:hAnsi="Times New Roman"/>
                <w:color w:val="000000"/>
                <w:sz w:val="20"/>
                <w:szCs w:val="20"/>
              </w:rPr>
            </w:pPr>
            <w:r w:rsidRPr="00EE119C">
              <w:rPr>
                <w:rFonts w:ascii="Times New Roman" w:hAnsi="Times New Roman"/>
                <w:color w:val="000000"/>
                <w:sz w:val="20"/>
                <w:szCs w:val="20"/>
              </w:rPr>
              <w:t xml:space="preserve">Основное мероприятие 1.1 </w:t>
            </w:r>
          </w:p>
        </w:tc>
        <w:tc>
          <w:tcPr>
            <w:tcW w:w="3402" w:type="dxa"/>
            <w:vMerge w:val="restart"/>
            <w:shd w:val="clear" w:color="auto" w:fill="auto"/>
            <w:vAlign w:val="center"/>
            <w:hideMark/>
          </w:tcPr>
          <w:p w:rsidR="00E52FF7" w:rsidRPr="00EE119C" w:rsidRDefault="00E52FF7" w:rsidP="00EE119C">
            <w:pPr>
              <w:spacing w:after="0" w:line="240" w:lineRule="auto"/>
              <w:jc w:val="both"/>
              <w:rPr>
                <w:rFonts w:ascii="Times New Roman" w:hAnsi="Times New Roman"/>
                <w:color w:val="000000"/>
                <w:sz w:val="20"/>
                <w:szCs w:val="20"/>
              </w:rPr>
            </w:pPr>
            <w:r w:rsidRPr="00EE119C">
              <w:rPr>
                <w:rFonts w:ascii="Times New Roman" w:hAnsi="Times New Roman"/>
                <w:color w:val="000000"/>
                <w:sz w:val="20"/>
                <w:szCs w:val="20"/>
              </w:rPr>
              <w:t>Обеспечение деятельности и исполнения функций отдела  ЖКХ, транспорта, связи, охраны окружающей среды Хомутовского района</w:t>
            </w:r>
          </w:p>
        </w:tc>
        <w:tc>
          <w:tcPr>
            <w:tcW w:w="1418" w:type="dxa"/>
            <w:shd w:val="clear" w:color="auto" w:fill="auto"/>
            <w:vAlign w:val="center"/>
            <w:hideMark/>
          </w:tcPr>
          <w:p w:rsidR="00E52FF7" w:rsidRPr="00EE119C" w:rsidRDefault="00E52FF7" w:rsidP="00EE119C">
            <w:pPr>
              <w:spacing w:after="0" w:line="240" w:lineRule="auto"/>
              <w:jc w:val="both"/>
              <w:rPr>
                <w:rFonts w:ascii="Times New Roman" w:hAnsi="Times New Roman"/>
                <w:color w:val="000000"/>
                <w:sz w:val="20"/>
                <w:szCs w:val="20"/>
              </w:rPr>
            </w:pPr>
            <w:r w:rsidRPr="00EE119C">
              <w:rPr>
                <w:rFonts w:ascii="Times New Roman" w:hAnsi="Times New Roman"/>
                <w:color w:val="000000"/>
                <w:sz w:val="20"/>
                <w:szCs w:val="20"/>
              </w:rPr>
              <w:t>Всего</w:t>
            </w:r>
          </w:p>
        </w:tc>
        <w:tc>
          <w:tcPr>
            <w:tcW w:w="1418"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275"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134"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993"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133"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993" w:type="dxa"/>
            <w:vAlign w:val="center"/>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276" w:type="dxa"/>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r>
      <w:tr w:rsidR="00E52FF7" w:rsidRPr="00EE119C" w:rsidTr="00EE119C">
        <w:trPr>
          <w:trHeight w:val="271"/>
        </w:trPr>
        <w:tc>
          <w:tcPr>
            <w:tcW w:w="2126" w:type="dxa"/>
            <w:vMerge/>
            <w:shd w:val="clear" w:color="auto" w:fill="auto"/>
            <w:vAlign w:val="center"/>
            <w:hideMark/>
          </w:tcPr>
          <w:p w:rsidR="00E52FF7" w:rsidRPr="00EE119C" w:rsidRDefault="00E52FF7" w:rsidP="00EE119C">
            <w:pPr>
              <w:spacing w:after="0" w:line="240" w:lineRule="auto"/>
              <w:rPr>
                <w:rFonts w:ascii="Times New Roman" w:hAnsi="Times New Roman"/>
                <w:color w:val="000000"/>
                <w:sz w:val="20"/>
                <w:szCs w:val="20"/>
              </w:rPr>
            </w:pPr>
          </w:p>
        </w:tc>
        <w:tc>
          <w:tcPr>
            <w:tcW w:w="3402" w:type="dxa"/>
            <w:vMerge/>
            <w:shd w:val="clear" w:color="auto" w:fill="auto"/>
            <w:vAlign w:val="center"/>
            <w:hideMark/>
          </w:tcPr>
          <w:p w:rsidR="00E52FF7" w:rsidRPr="00EE119C" w:rsidRDefault="00E52FF7" w:rsidP="00EE119C">
            <w:pPr>
              <w:spacing w:after="0" w:line="240" w:lineRule="auto"/>
              <w:jc w:val="both"/>
              <w:rPr>
                <w:rFonts w:ascii="Times New Roman" w:hAnsi="Times New Roman"/>
                <w:color w:val="000000"/>
                <w:sz w:val="20"/>
                <w:szCs w:val="20"/>
              </w:rPr>
            </w:pPr>
          </w:p>
        </w:tc>
        <w:tc>
          <w:tcPr>
            <w:tcW w:w="1418" w:type="dxa"/>
            <w:shd w:val="clear" w:color="auto" w:fill="auto"/>
            <w:vAlign w:val="center"/>
            <w:hideMark/>
          </w:tcPr>
          <w:p w:rsidR="00E52FF7" w:rsidRPr="00EE119C" w:rsidRDefault="00E52FF7" w:rsidP="00EE119C">
            <w:pPr>
              <w:spacing w:after="0" w:line="240" w:lineRule="auto"/>
              <w:jc w:val="both"/>
              <w:rPr>
                <w:rFonts w:ascii="Times New Roman" w:hAnsi="Times New Roman"/>
                <w:color w:val="000000"/>
                <w:sz w:val="20"/>
                <w:szCs w:val="20"/>
              </w:rPr>
            </w:pPr>
            <w:r w:rsidRPr="00EE119C">
              <w:rPr>
                <w:rFonts w:ascii="Times New Roman" w:hAnsi="Times New Roman"/>
                <w:color w:val="000000"/>
                <w:sz w:val="20"/>
                <w:szCs w:val="20"/>
              </w:rPr>
              <w:t>областной бюджет</w:t>
            </w:r>
          </w:p>
        </w:tc>
        <w:tc>
          <w:tcPr>
            <w:tcW w:w="1418"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275"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134"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993"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133"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993" w:type="dxa"/>
            <w:vAlign w:val="center"/>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276" w:type="dxa"/>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r>
      <w:tr w:rsidR="00E52FF7" w:rsidRPr="00EE119C" w:rsidTr="00EE119C">
        <w:trPr>
          <w:trHeight w:val="321"/>
        </w:trPr>
        <w:tc>
          <w:tcPr>
            <w:tcW w:w="2126" w:type="dxa"/>
            <w:vMerge/>
            <w:shd w:val="clear" w:color="auto" w:fill="auto"/>
            <w:vAlign w:val="center"/>
            <w:hideMark/>
          </w:tcPr>
          <w:p w:rsidR="00E52FF7" w:rsidRPr="00EE119C" w:rsidRDefault="00E52FF7" w:rsidP="00EE119C">
            <w:pPr>
              <w:spacing w:after="0" w:line="240" w:lineRule="auto"/>
              <w:rPr>
                <w:rFonts w:ascii="Times New Roman" w:hAnsi="Times New Roman"/>
                <w:color w:val="000000"/>
                <w:sz w:val="20"/>
                <w:szCs w:val="20"/>
              </w:rPr>
            </w:pPr>
          </w:p>
        </w:tc>
        <w:tc>
          <w:tcPr>
            <w:tcW w:w="3402" w:type="dxa"/>
            <w:vMerge/>
            <w:shd w:val="clear" w:color="auto" w:fill="auto"/>
            <w:vAlign w:val="center"/>
            <w:hideMark/>
          </w:tcPr>
          <w:p w:rsidR="00E52FF7" w:rsidRPr="00EE119C" w:rsidRDefault="00E52FF7" w:rsidP="00EE119C">
            <w:pPr>
              <w:spacing w:after="0" w:line="240" w:lineRule="auto"/>
              <w:jc w:val="both"/>
              <w:rPr>
                <w:rFonts w:ascii="Times New Roman" w:hAnsi="Times New Roman"/>
                <w:color w:val="000000"/>
                <w:sz w:val="20"/>
                <w:szCs w:val="20"/>
              </w:rPr>
            </w:pPr>
          </w:p>
        </w:tc>
        <w:tc>
          <w:tcPr>
            <w:tcW w:w="1418" w:type="dxa"/>
            <w:shd w:val="clear" w:color="auto" w:fill="auto"/>
            <w:vAlign w:val="center"/>
            <w:hideMark/>
          </w:tcPr>
          <w:p w:rsidR="00E52FF7" w:rsidRPr="00EE119C" w:rsidRDefault="00E52FF7" w:rsidP="00EE119C">
            <w:pPr>
              <w:spacing w:after="0" w:line="240" w:lineRule="auto"/>
              <w:jc w:val="both"/>
              <w:rPr>
                <w:rFonts w:ascii="Times New Roman" w:hAnsi="Times New Roman"/>
                <w:color w:val="000000"/>
                <w:sz w:val="20"/>
                <w:szCs w:val="20"/>
              </w:rPr>
            </w:pPr>
            <w:r w:rsidRPr="00EE119C">
              <w:rPr>
                <w:rFonts w:ascii="Times New Roman" w:hAnsi="Times New Roman"/>
                <w:color w:val="000000"/>
                <w:sz w:val="20"/>
                <w:szCs w:val="20"/>
              </w:rPr>
              <w:t>местные бюджеты</w:t>
            </w:r>
          </w:p>
        </w:tc>
        <w:tc>
          <w:tcPr>
            <w:tcW w:w="1418"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275"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134"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993"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133"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993" w:type="dxa"/>
            <w:vAlign w:val="center"/>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276" w:type="dxa"/>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r>
      <w:tr w:rsidR="00E52FF7" w:rsidRPr="00EE119C" w:rsidTr="00E15643">
        <w:trPr>
          <w:trHeight w:val="371"/>
        </w:trPr>
        <w:tc>
          <w:tcPr>
            <w:tcW w:w="2126" w:type="dxa"/>
            <w:vMerge/>
            <w:shd w:val="clear" w:color="auto" w:fill="auto"/>
            <w:vAlign w:val="center"/>
            <w:hideMark/>
          </w:tcPr>
          <w:p w:rsidR="00E52FF7" w:rsidRPr="00EE119C" w:rsidRDefault="00E52FF7" w:rsidP="00EE119C">
            <w:pPr>
              <w:spacing w:after="0" w:line="240" w:lineRule="auto"/>
              <w:rPr>
                <w:rFonts w:ascii="Times New Roman" w:hAnsi="Times New Roman"/>
                <w:color w:val="000000"/>
                <w:sz w:val="20"/>
                <w:szCs w:val="20"/>
              </w:rPr>
            </w:pPr>
          </w:p>
        </w:tc>
        <w:tc>
          <w:tcPr>
            <w:tcW w:w="3402" w:type="dxa"/>
            <w:vMerge/>
            <w:shd w:val="clear" w:color="auto" w:fill="auto"/>
            <w:vAlign w:val="center"/>
            <w:hideMark/>
          </w:tcPr>
          <w:p w:rsidR="00E52FF7" w:rsidRPr="00EE119C" w:rsidRDefault="00E52FF7" w:rsidP="00EE119C">
            <w:pPr>
              <w:spacing w:after="0" w:line="240" w:lineRule="auto"/>
              <w:jc w:val="both"/>
              <w:rPr>
                <w:rFonts w:ascii="Times New Roman" w:hAnsi="Times New Roman"/>
                <w:color w:val="000000"/>
                <w:sz w:val="20"/>
                <w:szCs w:val="20"/>
              </w:rPr>
            </w:pPr>
          </w:p>
        </w:tc>
        <w:tc>
          <w:tcPr>
            <w:tcW w:w="1418" w:type="dxa"/>
            <w:shd w:val="clear" w:color="auto" w:fill="auto"/>
            <w:vAlign w:val="center"/>
            <w:hideMark/>
          </w:tcPr>
          <w:p w:rsidR="00E52FF7" w:rsidRPr="00EE119C" w:rsidRDefault="00E52FF7" w:rsidP="00EE119C">
            <w:pPr>
              <w:spacing w:after="0" w:line="240" w:lineRule="auto"/>
              <w:jc w:val="both"/>
              <w:rPr>
                <w:rFonts w:ascii="Times New Roman" w:hAnsi="Times New Roman"/>
                <w:color w:val="000000"/>
                <w:sz w:val="20"/>
                <w:szCs w:val="20"/>
              </w:rPr>
            </w:pPr>
            <w:r w:rsidRPr="00EE119C">
              <w:rPr>
                <w:rFonts w:ascii="Times New Roman" w:hAnsi="Times New Roman"/>
                <w:color w:val="000000"/>
                <w:sz w:val="20"/>
                <w:szCs w:val="20"/>
              </w:rPr>
              <w:t>внебюджетные источники</w:t>
            </w:r>
          </w:p>
        </w:tc>
        <w:tc>
          <w:tcPr>
            <w:tcW w:w="1418"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275"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134"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993"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133" w:type="dxa"/>
            <w:tcBorders>
              <w:bottom w:val="single" w:sz="4" w:space="0" w:color="auto"/>
            </w:tcBorders>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993" w:type="dxa"/>
            <w:tcBorders>
              <w:bottom w:val="single" w:sz="4" w:space="0" w:color="auto"/>
            </w:tcBorders>
            <w:vAlign w:val="center"/>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276" w:type="dxa"/>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r>
      <w:tr w:rsidR="00034240" w:rsidRPr="00EE119C" w:rsidTr="00E15643">
        <w:trPr>
          <w:trHeight w:val="263"/>
        </w:trPr>
        <w:tc>
          <w:tcPr>
            <w:tcW w:w="2126" w:type="dxa"/>
            <w:vMerge w:val="restart"/>
            <w:shd w:val="clear" w:color="auto" w:fill="auto"/>
            <w:vAlign w:val="center"/>
            <w:hideMark/>
          </w:tcPr>
          <w:p w:rsidR="00034240" w:rsidRPr="00EE119C" w:rsidRDefault="00034240" w:rsidP="00034240">
            <w:pPr>
              <w:spacing w:after="0" w:line="240" w:lineRule="auto"/>
              <w:jc w:val="center"/>
              <w:rPr>
                <w:rFonts w:ascii="Times New Roman" w:hAnsi="Times New Roman"/>
                <w:b/>
                <w:bCs/>
                <w:color w:val="000000"/>
                <w:sz w:val="20"/>
                <w:szCs w:val="20"/>
              </w:rPr>
            </w:pPr>
            <w:r w:rsidRPr="00EE119C">
              <w:rPr>
                <w:rFonts w:ascii="Times New Roman" w:hAnsi="Times New Roman"/>
                <w:b/>
                <w:bCs/>
                <w:color w:val="000000"/>
                <w:sz w:val="20"/>
                <w:szCs w:val="20"/>
              </w:rPr>
              <w:t>Подпрограмма 2</w:t>
            </w:r>
          </w:p>
        </w:tc>
        <w:tc>
          <w:tcPr>
            <w:tcW w:w="3402" w:type="dxa"/>
            <w:vMerge w:val="restart"/>
            <w:shd w:val="clear" w:color="auto" w:fill="auto"/>
            <w:vAlign w:val="center"/>
            <w:hideMark/>
          </w:tcPr>
          <w:p w:rsidR="00034240" w:rsidRPr="00EE119C" w:rsidRDefault="00034240" w:rsidP="00034240">
            <w:pPr>
              <w:spacing w:after="0" w:line="240" w:lineRule="auto"/>
              <w:jc w:val="both"/>
              <w:rPr>
                <w:rFonts w:ascii="Times New Roman" w:hAnsi="Times New Roman"/>
                <w:b/>
                <w:bCs/>
                <w:color w:val="000000"/>
                <w:sz w:val="20"/>
                <w:szCs w:val="20"/>
              </w:rPr>
            </w:pPr>
            <w:r w:rsidRPr="00EE119C">
              <w:rPr>
                <w:rFonts w:ascii="Times New Roman" w:hAnsi="Times New Roman"/>
                <w:b/>
                <w:bCs/>
                <w:color w:val="000000"/>
                <w:sz w:val="20"/>
                <w:szCs w:val="20"/>
              </w:rPr>
              <w:t>«Создание условий для обеспечения доступным и комфортным жильем граждан Хомутовского района Курской области»</w:t>
            </w:r>
          </w:p>
        </w:tc>
        <w:tc>
          <w:tcPr>
            <w:tcW w:w="1418" w:type="dxa"/>
            <w:shd w:val="clear" w:color="auto" w:fill="auto"/>
            <w:vAlign w:val="center"/>
            <w:hideMark/>
          </w:tcPr>
          <w:p w:rsidR="00034240" w:rsidRPr="00EE119C" w:rsidRDefault="00034240" w:rsidP="00034240">
            <w:pPr>
              <w:spacing w:after="0" w:line="240" w:lineRule="auto"/>
              <w:jc w:val="both"/>
              <w:rPr>
                <w:rFonts w:ascii="Times New Roman" w:hAnsi="Times New Roman"/>
                <w:color w:val="000000"/>
                <w:sz w:val="20"/>
                <w:szCs w:val="20"/>
              </w:rPr>
            </w:pPr>
            <w:r w:rsidRPr="00EE119C">
              <w:rPr>
                <w:rFonts w:ascii="Times New Roman" w:hAnsi="Times New Roman"/>
                <w:color w:val="000000"/>
                <w:sz w:val="20"/>
                <w:szCs w:val="20"/>
              </w:rPr>
              <w:t>Всего</w:t>
            </w:r>
          </w:p>
        </w:tc>
        <w:tc>
          <w:tcPr>
            <w:tcW w:w="1418" w:type="dxa"/>
            <w:shd w:val="clear" w:color="auto" w:fill="auto"/>
            <w:vAlign w:val="center"/>
            <w:hideMark/>
          </w:tcPr>
          <w:p w:rsidR="00034240" w:rsidRPr="00EE119C" w:rsidRDefault="00034240" w:rsidP="00034240">
            <w:pPr>
              <w:spacing w:after="0" w:line="240" w:lineRule="auto"/>
              <w:jc w:val="center"/>
              <w:rPr>
                <w:rFonts w:ascii="Times New Roman" w:hAnsi="Times New Roman"/>
                <w:sz w:val="20"/>
                <w:szCs w:val="20"/>
              </w:rPr>
            </w:pPr>
            <w:r w:rsidRPr="00EE119C">
              <w:rPr>
                <w:rFonts w:ascii="Times New Roman" w:hAnsi="Times New Roman"/>
                <w:sz w:val="20"/>
                <w:szCs w:val="20"/>
              </w:rPr>
              <w:t>23219,895</w:t>
            </w:r>
          </w:p>
        </w:tc>
        <w:tc>
          <w:tcPr>
            <w:tcW w:w="1275" w:type="dxa"/>
            <w:shd w:val="clear" w:color="auto" w:fill="auto"/>
            <w:vAlign w:val="center"/>
            <w:hideMark/>
          </w:tcPr>
          <w:p w:rsidR="00034240" w:rsidRPr="00EE119C" w:rsidRDefault="00034240" w:rsidP="00034240">
            <w:pPr>
              <w:spacing w:after="0" w:line="240" w:lineRule="auto"/>
              <w:jc w:val="center"/>
              <w:rPr>
                <w:rFonts w:ascii="Times New Roman" w:hAnsi="Times New Roman"/>
                <w:sz w:val="20"/>
                <w:szCs w:val="20"/>
              </w:rPr>
            </w:pPr>
            <w:r w:rsidRPr="00EE119C">
              <w:rPr>
                <w:rFonts w:ascii="Times New Roman" w:hAnsi="Times New Roman"/>
                <w:sz w:val="20"/>
                <w:szCs w:val="20"/>
              </w:rPr>
              <w:t>5104,898</w:t>
            </w:r>
          </w:p>
        </w:tc>
        <w:tc>
          <w:tcPr>
            <w:tcW w:w="1134" w:type="dxa"/>
            <w:shd w:val="clear" w:color="auto" w:fill="auto"/>
            <w:vAlign w:val="center"/>
            <w:hideMark/>
          </w:tcPr>
          <w:p w:rsidR="00034240" w:rsidRPr="00EE119C" w:rsidRDefault="00034240" w:rsidP="00034240">
            <w:pPr>
              <w:spacing w:after="0" w:line="240" w:lineRule="auto"/>
              <w:jc w:val="center"/>
              <w:rPr>
                <w:rFonts w:ascii="Times New Roman" w:hAnsi="Times New Roman"/>
                <w:sz w:val="20"/>
                <w:szCs w:val="20"/>
              </w:rPr>
            </w:pPr>
            <w:r w:rsidRPr="00EE119C">
              <w:rPr>
                <w:rFonts w:ascii="Times New Roman" w:hAnsi="Times New Roman"/>
                <w:sz w:val="20"/>
                <w:szCs w:val="20"/>
              </w:rPr>
              <w:t>3521,821</w:t>
            </w:r>
          </w:p>
        </w:tc>
        <w:tc>
          <w:tcPr>
            <w:tcW w:w="993" w:type="dxa"/>
            <w:shd w:val="clear" w:color="auto" w:fill="auto"/>
            <w:vAlign w:val="center"/>
            <w:hideMark/>
          </w:tcPr>
          <w:p w:rsidR="00034240" w:rsidRPr="00EE119C" w:rsidRDefault="00034240" w:rsidP="00034240">
            <w:pPr>
              <w:spacing w:after="0" w:line="240" w:lineRule="auto"/>
              <w:jc w:val="center"/>
              <w:rPr>
                <w:rFonts w:ascii="Times New Roman" w:hAnsi="Times New Roman"/>
                <w:sz w:val="20"/>
                <w:szCs w:val="20"/>
              </w:rPr>
            </w:pPr>
            <w:r w:rsidRPr="00EE119C">
              <w:rPr>
                <w:rFonts w:ascii="Times New Roman" w:hAnsi="Times New Roman"/>
                <w:sz w:val="20"/>
                <w:szCs w:val="20"/>
              </w:rPr>
              <w:t>3312,367</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rsidR="00034240" w:rsidRPr="00E15643" w:rsidRDefault="00034240" w:rsidP="00034240">
            <w:pPr>
              <w:jc w:val="center"/>
              <w:rPr>
                <w:rFonts w:ascii="Times New Roman" w:hAnsi="Times New Roman"/>
                <w:sz w:val="20"/>
                <w:szCs w:val="20"/>
              </w:rPr>
            </w:pPr>
            <w:r w:rsidRPr="00E15643">
              <w:rPr>
                <w:rFonts w:ascii="Times New Roman" w:hAnsi="Times New Roman"/>
                <w:sz w:val="20"/>
                <w:szCs w:val="20"/>
              </w:rPr>
              <w:t>71999,524</w:t>
            </w:r>
          </w:p>
        </w:tc>
        <w:tc>
          <w:tcPr>
            <w:tcW w:w="993" w:type="dxa"/>
            <w:tcBorders>
              <w:top w:val="single" w:sz="4" w:space="0" w:color="auto"/>
              <w:left w:val="single" w:sz="4" w:space="0" w:color="auto"/>
              <w:bottom w:val="single" w:sz="4" w:space="0" w:color="auto"/>
            </w:tcBorders>
            <w:vAlign w:val="center"/>
          </w:tcPr>
          <w:p w:rsidR="00034240" w:rsidRPr="00E15643" w:rsidRDefault="00034240" w:rsidP="00034240">
            <w:pPr>
              <w:spacing w:after="0" w:line="240" w:lineRule="auto"/>
              <w:jc w:val="center"/>
              <w:rPr>
                <w:rFonts w:ascii="Times New Roman" w:hAnsi="Times New Roman"/>
                <w:sz w:val="20"/>
                <w:szCs w:val="20"/>
              </w:rPr>
            </w:pPr>
            <w:r w:rsidRPr="00E15643">
              <w:rPr>
                <w:rFonts w:ascii="Times New Roman" w:hAnsi="Times New Roman"/>
                <w:sz w:val="20"/>
                <w:szCs w:val="20"/>
              </w:rPr>
              <w:t>15,000</w:t>
            </w:r>
          </w:p>
        </w:tc>
        <w:tc>
          <w:tcPr>
            <w:tcW w:w="1276" w:type="dxa"/>
          </w:tcPr>
          <w:p w:rsidR="00034240" w:rsidRPr="00EE119C" w:rsidRDefault="00034240" w:rsidP="00034240">
            <w:pPr>
              <w:spacing w:after="0" w:line="240" w:lineRule="auto"/>
              <w:jc w:val="center"/>
              <w:rPr>
                <w:rFonts w:ascii="Times New Roman" w:hAnsi="Times New Roman"/>
                <w:sz w:val="20"/>
                <w:szCs w:val="20"/>
              </w:rPr>
            </w:pPr>
            <w:r w:rsidRPr="00EE119C">
              <w:rPr>
                <w:rFonts w:ascii="Times New Roman" w:hAnsi="Times New Roman"/>
                <w:sz w:val="20"/>
                <w:szCs w:val="20"/>
              </w:rPr>
              <w:t>15,000</w:t>
            </w:r>
          </w:p>
        </w:tc>
      </w:tr>
      <w:tr w:rsidR="00034240" w:rsidRPr="00EE119C" w:rsidTr="00E15643">
        <w:trPr>
          <w:trHeight w:val="157"/>
        </w:trPr>
        <w:tc>
          <w:tcPr>
            <w:tcW w:w="2126" w:type="dxa"/>
            <w:vMerge/>
            <w:shd w:val="clear" w:color="auto" w:fill="auto"/>
            <w:vAlign w:val="center"/>
            <w:hideMark/>
          </w:tcPr>
          <w:p w:rsidR="00034240" w:rsidRPr="00EE119C" w:rsidRDefault="00034240" w:rsidP="00034240">
            <w:pPr>
              <w:spacing w:after="0" w:line="240" w:lineRule="auto"/>
              <w:rPr>
                <w:rFonts w:ascii="Times New Roman" w:hAnsi="Times New Roman"/>
                <w:bCs/>
                <w:color w:val="000000"/>
                <w:sz w:val="20"/>
                <w:szCs w:val="20"/>
              </w:rPr>
            </w:pPr>
          </w:p>
        </w:tc>
        <w:tc>
          <w:tcPr>
            <w:tcW w:w="3402" w:type="dxa"/>
            <w:vMerge/>
            <w:shd w:val="clear" w:color="auto" w:fill="auto"/>
            <w:vAlign w:val="center"/>
            <w:hideMark/>
          </w:tcPr>
          <w:p w:rsidR="00034240" w:rsidRPr="00EE119C" w:rsidRDefault="00034240" w:rsidP="00034240">
            <w:pPr>
              <w:spacing w:after="0" w:line="240" w:lineRule="auto"/>
              <w:jc w:val="both"/>
              <w:rPr>
                <w:rFonts w:ascii="Times New Roman" w:hAnsi="Times New Roman"/>
                <w:bCs/>
                <w:color w:val="000000"/>
                <w:sz w:val="20"/>
                <w:szCs w:val="20"/>
              </w:rPr>
            </w:pPr>
          </w:p>
        </w:tc>
        <w:tc>
          <w:tcPr>
            <w:tcW w:w="1418" w:type="dxa"/>
            <w:shd w:val="clear" w:color="auto" w:fill="auto"/>
            <w:vAlign w:val="center"/>
            <w:hideMark/>
          </w:tcPr>
          <w:p w:rsidR="00034240" w:rsidRPr="00EE119C" w:rsidRDefault="00034240" w:rsidP="00034240">
            <w:pPr>
              <w:spacing w:after="0" w:line="240" w:lineRule="auto"/>
              <w:jc w:val="both"/>
              <w:rPr>
                <w:rFonts w:ascii="Times New Roman" w:hAnsi="Times New Roman"/>
                <w:color w:val="000000"/>
                <w:sz w:val="20"/>
                <w:szCs w:val="20"/>
              </w:rPr>
            </w:pPr>
            <w:r w:rsidRPr="00EE119C">
              <w:rPr>
                <w:rFonts w:ascii="Times New Roman" w:hAnsi="Times New Roman"/>
                <w:color w:val="000000"/>
                <w:sz w:val="20"/>
                <w:szCs w:val="20"/>
              </w:rPr>
              <w:t>областной бюджет</w:t>
            </w:r>
          </w:p>
        </w:tc>
        <w:tc>
          <w:tcPr>
            <w:tcW w:w="1418" w:type="dxa"/>
            <w:shd w:val="clear" w:color="auto" w:fill="auto"/>
            <w:vAlign w:val="center"/>
            <w:hideMark/>
          </w:tcPr>
          <w:p w:rsidR="00034240" w:rsidRPr="00EE119C" w:rsidRDefault="00034240" w:rsidP="00034240">
            <w:pPr>
              <w:spacing w:after="0" w:line="240" w:lineRule="auto"/>
              <w:jc w:val="center"/>
              <w:rPr>
                <w:rFonts w:ascii="Times New Roman" w:hAnsi="Times New Roman"/>
                <w:sz w:val="20"/>
                <w:szCs w:val="20"/>
              </w:rPr>
            </w:pPr>
            <w:r w:rsidRPr="00EE119C">
              <w:rPr>
                <w:rFonts w:ascii="Times New Roman" w:hAnsi="Times New Roman"/>
                <w:sz w:val="20"/>
                <w:szCs w:val="20"/>
              </w:rPr>
              <w:t>5477,159</w:t>
            </w:r>
          </w:p>
        </w:tc>
        <w:tc>
          <w:tcPr>
            <w:tcW w:w="1275" w:type="dxa"/>
            <w:shd w:val="clear" w:color="auto" w:fill="auto"/>
            <w:vAlign w:val="center"/>
            <w:hideMark/>
          </w:tcPr>
          <w:p w:rsidR="00034240" w:rsidRPr="00EE119C" w:rsidRDefault="00034240" w:rsidP="00034240">
            <w:pPr>
              <w:spacing w:after="0" w:line="240" w:lineRule="auto"/>
              <w:jc w:val="center"/>
              <w:rPr>
                <w:rFonts w:ascii="Times New Roman" w:hAnsi="Times New Roman"/>
                <w:sz w:val="20"/>
                <w:szCs w:val="20"/>
              </w:rPr>
            </w:pPr>
            <w:r w:rsidRPr="00EE119C">
              <w:rPr>
                <w:rFonts w:ascii="Times New Roman" w:hAnsi="Times New Roman"/>
                <w:sz w:val="20"/>
                <w:szCs w:val="20"/>
              </w:rPr>
              <w:t>45,954</w:t>
            </w:r>
          </w:p>
        </w:tc>
        <w:tc>
          <w:tcPr>
            <w:tcW w:w="1134" w:type="dxa"/>
            <w:shd w:val="clear" w:color="auto" w:fill="auto"/>
            <w:vAlign w:val="center"/>
            <w:hideMark/>
          </w:tcPr>
          <w:p w:rsidR="00034240" w:rsidRPr="00EE119C" w:rsidRDefault="00034240" w:rsidP="00034240">
            <w:pPr>
              <w:spacing w:after="0" w:line="240" w:lineRule="auto"/>
              <w:jc w:val="center"/>
              <w:rPr>
                <w:rFonts w:ascii="Times New Roman" w:hAnsi="Times New Roman"/>
                <w:sz w:val="20"/>
                <w:szCs w:val="20"/>
              </w:rPr>
            </w:pPr>
            <w:r w:rsidRPr="00EE119C">
              <w:rPr>
                <w:rFonts w:ascii="Times New Roman" w:hAnsi="Times New Roman"/>
                <w:sz w:val="20"/>
                <w:szCs w:val="20"/>
              </w:rPr>
              <w:t>877,360</w:t>
            </w:r>
          </w:p>
        </w:tc>
        <w:tc>
          <w:tcPr>
            <w:tcW w:w="993" w:type="dxa"/>
            <w:shd w:val="clear" w:color="auto" w:fill="auto"/>
            <w:vAlign w:val="center"/>
            <w:hideMark/>
          </w:tcPr>
          <w:p w:rsidR="00034240" w:rsidRPr="00EE119C" w:rsidRDefault="00034240" w:rsidP="00034240">
            <w:pPr>
              <w:spacing w:after="0" w:line="240" w:lineRule="auto"/>
              <w:jc w:val="center"/>
              <w:rPr>
                <w:rFonts w:ascii="Times New Roman" w:hAnsi="Times New Roman"/>
                <w:sz w:val="20"/>
                <w:szCs w:val="20"/>
              </w:rPr>
            </w:pPr>
            <w:r w:rsidRPr="00EE119C">
              <w:rPr>
                <w:rFonts w:ascii="Times New Roman" w:hAnsi="Times New Roman"/>
                <w:sz w:val="20"/>
                <w:szCs w:val="20"/>
              </w:rPr>
              <w:t>1181,023</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rsidR="00034240" w:rsidRPr="00E15643" w:rsidRDefault="00034240" w:rsidP="00034240">
            <w:pPr>
              <w:jc w:val="center"/>
              <w:rPr>
                <w:rFonts w:ascii="Times New Roman" w:hAnsi="Times New Roman"/>
                <w:sz w:val="20"/>
                <w:szCs w:val="20"/>
              </w:rPr>
            </w:pPr>
            <w:r w:rsidRPr="00E15643">
              <w:rPr>
                <w:rFonts w:ascii="Times New Roman" w:hAnsi="Times New Roman"/>
                <w:sz w:val="20"/>
                <w:szCs w:val="20"/>
              </w:rPr>
              <w:t>67494,431</w:t>
            </w:r>
          </w:p>
        </w:tc>
        <w:tc>
          <w:tcPr>
            <w:tcW w:w="993" w:type="dxa"/>
            <w:tcBorders>
              <w:top w:val="single" w:sz="4" w:space="0" w:color="auto"/>
              <w:left w:val="single" w:sz="4" w:space="0" w:color="auto"/>
              <w:bottom w:val="single" w:sz="4" w:space="0" w:color="auto"/>
            </w:tcBorders>
            <w:vAlign w:val="center"/>
          </w:tcPr>
          <w:p w:rsidR="00034240" w:rsidRPr="00E15643" w:rsidRDefault="00034240" w:rsidP="00034240">
            <w:pPr>
              <w:spacing w:after="0" w:line="240" w:lineRule="auto"/>
              <w:jc w:val="center"/>
              <w:rPr>
                <w:rFonts w:ascii="Times New Roman" w:hAnsi="Times New Roman"/>
                <w:sz w:val="20"/>
                <w:szCs w:val="20"/>
              </w:rPr>
            </w:pPr>
            <w:r w:rsidRPr="00E15643">
              <w:rPr>
                <w:rFonts w:ascii="Times New Roman" w:hAnsi="Times New Roman"/>
                <w:sz w:val="20"/>
                <w:szCs w:val="20"/>
              </w:rPr>
              <w:t>0,000</w:t>
            </w:r>
          </w:p>
        </w:tc>
        <w:tc>
          <w:tcPr>
            <w:tcW w:w="1276" w:type="dxa"/>
          </w:tcPr>
          <w:p w:rsidR="00034240" w:rsidRPr="00EE119C" w:rsidRDefault="00034240" w:rsidP="00034240">
            <w:pPr>
              <w:spacing w:after="0" w:line="240" w:lineRule="auto"/>
              <w:jc w:val="center"/>
              <w:rPr>
                <w:rFonts w:ascii="Times New Roman" w:hAnsi="Times New Roman"/>
                <w:sz w:val="20"/>
                <w:szCs w:val="20"/>
              </w:rPr>
            </w:pPr>
            <w:r w:rsidRPr="00EE119C">
              <w:rPr>
                <w:rFonts w:ascii="Times New Roman" w:hAnsi="Times New Roman"/>
                <w:sz w:val="20"/>
                <w:szCs w:val="20"/>
              </w:rPr>
              <w:t>0,000</w:t>
            </w:r>
          </w:p>
        </w:tc>
      </w:tr>
      <w:tr w:rsidR="00034240" w:rsidRPr="00EE119C" w:rsidTr="00E15643">
        <w:trPr>
          <w:trHeight w:val="491"/>
        </w:trPr>
        <w:tc>
          <w:tcPr>
            <w:tcW w:w="2126" w:type="dxa"/>
            <w:vMerge/>
            <w:shd w:val="clear" w:color="auto" w:fill="auto"/>
            <w:vAlign w:val="center"/>
            <w:hideMark/>
          </w:tcPr>
          <w:p w:rsidR="00034240" w:rsidRPr="00EE119C" w:rsidRDefault="00034240" w:rsidP="00034240">
            <w:pPr>
              <w:spacing w:after="0" w:line="240" w:lineRule="auto"/>
              <w:rPr>
                <w:rFonts w:ascii="Times New Roman" w:hAnsi="Times New Roman"/>
                <w:bCs/>
                <w:color w:val="000000"/>
                <w:sz w:val="20"/>
                <w:szCs w:val="20"/>
              </w:rPr>
            </w:pPr>
          </w:p>
        </w:tc>
        <w:tc>
          <w:tcPr>
            <w:tcW w:w="3402" w:type="dxa"/>
            <w:vMerge/>
            <w:shd w:val="clear" w:color="auto" w:fill="auto"/>
            <w:vAlign w:val="center"/>
            <w:hideMark/>
          </w:tcPr>
          <w:p w:rsidR="00034240" w:rsidRPr="00EE119C" w:rsidRDefault="00034240" w:rsidP="00034240">
            <w:pPr>
              <w:spacing w:after="0" w:line="240" w:lineRule="auto"/>
              <w:jc w:val="both"/>
              <w:rPr>
                <w:rFonts w:ascii="Times New Roman" w:hAnsi="Times New Roman"/>
                <w:bCs/>
                <w:color w:val="000000"/>
                <w:sz w:val="20"/>
                <w:szCs w:val="20"/>
              </w:rPr>
            </w:pPr>
          </w:p>
        </w:tc>
        <w:tc>
          <w:tcPr>
            <w:tcW w:w="1418" w:type="dxa"/>
            <w:shd w:val="clear" w:color="auto" w:fill="auto"/>
            <w:vAlign w:val="center"/>
            <w:hideMark/>
          </w:tcPr>
          <w:p w:rsidR="00034240" w:rsidRPr="00EE119C" w:rsidRDefault="00034240" w:rsidP="00034240">
            <w:pPr>
              <w:spacing w:after="0" w:line="240" w:lineRule="auto"/>
              <w:jc w:val="both"/>
              <w:rPr>
                <w:rFonts w:ascii="Times New Roman" w:hAnsi="Times New Roman"/>
                <w:color w:val="000000"/>
                <w:sz w:val="20"/>
                <w:szCs w:val="20"/>
              </w:rPr>
            </w:pPr>
            <w:r w:rsidRPr="00EE119C">
              <w:rPr>
                <w:rFonts w:ascii="Times New Roman" w:hAnsi="Times New Roman"/>
                <w:color w:val="000000"/>
                <w:sz w:val="20"/>
                <w:szCs w:val="20"/>
              </w:rPr>
              <w:t>местные бюджеты</w:t>
            </w:r>
          </w:p>
        </w:tc>
        <w:tc>
          <w:tcPr>
            <w:tcW w:w="1418" w:type="dxa"/>
            <w:shd w:val="clear" w:color="auto" w:fill="auto"/>
            <w:vAlign w:val="center"/>
            <w:hideMark/>
          </w:tcPr>
          <w:p w:rsidR="00034240" w:rsidRPr="00EE119C" w:rsidRDefault="00034240" w:rsidP="00034240">
            <w:pPr>
              <w:spacing w:after="0" w:line="240" w:lineRule="auto"/>
              <w:jc w:val="center"/>
              <w:rPr>
                <w:rFonts w:ascii="Times New Roman" w:hAnsi="Times New Roman"/>
                <w:sz w:val="20"/>
                <w:szCs w:val="20"/>
              </w:rPr>
            </w:pPr>
            <w:r w:rsidRPr="00EE119C">
              <w:rPr>
                <w:rFonts w:ascii="Times New Roman" w:hAnsi="Times New Roman"/>
                <w:sz w:val="20"/>
                <w:szCs w:val="20"/>
              </w:rPr>
              <w:t>17742,736</w:t>
            </w:r>
          </w:p>
        </w:tc>
        <w:tc>
          <w:tcPr>
            <w:tcW w:w="1275" w:type="dxa"/>
            <w:shd w:val="clear" w:color="auto" w:fill="auto"/>
            <w:vAlign w:val="center"/>
            <w:hideMark/>
          </w:tcPr>
          <w:p w:rsidR="00034240" w:rsidRPr="00EE119C" w:rsidRDefault="00034240" w:rsidP="00034240">
            <w:pPr>
              <w:spacing w:after="0" w:line="240" w:lineRule="auto"/>
              <w:jc w:val="center"/>
              <w:rPr>
                <w:rFonts w:ascii="Times New Roman" w:hAnsi="Times New Roman"/>
                <w:sz w:val="20"/>
                <w:szCs w:val="20"/>
              </w:rPr>
            </w:pPr>
            <w:r w:rsidRPr="00EE119C">
              <w:rPr>
                <w:rFonts w:ascii="Times New Roman" w:hAnsi="Times New Roman"/>
                <w:sz w:val="20"/>
                <w:szCs w:val="20"/>
              </w:rPr>
              <w:t>5058,944</w:t>
            </w:r>
          </w:p>
        </w:tc>
        <w:tc>
          <w:tcPr>
            <w:tcW w:w="1134" w:type="dxa"/>
            <w:shd w:val="clear" w:color="auto" w:fill="auto"/>
            <w:vAlign w:val="center"/>
            <w:hideMark/>
          </w:tcPr>
          <w:p w:rsidR="00034240" w:rsidRPr="00EE119C" w:rsidRDefault="00034240" w:rsidP="00034240">
            <w:pPr>
              <w:spacing w:after="0" w:line="240" w:lineRule="auto"/>
              <w:jc w:val="center"/>
              <w:rPr>
                <w:rFonts w:ascii="Times New Roman" w:hAnsi="Times New Roman"/>
                <w:sz w:val="20"/>
                <w:szCs w:val="20"/>
              </w:rPr>
            </w:pPr>
            <w:r w:rsidRPr="00EE119C">
              <w:rPr>
                <w:rFonts w:ascii="Times New Roman" w:hAnsi="Times New Roman"/>
                <w:sz w:val="20"/>
                <w:szCs w:val="20"/>
              </w:rPr>
              <w:t>2644,461</w:t>
            </w:r>
          </w:p>
        </w:tc>
        <w:tc>
          <w:tcPr>
            <w:tcW w:w="993" w:type="dxa"/>
            <w:shd w:val="clear" w:color="auto" w:fill="auto"/>
            <w:vAlign w:val="center"/>
            <w:hideMark/>
          </w:tcPr>
          <w:p w:rsidR="00034240" w:rsidRPr="00EE119C" w:rsidRDefault="00034240" w:rsidP="00034240">
            <w:pPr>
              <w:spacing w:after="0" w:line="240" w:lineRule="auto"/>
              <w:jc w:val="center"/>
              <w:rPr>
                <w:rFonts w:ascii="Times New Roman" w:hAnsi="Times New Roman"/>
                <w:sz w:val="20"/>
                <w:szCs w:val="20"/>
              </w:rPr>
            </w:pPr>
            <w:r w:rsidRPr="00EE119C">
              <w:rPr>
                <w:rFonts w:ascii="Times New Roman" w:hAnsi="Times New Roman"/>
                <w:sz w:val="20"/>
                <w:szCs w:val="20"/>
              </w:rPr>
              <w:t>2131,344</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rsidR="00034240" w:rsidRPr="00E15643" w:rsidRDefault="00034240" w:rsidP="00034240">
            <w:pPr>
              <w:jc w:val="center"/>
              <w:rPr>
                <w:rFonts w:ascii="Times New Roman" w:hAnsi="Times New Roman"/>
                <w:sz w:val="20"/>
                <w:szCs w:val="20"/>
              </w:rPr>
            </w:pPr>
            <w:r w:rsidRPr="00E15643">
              <w:rPr>
                <w:rFonts w:ascii="Times New Roman" w:hAnsi="Times New Roman"/>
                <w:sz w:val="20"/>
                <w:szCs w:val="20"/>
              </w:rPr>
              <w:t>4505,093</w:t>
            </w:r>
          </w:p>
        </w:tc>
        <w:tc>
          <w:tcPr>
            <w:tcW w:w="993" w:type="dxa"/>
            <w:tcBorders>
              <w:top w:val="single" w:sz="4" w:space="0" w:color="auto"/>
              <w:left w:val="single" w:sz="4" w:space="0" w:color="auto"/>
              <w:bottom w:val="single" w:sz="4" w:space="0" w:color="auto"/>
            </w:tcBorders>
            <w:vAlign w:val="center"/>
          </w:tcPr>
          <w:p w:rsidR="00034240" w:rsidRPr="00E15643" w:rsidRDefault="00034240" w:rsidP="00034240">
            <w:pPr>
              <w:spacing w:after="0" w:line="240" w:lineRule="auto"/>
              <w:jc w:val="center"/>
              <w:rPr>
                <w:rFonts w:ascii="Times New Roman" w:hAnsi="Times New Roman"/>
                <w:sz w:val="20"/>
                <w:szCs w:val="20"/>
              </w:rPr>
            </w:pPr>
            <w:r w:rsidRPr="00E15643">
              <w:rPr>
                <w:rFonts w:ascii="Times New Roman" w:hAnsi="Times New Roman"/>
                <w:sz w:val="20"/>
                <w:szCs w:val="20"/>
              </w:rPr>
              <w:t>15,000</w:t>
            </w:r>
          </w:p>
        </w:tc>
        <w:tc>
          <w:tcPr>
            <w:tcW w:w="1276" w:type="dxa"/>
          </w:tcPr>
          <w:p w:rsidR="00034240" w:rsidRPr="00EE119C" w:rsidRDefault="00034240" w:rsidP="00034240">
            <w:pPr>
              <w:spacing w:after="0" w:line="240" w:lineRule="auto"/>
              <w:jc w:val="center"/>
              <w:rPr>
                <w:rFonts w:ascii="Times New Roman" w:hAnsi="Times New Roman"/>
                <w:sz w:val="20"/>
                <w:szCs w:val="20"/>
              </w:rPr>
            </w:pPr>
            <w:r w:rsidRPr="00EE119C">
              <w:rPr>
                <w:rFonts w:ascii="Times New Roman" w:hAnsi="Times New Roman"/>
                <w:sz w:val="20"/>
                <w:szCs w:val="20"/>
              </w:rPr>
              <w:t>15,000</w:t>
            </w:r>
          </w:p>
        </w:tc>
      </w:tr>
      <w:tr w:rsidR="00E52FF7" w:rsidRPr="00EE119C" w:rsidTr="00EE119C">
        <w:trPr>
          <w:trHeight w:val="419"/>
        </w:trPr>
        <w:tc>
          <w:tcPr>
            <w:tcW w:w="2126" w:type="dxa"/>
            <w:vMerge/>
            <w:shd w:val="clear" w:color="auto" w:fill="auto"/>
            <w:vAlign w:val="center"/>
            <w:hideMark/>
          </w:tcPr>
          <w:p w:rsidR="00E52FF7" w:rsidRPr="00EE119C" w:rsidRDefault="00E52FF7" w:rsidP="00EE119C">
            <w:pPr>
              <w:spacing w:after="0" w:line="240" w:lineRule="auto"/>
              <w:rPr>
                <w:rFonts w:ascii="Times New Roman" w:hAnsi="Times New Roman"/>
                <w:bCs/>
                <w:color w:val="000000"/>
                <w:sz w:val="20"/>
                <w:szCs w:val="20"/>
              </w:rPr>
            </w:pPr>
          </w:p>
        </w:tc>
        <w:tc>
          <w:tcPr>
            <w:tcW w:w="3402" w:type="dxa"/>
            <w:vMerge/>
            <w:shd w:val="clear" w:color="auto" w:fill="auto"/>
            <w:vAlign w:val="center"/>
            <w:hideMark/>
          </w:tcPr>
          <w:p w:rsidR="00E52FF7" w:rsidRPr="00EE119C" w:rsidRDefault="00E52FF7" w:rsidP="00EE119C">
            <w:pPr>
              <w:spacing w:after="0" w:line="240" w:lineRule="auto"/>
              <w:jc w:val="both"/>
              <w:rPr>
                <w:rFonts w:ascii="Times New Roman" w:hAnsi="Times New Roman"/>
                <w:bCs/>
                <w:color w:val="000000"/>
                <w:sz w:val="20"/>
                <w:szCs w:val="20"/>
              </w:rPr>
            </w:pPr>
          </w:p>
        </w:tc>
        <w:tc>
          <w:tcPr>
            <w:tcW w:w="1418" w:type="dxa"/>
            <w:shd w:val="clear" w:color="auto" w:fill="auto"/>
            <w:vAlign w:val="center"/>
            <w:hideMark/>
          </w:tcPr>
          <w:p w:rsidR="00E52FF7" w:rsidRPr="00EE119C" w:rsidRDefault="00E52FF7" w:rsidP="00EE119C">
            <w:pPr>
              <w:spacing w:after="0" w:line="240" w:lineRule="auto"/>
              <w:jc w:val="both"/>
              <w:rPr>
                <w:rFonts w:ascii="Times New Roman" w:hAnsi="Times New Roman"/>
                <w:color w:val="000000"/>
                <w:sz w:val="20"/>
                <w:szCs w:val="20"/>
              </w:rPr>
            </w:pPr>
            <w:r w:rsidRPr="00EE119C">
              <w:rPr>
                <w:rFonts w:ascii="Times New Roman" w:hAnsi="Times New Roman"/>
                <w:color w:val="000000"/>
                <w:sz w:val="20"/>
                <w:szCs w:val="20"/>
              </w:rPr>
              <w:t>внебюджетные источники</w:t>
            </w:r>
          </w:p>
        </w:tc>
        <w:tc>
          <w:tcPr>
            <w:tcW w:w="1418"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275"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134"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993"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133" w:type="dxa"/>
            <w:shd w:val="clear" w:color="auto" w:fill="auto"/>
            <w:vAlign w:val="center"/>
            <w:hideMark/>
          </w:tcPr>
          <w:p w:rsidR="00E52FF7" w:rsidRPr="00E15643" w:rsidRDefault="00E52FF7" w:rsidP="00EE119C">
            <w:pPr>
              <w:spacing w:after="0" w:line="240" w:lineRule="auto"/>
              <w:jc w:val="center"/>
              <w:rPr>
                <w:rFonts w:ascii="Times New Roman" w:hAnsi="Times New Roman"/>
                <w:sz w:val="20"/>
                <w:szCs w:val="20"/>
              </w:rPr>
            </w:pPr>
            <w:r w:rsidRPr="00E15643">
              <w:rPr>
                <w:rFonts w:ascii="Times New Roman" w:hAnsi="Times New Roman"/>
                <w:sz w:val="20"/>
                <w:szCs w:val="20"/>
              </w:rPr>
              <w:t>0,000</w:t>
            </w:r>
          </w:p>
        </w:tc>
        <w:tc>
          <w:tcPr>
            <w:tcW w:w="993" w:type="dxa"/>
            <w:vAlign w:val="center"/>
          </w:tcPr>
          <w:p w:rsidR="00E52FF7" w:rsidRPr="00E15643" w:rsidRDefault="00E52FF7" w:rsidP="00EE119C">
            <w:pPr>
              <w:spacing w:after="0" w:line="240" w:lineRule="auto"/>
              <w:jc w:val="center"/>
              <w:rPr>
                <w:rFonts w:ascii="Times New Roman" w:hAnsi="Times New Roman"/>
                <w:sz w:val="20"/>
                <w:szCs w:val="20"/>
              </w:rPr>
            </w:pPr>
            <w:r w:rsidRPr="00E15643">
              <w:rPr>
                <w:rFonts w:ascii="Times New Roman" w:hAnsi="Times New Roman"/>
                <w:sz w:val="20"/>
                <w:szCs w:val="20"/>
              </w:rPr>
              <w:t>0,000</w:t>
            </w:r>
          </w:p>
        </w:tc>
        <w:tc>
          <w:tcPr>
            <w:tcW w:w="1276" w:type="dxa"/>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r>
      <w:tr w:rsidR="00034240" w:rsidRPr="00EE119C" w:rsidTr="00E15643">
        <w:trPr>
          <w:trHeight w:val="383"/>
        </w:trPr>
        <w:tc>
          <w:tcPr>
            <w:tcW w:w="2126" w:type="dxa"/>
            <w:vMerge w:val="restart"/>
            <w:shd w:val="clear" w:color="auto" w:fill="auto"/>
            <w:vAlign w:val="center"/>
          </w:tcPr>
          <w:p w:rsidR="00034240" w:rsidRPr="00EE119C" w:rsidRDefault="00034240" w:rsidP="00034240">
            <w:pPr>
              <w:spacing w:after="0" w:line="240" w:lineRule="auto"/>
              <w:jc w:val="center"/>
              <w:rPr>
                <w:rFonts w:ascii="Times New Roman" w:hAnsi="Times New Roman"/>
                <w:bCs/>
                <w:color w:val="000000"/>
                <w:sz w:val="20"/>
                <w:szCs w:val="20"/>
              </w:rPr>
            </w:pPr>
            <w:r w:rsidRPr="00EE119C">
              <w:rPr>
                <w:rFonts w:ascii="Times New Roman" w:hAnsi="Times New Roman"/>
                <w:bCs/>
                <w:color w:val="000000"/>
                <w:sz w:val="20"/>
                <w:szCs w:val="20"/>
              </w:rPr>
              <w:t>Основное мероприятие  2,1</w:t>
            </w:r>
          </w:p>
        </w:tc>
        <w:tc>
          <w:tcPr>
            <w:tcW w:w="3402" w:type="dxa"/>
            <w:vMerge w:val="restart"/>
            <w:shd w:val="clear" w:color="auto" w:fill="auto"/>
            <w:vAlign w:val="center"/>
          </w:tcPr>
          <w:p w:rsidR="00034240" w:rsidRPr="00EE119C" w:rsidRDefault="00034240" w:rsidP="00034240">
            <w:pPr>
              <w:spacing w:after="0" w:line="240" w:lineRule="auto"/>
              <w:jc w:val="both"/>
              <w:rPr>
                <w:rFonts w:ascii="Times New Roman" w:hAnsi="Times New Roman"/>
                <w:bCs/>
                <w:color w:val="000000"/>
                <w:sz w:val="20"/>
                <w:szCs w:val="20"/>
              </w:rPr>
            </w:pPr>
            <w:r w:rsidRPr="00EE119C">
              <w:rPr>
                <w:rFonts w:ascii="Times New Roman" w:hAnsi="Times New Roman"/>
                <w:bCs/>
                <w:color w:val="000000"/>
                <w:sz w:val="20"/>
                <w:szCs w:val="20"/>
              </w:rPr>
              <w:t>Проведение эффективной муниципальной  политики по обеспечению населения Хомутовского района Курской  области</w:t>
            </w:r>
          </w:p>
        </w:tc>
        <w:tc>
          <w:tcPr>
            <w:tcW w:w="1418" w:type="dxa"/>
            <w:shd w:val="clear" w:color="auto" w:fill="auto"/>
            <w:vAlign w:val="center"/>
          </w:tcPr>
          <w:p w:rsidR="00034240" w:rsidRPr="00EE119C" w:rsidRDefault="00034240" w:rsidP="00034240">
            <w:pPr>
              <w:spacing w:after="0" w:line="240" w:lineRule="auto"/>
              <w:jc w:val="both"/>
              <w:rPr>
                <w:rFonts w:ascii="Times New Roman" w:hAnsi="Times New Roman"/>
                <w:color w:val="000000"/>
                <w:sz w:val="20"/>
                <w:szCs w:val="20"/>
              </w:rPr>
            </w:pPr>
            <w:r w:rsidRPr="00EE119C">
              <w:rPr>
                <w:rFonts w:ascii="Times New Roman" w:hAnsi="Times New Roman"/>
                <w:color w:val="000000"/>
                <w:sz w:val="20"/>
                <w:szCs w:val="20"/>
              </w:rPr>
              <w:t>Всего</w:t>
            </w:r>
          </w:p>
        </w:tc>
        <w:tc>
          <w:tcPr>
            <w:tcW w:w="1418" w:type="dxa"/>
            <w:shd w:val="clear" w:color="auto" w:fill="auto"/>
            <w:vAlign w:val="center"/>
          </w:tcPr>
          <w:p w:rsidR="00034240" w:rsidRPr="00EE119C" w:rsidRDefault="00034240" w:rsidP="00034240">
            <w:pPr>
              <w:spacing w:after="0" w:line="240" w:lineRule="auto"/>
              <w:jc w:val="center"/>
              <w:rPr>
                <w:rFonts w:ascii="Times New Roman" w:hAnsi="Times New Roman"/>
                <w:sz w:val="20"/>
                <w:szCs w:val="20"/>
              </w:rPr>
            </w:pPr>
            <w:r w:rsidRPr="00EE119C">
              <w:rPr>
                <w:rFonts w:ascii="Times New Roman" w:hAnsi="Times New Roman"/>
                <w:sz w:val="20"/>
                <w:szCs w:val="20"/>
              </w:rPr>
              <w:t>23219,895</w:t>
            </w:r>
          </w:p>
        </w:tc>
        <w:tc>
          <w:tcPr>
            <w:tcW w:w="1275" w:type="dxa"/>
            <w:shd w:val="clear" w:color="auto" w:fill="auto"/>
            <w:vAlign w:val="center"/>
          </w:tcPr>
          <w:p w:rsidR="00034240" w:rsidRPr="00EE119C" w:rsidRDefault="00034240" w:rsidP="00034240">
            <w:pPr>
              <w:spacing w:after="0" w:line="240" w:lineRule="auto"/>
              <w:jc w:val="center"/>
              <w:rPr>
                <w:rFonts w:ascii="Times New Roman" w:hAnsi="Times New Roman"/>
                <w:sz w:val="20"/>
                <w:szCs w:val="20"/>
              </w:rPr>
            </w:pPr>
            <w:r w:rsidRPr="00EE119C">
              <w:rPr>
                <w:rFonts w:ascii="Times New Roman" w:hAnsi="Times New Roman"/>
                <w:sz w:val="20"/>
                <w:szCs w:val="20"/>
              </w:rPr>
              <w:t>5104,898</w:t>
            </w:r>
          </w:p>
        </w:tc>
        <w:tc>
          <w:tcPr>
            <w:tcW w:w="1134" w:type="dxa"/>
            <w:shd w:val="clear" w:color="auto" w:fill="auto"/>
            <w:vAlign w:val="center"/>
          </w:tcPr>
          <w:p w:rsidR="00034240" w:rsidRPr="00EE119C" w:rsidRDefault="00034240" w:rsidP="00034240">
            <w:pPr>
              <w:spacing w:after="0" w:line="240" w:lineRule="auto"/>
              <w:jc w:val="center"/>
              <w:rPr>
                <w:rFonts w:ascii="Times New Roman" w:hAnsi="Times New Roman"/>
                <w:sz w:val="20"/>
                <w:szCs w:val="20"/>
              </w:rPr>
            </w:pPr>
            <w:r w:rsidRPr="00EE119C">
              <w:rPr>
                <w:rFonts w:ascii="Times New Roman" w:hAnsi="Times New Roman"/>
                <w:sz w:val="20"/>
                <w:szCs w:val="20"/>
              </w:rPr>
              <w:t>3521,821</w:t>
            </w:r>
          </w:p>
        </w:tc>
        <w:tc>
          <w:tcPr>
            <w:tcW w:w="993" w:type="dxa"/>
            <w:shd w:val="clear" w:color="auto" w:fill="auto"/>
            <w:vAlign w:val="center"/>
          </w:tcPr>
          <w:p w:rsidR="00034240" w:rsidRPr="00EE119C" w:rsidRDefault="00034240" w:rsidP="00034240">
            <w:pPr>
              <w:spacing w:after="0" w:line="240" w:lineRule="auto"/>
              <w:jc w:val="center"/>
              <w:rPr>
                <w:rFonts w:ascii="Times New Roman" w:hAnsi="Times New Roman"/>
                <w:sz w:val="20"/>
                <w:szCs w:val="20"/>
              </w:rPr>
            </w:pPr>
            <w:r w:rsidRPr="00EE119C">
              <w:rPr>
                <w:rFonts w:ascii="Times New Roman" w:hAnsi="Times New Roman"/>
                <w:sz w:val="20"/>
                <w:szCs w:val="20"/>
              </w:rPr>
              <w:t>3312,367</w:t>
            </w:r>
          </w:p>
        </w:tc>
        <w:tc>
          <w:tcPr>
            <w:tcW w:w="1133" w:type="dxa"/>
            <w:tcBorders>
              <w:top w:val="single" w:sz="4" w:space="0" w:color="auto"/>
              <w:left w:val="nil"/>
              <w:bottom w:val="single" w:sz="4" w:space="0" w:color="auto"/>
              <w:right w:val="single" w:sz="4" w:space="0" w:color="auto"/>
            </w:tcBorders>
            <w:shd w:val="clear" w:color="auto" w:fill="auto"/>
            <w:vAlign w:val="center"/>
          </w:tcPr>
          <w:p w:rsidR="00034240" w:rsidRPr="00E15643" w:rsidRDefault="00034240" w:rsidP="00034240">
            <w:pPr>
              <w:jc w:val="center"/>
              <w:rPr>
                <w:rFonts w:ascii="Times New Roman" w:hAnsi="Times New Roman"/>
                <w:sz w:val="20"/>
                <w:szCs w:val="20"/>
              </w:rPr>
            </w:pPr>
            <w:r w:rsidRPr="00E15643">
              <w:rPr>
                <w:rFonts w:ascii="Times New Roman" w:hAnsi="Times New Roman"/>
                <w:sz w:val="20"/>
                <w:szCs w:val="20"/>
              </w:rPr>
              <w:t>71999,524</w:t>
            </w:r>
          </w:p>
        </w:tc>
        <w:tc>
          <w:tcPr>
            <w:tcW w:w="993" w:type="dxa"/>
            <w:tcBorders>
              <w:top w:val="single" w:sz="4" w:space="0" w:color="auto"/>
              <w:left w:val="single" w:sz="4" w:space="0" w:color="auto"/>
              <w:bottom w:val="single" w:sz="4" w:space="0" w:color="auto"/>
            </w:tcBorders>
            <w:vAlign w:val="center"/>
          </w:tcPr>
          <w:p w:rsidR="00034240" w:rsidRPr="00E15643" w:rsidRDefault="00034240" w:rsidP="00034240">
            <w:pPr>
              <w:spacing w:after="0" w:line="240" w:lineRule="auto"/>
              <w:jc w:val="center"/>
              <w:rPr>
                <w:rFonts w:ascii="Times New Roman" w:hAnsi="Times New Roman"/>
                <w:sz w:val="20"/>
                <w:szCs w:val="20"/>
              </w:rPr>
            </w:pPr>
            <w:r w:rsidRPr="00E15643">
              <w:rPr>
                <w:rFonts w:ascii="Times New Roman" w:hAnsi="Times New Roman"/>
                <w:sz w:val="20"/>
                <w:szCs w:val="20"/>
              </w:rPr>
              <w:t>15,000</w:t>
            </w:r>
          </w:p>
        </w:tc>
        <w:tc>
          <w:tcPr>
            <w:tcW w:w="1276" w:type="dxa"/>
          </w:tcPr>
          <w:p w:rsidR="00034240" w:rsidRPr="00EE119C" w:rsidRDefault="00034240" w:rsidP="00034240">
            <w:pPr>
              <w:spacing w:after="0" w:line="240" w:lineRule="auto"/>
              <w:jc w:val="center"/>
              <w:rPr>
                <w:rFonts w:ascii="Times New Roman" w:hAnsi="Times New Roman"/>
                <w:sz w:val="20"/>
                <w:szCs w:val="20"/>
              </w:rPr>
            </w:pPr>
            <w:r w:rsidRPr="00EE119C">
              <w:rPr>
                <w:rFonts w:ascii="Times New Roman" w:hAnsi="Times New Roman"/>
                <w:sz w:val="20"/>
                <w:szCs w:val="20"/>
              </w:rPr>
              <w:t>15,000</w:t>
            </w:r>
          </w:p>
        </w:tc>
      </w:tr>
      <w:tr w:rsidR="00034240" w:rsidRPr="00EE119C" w:rsidTr="00E15643">
        <w:trPr>
          <w:trHeight w:val="629"/>
        </w:trPr>
        <w:tc>
          <w:tcPr>
            <w:tcW w:w="2126" w:type="dxa"/>
            <w:vMerge/>
            <w:shd w:val="clear" w:color="auto" w:fill="auto"/>
            <w:vAlign w:val="center"/>
          </w:tcPr>
          <w:p w:rsidR="00034240" w:rsidRPr="00EE119C" w:rsidRDefault="00034240" w:rsidP="00034240">
            <w:pPr>
              <w:spacing w:after="0" w:line="240" w:lineRule="auto"/>
              <w:rPr>
                <w:rFonts w:ascii="Times New Roman" w:hAnsi="Times New Roman"/>
                <w:b/>
                <w:bCs/>
                <w:color w:val="000000"/>
                <w:sz w:val="20"/>
                <w:szCs w:val="20"/>
              </w:rPr>
            </w:pPr>
          </w:p>
        </w:tc>
        <w:tc>
          <w:tcPr>
            <w:tcW w:w="3402" w:type="dxa"/>
            <w:vMerge/>
            <w:shd w:val="clear" w:color="auto" w:fill="auto"/>
            <w:vAlign w:val="center"/>
          </w:tcPr>
          <w:p w:rsidR="00034240" w:rsidRPr="00EE119C" w:rsidRDefault="00034240" w:rsidP="00034240">
            <w:pPr>
              <w:spacing w:after="0" w:line="240" w:lineRule="auto"/>
              <w:jc w:val="both"/>
              <w:rPr>
                <w:rFonts w:ascii="Times New Roman" w:hAnsi="Times New Roman"/>
                <w:b/>
                <w:bCs/>
                <w:color w:val="000000"/>
                <w:sz w:val="20"/>
                <w:szCs w:val="20"/>
              </w:rPr>
            </w:pPr>
          </w:p>
        </w:tc>
        <w:tc>
          <w:tcPr>
            <w:tcW w:w="1418" w:type="dxa"/>
            <w:shd w:val="clear" w:color="auto" w:fill="auto"/>
            <w:vAlign w:val="center"/>
          </w:tcPr>
          <w:p w:rsidR="00034240" w:rsidRPr="00EE119C" w:rsidRDefault="00034240" w:rsidP="00034240">
            <w:pPr>
              <w:spacing w:after="0" w:line="240" w:lineRule="auto"/>
              <w:jc w:val="both"/>
              <w:rPr>
                <w:rFonts w:ascii="Times New Roman" w:hAnsi="Times New Roman"/>
                <w:color w:val="000000"/>
                <w:sz w:val="20"/>
                <w:szCs w:val="20"/>
              </w:rPr>
            </w:pPr>
            <w:r w:rsidRPr="00EE119C">
              <w:rPr>
                <w:rFonts w:ascii="Times New Roman" w:hAnsi="Times New Roman"/>
                <w:color w:val="000000"/>
                <w:sz w:val="20"/>
                <w:szCs w:val="20"/>
              </w:rPr>
              <w:t>областной бюджет</w:t>
            </w:r>
          </w:p>
        </w:tc>
        <w:tc>
          <w:tcPr>
            <w:tcW w:w="1418" w:type="dxa"/>
            <w:shd w:val="clear" w:color="auto" w:fill="auto"/>
            <w:vAlign w:val="center"/>
          </w:tcPr>
          <w:p w:rsidR="00034240" w:rsidRPr="00EE119C" w:rsidRDefault="00034240" w:rsidP="00034240">
            <w:pPr>
              <w:spacing w:after="0" w:line="240" w:lineRule="auto"/>
              <w:jc w:val="center"/>
              <w:rPr>
                <w:rFonts w:ascii="Times New Roman" w:hAnsi="Times New Roman"/>
                <w:sz w:val="20"/>
                <w:szCs w:val="20"/>
              </w:rPr>
            </w:pPr>
            <w:r w:rsidRPr="00EE119C">
              <w:rPr>
                <w:rFonts w:ascii="Times New Roman" w:hAnsi="Times New Roman"/>
                <w:sz w:val="20"/>
                <w:szCs w:val="20"/>
              </w:rPr>
              <w:t>16299,935</w:t>
            </w:r>
          </w:p>
        </w:tc>
        <w:tc>
          <w:tcPr>
            <w:tcW w:w="1275" w:type="dxa"/>
            <w:shd w:val="clear" w:color="auto" w:fill="auto"/>
            <w:vAlign w:val="center"/>
          </w:tcPr>
          <w:p w:rsidR="00034240" w:rsidRPr="00EE119C" w:rsidRDefault="00034240" w:rsidP="00034240">
            <w:pPr>
              <w:spacing w:after="0" w:line="240" w:lineRule="auto"/>
              <w:jc w:val="center"/>
              <w:rPr>
                <w:rFonts w:ascii="Times New Roman" w:hAnsi="Times New Roman"/>
                <w:sz w:val="20"/>
                <w:szCs w:val="20"/>
              </w:rPr>
            </w:pPr>
            <w:r w:rsidRPr="00EE119C">
              <w:rPr>
                <w:rFonts w:ascii="Times New Roman" w:hAnsi="Times New Roman"/>
                <w:sz w:val="20"/>
                <w:szCs w:val="20"/>
              </w:rPr>
              <w:t>45,954</w:t>
            </w:r>
          </w:p>
        </w:tc>
        <w:tc>
          <w:tcPr>
            <w:tcW w:w="1134" w:type="dxa"/>
            <w:shd w:val="clear" w:color="auto" w:fill="auto"/>
            <w:vAlign w:val="center"/>
          </w:tcPr>
          <w:p w:rsidR="00034240" w:rsidRPr="00EE119C" w:rsidRDefault="00034240" w:rsidP="00034240">
            <w:pPr>
              <w:spacing w:after="0" w:line="240" w:lineRule="auto"/>
              <w:jc w:val="center"/>
              <w:rPr>
                <w:rFonts w:ascii="Times New Roman" w:hAnsi="Times New Roman"/>
                <w:sz w:val="20"/>
                <w:szCs w:val="20"/>
              </w:rPr>
            </w:pPr>
            <w:r w:rsidRPr="00EE119C">
              <w:rPr>
                <w:rFonts w:ascii="Times New Roman" w:hAnsi="Times New Roman"/>
                <w:sz w:val="20"/>
                <w:szCs w:val="20"/>
              </w:rPr>
              <w:t>877,360</w:t>
            </w:r>
          </w:p>
        </w:tc>
        <w:tc>
          <w:tcPr>
            <w:tcW w:w="993" w:type="dxa"/>
            <w:shd w:val="clear" w:color="auto" w:fill="auto"/>
            <w:vAlign w:val="center"/>
          </w:tcPr>
          <w:p w:rsidR="00034240" w:rsidRPr="00EE119C" w:rsidRDefault="00034240" w:rsidP="00034240">
            <w:pPr>
              <w:spacing w:after="0" w:line="240" w:lineRule="auto"/>
              <w:jc w:val="center"/>
              <w:rPr>
                <w:rFonts w:ascii="Times New Roman" w:hAnsi="Times New Roman"/>
                <w:sz w:val="20"/>
                <w:szCs w:val="20"/>
              </w:rPr>
            </w:pPr>
            <w:r w:rsidRPr="00EE119C">
              <w:rPr>
                <w:rFonts w:ascii="Times New Roman" w:hAnsi="Times New Roman"/>
                <w:sz w:val="20"/>
                <w:szCs w:val="20"/>
              </w:rPr>
              <w:t>1181,023</w:t>
            </w:r>
          </w:p>
        </w:tc>
        <w:tc>
          <w:tcPr>
            <w:tcW w:w="1133" w:type="dxa"/>
            <w:tcBorders>
              <w:top w:val="single" w:sz="4" w:space="0" w:color="auto"/>
              <w:left w:val="nil"/>
              <w:bottom w:val="single" w:sz="4" w:space="0" w:color="auto"/>
              <w:right w:val="single" w:sz="4" w:space="0" w:color="auto"/>
            </w:tcBorders>
            <w:shd w:val="clear" w:color="auto" w:fill="auto"/>
            <w:vAlign w:val="center"/>
          </w:tcPr>
          <w:p w:rsidR="00034240" w:rsidRPr="00E15643" w:rsidRDefault="00034240" w:rsidP="00034240">
            <w:pPr>
              <w:jc w:val="center"/>
              <w:rPr>
                <w:rFonts w:ascii="Times New Roman" w:hAnsi="Times New Roman"/>
                <w:sz w:val="20"/>
                <w:szCs w:val="20"/>
              </w:rPr>
            </w:pPr>
            <w:r w:rsidRPr="00E15643">
              <w:rPr>
                <w:rFonts w:ascii="Times New Roman" w:hAnsi="Times New Roman"/>
                <w:sz w:val="20"/>
                <w:szCs w:val="20"/>
              </w:rPr>
              <w:t>67494,431</w:t>
            </w:r>
          </w:p>
        </w:tc>
        <w:tc>
          <w:tcPr>
            <w:tcW w:w="993" w:type="dxa"/>
            <w:tcBorders>
              <w:top w:val="single" w:sz="4" w:space="0" w:color="auto"/>
              <w:left w:val="single" w:sz="4" w:space="0" w:color="auto"/>
              <w:bottom w:val="single" w:sz="4" w:space="0" w:color="auto"/>
            </w:tcBorders>
            <w:vAlign w:val="center"/>
          </w:tcPr>
          <w:p w:rsidR="00034240" w:rsidRPr="00E15643" w:rsidRDefault="00034240" w:rsidP="00034240">
            <w:pPr>
              <w:spacing w:after="0" w:line="240" w:lineRule="auto"/>
              <w:jc w:val="center"/>
              <w:rPr>
                <w:rFonts w:ascii="Times New Roman" w:hAnsi="Times New Roman"/>
                <w:sz w:val="20"/>
                <w:szCs w:val="20"/>
              </w:rPr>
            </w:pPr>
            <w:r w:rsidRPr="00E15643">
              <w:rPr>
                <w:rFonts w:ascii="Times New Roman" w:hAnsi="Times New Roman"/>
                <w:sz w:val="20"/>
                <w:szCs w:val="20"/>
              </w:rPr>
              <w:t>0,000</w:t>
            </w:r>
          </w:p>
        </w:tc>
        <w:tc>
          <w:tcPr>
            <w:tcW w:w="1276" w:type="dxa"/>
          </w:tcPr>
          <w:p w:rsidR="00034240" w:rsidRPr="00EE119C" w:rsidRDefault="00034240" w:rsidP="00034240">
            <w:pPr>
              <w:spacing w:after="0" w:line="240" w:lineRule="auto"/>
              <w:jc w:val="center"/>
              <w:rPr>
                <w:rFonts w:ascii="Times New Roman" w:hAnsi="Times New Roman"/>
                <w:sz w:val="20"/>
                <w:szCs w:val="20"/>
              </w:rPr>
            </w:pPr>
            <w:r w:rsidRPr="00EE119C">
              <w:rPr>
                <w:rFonts w:ascii="Times New Roman" w:hAnsi="Times New Roman"/>
                <w:sz w:val="20"/>
                <w:szCs w:val="20"/>
              </w:rPr>
              <w:t>0,000</w:t>
            </w:r>
          </w:p>
        </w:tc>
      </w:tr>
      <w:tr w:rsidR="00034240" w:rsidRPr="00EE119C" w:rsidTr="00E15643">
        <w:trPr>
          <w:trHeight w:val="599"/>
        </w:trPr>
        <w:tc>
          <w:tcPr>
            <w:tcW w:w="2126" w:type="dxa"/>
            <w:vMerge/>
            <w:shd w:val="clear" w:color="auto" w:fill="auto"/>
            <w:vAlign w:val="center"/>
          </w:tcPr>
          <w:p w:rsidR="00034240" w:rsidRPr="00EE119C" w:rsidRDefault="00034240" w:rsidP="00034240">
            <w:pPr>
              <w:spacing w:after="0" w:line="240" w:lineRule="auto"/>
              <w:rPr>
                <w:rFonts w:ascii="Times New Roman" w:hAnsi="Times New Roman"/>
                <w:b/>
                <w:bCs/>
                <w:color w:val="000000"/>
                <w:sz w:val="20"/>
                <w:szCs w:val="20"/>
              </w:rPr>
            </w:pPr>
          </w:p>
        </w:tc>
        <w:tc>
          <w:tcPr>
            <w:tcW w:w="3402" w:type="dxa"/>
            <w:vMerge/>
            <w:shd w:val="clear" w:color="auto" w:fill="auto"/>
            <w:vAlign w:val="center"/>
          </w:tcPr>
          <w:p w:rsidR="00034240" w:rsidRPr="00EE119C" w:rsidRDefault="00034240" w:rsidP="00034240">
            <w:pPr>
              <w:spacing w:after="0" w:line="240" w:lineRule="auto"/>
              <w:jc w:val="both"/>
              <w:rPr>
                <w:rFonts w:ascii="Times New Roman" w:hAnsi="Times New Roman"/>
                <w:b/>
                <w:bCs/>
                <w:color w:val="000000"/>
                <w:sz w:val="20"/>
                <w:szCs w:val="20"/>
              </w:rPr>
            </w:pPr>
          </w:p>
        </w:tc>
        <w:tc>
          <w:tcPr>
            <w:tcW w:w="1418" w:type="dxa"/>
            <w:shd w:val="clear" w:color="auto" w:fill="auto"/>
            <w:vAlign w:val="center"/>
          </w:tcPr>
          <w:p w:rsidR="00034240" w:rsidRPr="00EE119C" w:rsidRDefault="00034240" w:rsidP="00034240">
            <w:pPr>
              <w:spacing w:after="0" w:line="240" w:lineRule="auto"/>
              <w:jc w:val="both"/>
              <w:rPr>
                <w:rFonts w:ascii="Times New Roman" w:hAnsi="Times New Roman"/>
                <w:color w:val="000000"/>
                <w:sz w:val="20"/>
                <w:szCs w:val="20"/>
              </w:rPr>
            </w:pPr>
            <w:r w:rsidRPr="00EE119C">
              <w:rPr>
                <w:rFonts w:ascii="Times New Roman" w:hAnsi="Times New Roman"/>
                <w:color w:val="000000"/>
                <w:sz w:val="20"/>
                <w:szCs w:val="20"/>
              </w:rPr>
              <w:t>местные бюджеты</w:t>
            </w:r>
          </w:p>
        </w:tc>
        <w:tc>
          <w:tcPr>
            <w:tcW w:w="1418" w:type="dxa"/>
            <w:shd w:val="clear" w:color="auto" w:fill="auto"/>
            <w:vAlign w:val="center"/>
          </w:tcPr>
          <w:p w:rsidR="00034240" w:rsidRPr="00EE119C" w:rsidRDefault="00034240" w:rsidP="00034240">
            <w:pPr>
              <w:spacing w:after="0" w:line="240" w:lineRule="auto"/>
              <w:jc w:val="center"/>
              <w:rPr>
                <w:rFonts w:ascii="Times New Roman" w:hAnsi="Times New Roman"/>
                <w:sz w:val="20"/>
                <w:szCs w:val="20"/>
              </w:rPr>
            </w:pPr>
            <w:r w:rsidRPr="00EE119C">
              <w:rPr>
                <w:rFonts w:ascii="Times New Roman" w:hAnsi="Times New Roman"/>
                <w:sz w:val="20"/>
                <w:szCs w:val="20"/>
              </w:rPr>
              <w:t>6918,960</w:t>
            </w:r>
          </w:p>
        </w:tc>
        <w:tc>
          <w:tcPr>
            <w:tcW w:w="1275" w:type="dxa"/>
            <w:shd w:val="clear" w:color="auto" w:fill="auto"/>
            <w:vAlign w:val="center"/>
          </w:tcPr>
          <w:p w:rsidR="00034240" w:rsidRPr="00EE119C" w:rsidRDefault="00034240" w:rsidP="00034240">
            <w:pPr>
              <w:spacing w:after="0" w:line="240" w:lineRule="auto"/>
              <w:jc w:val="center"/>
              <w:rPr>
                <w:rFonts w:ascii="Times New Roman" w:hAnsi="Times New Roman"/>
                <w:sz w:val="20"/>
                <w:szCs w:val="20"/>
              </w:rPr>
            </w:pPr>
            <w:r w:rsidRPr="00EE119C">
              <w:rPr>
                <w:rFonts w:ascii="Times New Roman" w:hAnsi="Times New Roman"/>
                <w:sz w:val="20"/>
                <w:szCs w:val="20"/>
              </w:rPr>
              <w:t>5058,944</w:t>
            </w:r>
          </w:p>
        </w:tc>
        <w:tc>
          <w:tcPr>
            <w:tcW w:w="1134" w:type="dxa"/>
            <w:shd w:val="clear" w:color="auto" w:fill="auto"/>
            <w:vAlign w:val="center"/>
          </w:tcPr>
          <w:p w:rsidR="00034240" w:rsidRPr="00EE119C" w:rsidRDefault="00034240" w:rsidP="00034240">
            <w:pPr>
              <w:spacing w:after="0" w:line="240" w:lineRule="auto"/>
              <w:jc w:val="center"/>
              <w:rPr>
                <w:rFonts w:ascii="Times New Roman" w:hAnsi="Times New Roman"/>
                <w:sz w:val="20"/>
                <w:szCs w:val="20"/>
              </w:rPr>
            </w:pPr>
            <w:r w:rsidRPr="00EE119C">
              <w:rPr>
                <w:rFonts w:ascii="Times New Roman" w:hAnsi="Times New Roman"/>
                <w:sz w:val="20"/>
                <w:szCs w:val="20"/>
              </w:rPr>
              <w:t>2644,461</w:t>
            </w:r>
          </w:p>
        </w:tc>
        <w:tc>
          <w:tcPr>
            <w:tcW w:w="993" w:type="dxa"/>
            <w:shd w:val="clear" w:color="auto" w:fill="auto"/>
            <w:vAlign w:val="center"/>
          </w:tcPr>
          <w:p w:rsidR="00034240" w:rsidRPr="00EE119C" w:rsidRDefault="00034240" w:rsidP="00034240">
            <w:pPr>
              <w:spacing w:after="0" w:line="240" w:lineRule="auto"/>
              <w:jc w:val="center"/>
              <w:rPr>
                <w:rFonts w:ascii="Times New Roman" w:hAnsi="Times New Roman"/>
                <w:sz w:val="20"/>
                <w:szCs w:val="20"/>
              </w:rPr>
            </w:pPr>
            <w:r w:rsidRPr="00EE119C">
              <w:rPr>
                <w:rFonts w:ascii="Times New Roman" w:hAnsi="Times New Roman"/>
                <w:sz w:val="20"/>
                <w:szCs w:val="20"/>
              </w:rPr>
              <w:t>2131,344</w:t>
            </w:r>
          </w:p>
        </w:tc>
        <w:tc>
          <w:tcPr>
            <w:tcW w:w="1133" w:type="dxa"/>
            <w:tcBorders>
              <w:top w:val="single" w:sz="4" w:space="0" w:color="auto"/>
              <w:left w:val="nil"/>
              <w:bottom w:val="single" w:sz="4" w:space="0" w:color="auto"/>
              <w:right w:val="single" w:sz="4" w:space="0" w:color="auto"/>
            </w:tcBorders>
            <w:shd w:val="clear" w:color="auto" w:fill="auto"/>
            <w:vAlign w:val="center"/>
          </w:tcPr>
          <w:p w:rsidR="00034240" w:rsidRPr="00E15643" w:rsidRDefault="00034240" w:rsidP="00034240">
            <w:pPr>
              <w:jc w:val="center"/>
              <w:rPr>
                <w:rFonts w:ascii="Times New Roman" w:hAnsi="Times New Roman"/>
                <w:sz w:val="20"/>
                <w:szCs w:val="20"/>
              </w:rPr>
            </w:pPr>
            <w:r w:rsidRPr="00E15643">
              <w:rPr>
                <w:rFonts w:ascii="Times New Roman" w:hAnsi="Times New Roman"/>
                <w:sz w:val="20"/>
                <w:szCs w:val="20"/>
              </w:rPr>
              <w:t>4505,093</w:t>
            </w:r>
          </w:p>
        </w:tc>
        <w:tc>
          <w:tcPr>
            <w:tcW w:w="993" w:type="dxa"/>
            <w:tcBorders>
              <w:top w:val="single" w:sz="4" w:space="0" w:color="auto"/>
              <w:left w:val="single" w:sz="4" w:space="0" w:color="auto"/>
              <w:bottom w:val="single" w:sz="4" w:space="0" w:color="auto"/>
            </w:tcBorders>
            <w:vAlign w:val="center"/>
          </w:tcPr>
          <w:p w:rsidR="00034240" w:rsidRPr="00E15643" w:rsidRDefault="00034240" w:rsidP="00034240">
            <w:pPr>
              <w:spacing w:after="0" w:line="240" w:lineRule="auto"/>
              <w:jc w:val="center"/>
              <w:rPr>
                <w:rFonts w:ascii="Times New Roman" w:hAnsi="Times New Roman"/>
                <w:sz w:val="20"/>
                <w:szCs w:val="20"/>
              </w:rPr>
            </w:pPr>
            <w:r w:rsidRPr="00E15643">
              <w:rPr>
                <w:rFonts w:ascii="Times New Roman" w:hAnsi="Times New Roman"/>
                <w:sz w:val="20"/>
                <w:szCs w:val="20"/>
              </w:rPr>
              <w:t>15,000</w:t>
            </w:r>
          </w:p>
        </w:tc>
        <w:tc>
          <w:tcPr>
            <w:tcW w:w="1276" w:type="dxa"/>
          </w:tcPr>
          <w:p w:rsidR="00034240" w:rsidRPr="00EE119C" w:rsidRDefault="00034240" w:rsidP="00034240">
            <w:pPr>
              <w:spacing w:after="0" w:line="240" w:lineRule="auto"/>
              <w:jc w:val="center"/>
              <w:rPr>
                <w:rFonts w:ascii="Times New Roman" w:hAnsi="Times New Roman"/>
                <w:sz w:val="20"/>
                <w:szCs w:val="20"/>
              </w:rPr>
            </w:pPr>
            <w:r w:rsidRPr="00EE119C">
              <w:rPr>
                <w:rFonts w:ascii="Times New Roman" w:hAnsi="Times New Roman"/>
                <w:sz w:val="20"/>
                <w:szCs w:val="20"/>
              </w:rPr>
              <w:t>15,000</w:t>
            </w:r>
          </w:p>
        </w:tc>
      </w:tr>
      <w:tr w:rsidR="00E52FF7" w:rsidRPr="00EE119C" w:rsidTr="00E15643">
        <w:trPr>
          <w:trHeight w:val="410"/>
        </w:trPr>
        <w:tc>
          <w:tcPr>
            <w:tcW w:w="2126" w:type="dxa"/>
            <w:vMerge/>
            <w:shd w:val="clear" w:color="auto" w:fill="auto"/>
            <w:vAlign w:val="center"/>
          </w:tcPr>
          <w:p w:rsidR="00E52FF7" w:rsidRPr="00EE119C" w:rsidRDefault="00E52FF7" w:rsidP="00EE119C">
            <w:pPr>
              <w:spacing w:after="0" w:line="240" w:lineRule="auto"/>
              <w:rPr>
                <w:rFonts w:ascii="Times New Roman" w:hAnsi="Times New Roman"/>
                <w:b/>
                <w:bCs/>
                <w:color w:val="000000"/>
                <w:sz w:val="20"/>
                <w:szCs w:val="20"/>
              </w:rPr>
            </w:pPr>
          </w:p>
        </w:tc>
        <w:tc>
          <w:tcPr>
            <w:tcW w:w="3402" w:type="dxa"/>
            <w:vMerge/>
            <w:shd w:val="clear" w:color="auto" w:fill="auto"/>
            <w:vAlign w:val="center"/>
          </w:tcPr>
          <w:p w:rsidR="00E52FF7" w:rsidRPr="00EE119C" w:rsidRDefault="00E52FF7" w:rsidP="00EE119C">
            <w:pPr>
              <w:spacing w:after="0" w:line="240" w:lineRule="auto"/>
              <w:jc w:val="both"/>
              <w:rPr>
                <w:rFonts w:ascii="Times New Roman" w:hAnsi="Times New Roman"/>
                <w:b/>
                <w:bCs/>
                <w:color w:val="000000"/>
                <w:sz w:val="20"/>
                <w:szCs w:val="20"/>
              </w:rPr>
            </w:pPr>
          </w:p>
        </w:tc>
        <w:tc>
          <w:tcPr>
            <w:tcW w:w="1418" w:type="dxa"/>
            <w:shd w:val="clear" w:color="auto" w:fill="auto"/>
            <w:vAlign w:val="center"/>
          </w:tcPr>
          <w:p w:rsidR="00E52FF7" w:rsidRPr="00EE119C" w:rsidRDefault="00E52FF7" w:rsidP="00EE119C">
            <w:pPr>
              <w:spacing w:after="0" w:line="240" w:lineRule="auto"/>
              <w:jc w:val="both"/>
              <w:rPr>
                <w:rFonts w:ascii="Times New Roman" w:hAnsi="Times New Roman"/>
                <w:color w:val="000000"/>
                <w:sz w:val="20"/>
                <w:szCs w:val="20"/>
              </w:rPr>
            </w:pPr>
            <w:r w:rsidRPr="00EE119C">
              <w:rPr>
                <w:rFonts w:ascii="Times New Roman" w:hAnsi="Times New Roman"/>
                <w:color w:val="000000"/>
                <w:sz w:val="20"/>
                <w:szCs w:val="20"/>
              </w:rPr>
              <w:t>внебюджетные источники</w:t>
            </w:r>
          </w:p>
        </w:tc>
        <w:tc>
          <w:tcPr>
            <w:tcW w:w="1418" w:type="dxa"/>
            <w:shd w:val="clear" w:color="auto" w:fill="auto"/>
            <w:vAlign w:val="center"/>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275" w:type="dxa"/>
            <w:shd w:val="clear" w:color="auto" w:fill="auto"/>
            <w:vAlign w:val="center"/>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134" w:type="dxa"/>
            <w:shd w:val="clear" w:color="auto" w:fill="auto"/>
            <w:vAlign w:val="center"/>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993" w:type="dxa"/>
            <w:shd w:val="clear" w:color="auto" w:fill="auto"/>
            <w:vAlign w:val="center"/>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133" w:type="dxa"/>
            <w:tcBorders>
              <w:top w:val="single" w:sz="4" w:space="0" w:color="auto"/>
            </w:tcBorders>
            <w:shd w:val="clear" w:color="auto" w:fill="auto"/>
            <w:vAlign w:val="center"/>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993" w:type="dxa"/>
            <w:tcBorders>
              <w:top w:val="single" w:sz="4" w:space="0" w:color="auto"/>
            </w:tcBorders>
            <w:vAlign w:val="center"/>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276" w:type="dxa"/>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r>
      <w:tr w:rsidR="00E52FF7" w:rsidRPr="00EE119C" w:rsidTr="00EE119C">
        <w:trPr>
          <w:trHeight w:val="370"/>
        </w:trPr>
        <w:tc>
          <w:tcPr>
            <w:tcW w:w="2126" w:type="dxa"/>
            <w:vMerge w:val="restart"/>
            <w:shd w:val="clear" w:color="auto" w:fill="auto"/>
            <w:vAlign w:val="center"/>
            <w:hideMark/>
          </w:tcPr>
          <w:p w:rsidR="00E52FF7" w:rsidRPr="00EE119C" w:rsidRDefault="00E52FF7" w:rsidP="00EE119C">
            <w:pPr>
              <w:spacing w:after="0" w:line="240" w:lineRule="auto"/>
              <w:jc w:val="center"/>
              <w:rPr>
                <w:rFonts w:ascii="Times New Roman" w:hAnsi="Times New Roman"/>
                <w:b/>
                <w:color w:val="000000"/>
                <w:sz w:val="20"/>
                <w:szCs w:val="20"/>
              </w:rPr>
            </w:pPr>
            <w:r w:rsidRPr="00EE119C">
              <w:rPr>
                <w:rFonts w:ascii="Times New Roman" w:hAnsi="Times New Roman"/>
                <w:b/>
                <w:color w:val="000000"/>
                <w:sz w:val="20"/>
                <w:szCs w:val="20"/>
              </w:rPr>
              <w:t>Подпрограмма 3</w:t>
            </w:r>
          </w:p>
        </w:tc>
        <w:tc>
          <w:tcPr>
            <w:tcW w:w="3402" w:type="dxa"/>
            <w:vMerge w:val="restart"/>
            <w:shd w:val="clear" w:color="auto" w:fill="auto"/>
            <w:vAlign w:val="center"/>
            <w:hideMark/>
          </w:tcPr>
          <w:p w:rsidR="00E52FF7" w:rsidRPr="00EE119C" w:rsidRDefault="00E52FF7" w:rsidP="00EE119C">
            <w:pPr>
              <w:spacing w:after="0" w:line="240" w:lineRule="auto"/>
              <w:jc w:val="both"/>
              <w:rPr>
                <w:rFonts w:ascii="Times New Roman" w:hAnsi="Times New Roman"/>
                <w:b/>
                <w:color w:val="000000"/>
                <w:sz w:val="20"/>
                <w:szCs w:val="20"/>
              </w:rPr>
            </w:pPr>
            <w:r w:rsidRPr="00EE119C">
              <w:rPr>
                <w:rFonts w:ascii="Times New Roman" w:hAnsi="Times New Roman"/>
                <w:b/>
                <w:color w:val="000000"/>
                <w:sz w:val="20"/>
                <w:szCs w:val="20"/>
              </w:rPr>
              <w:t>«Обеспечение качественными услугами ЖКХ граждан Х</w:t>
            </w:r>
            <w:r w:rsidR="00EE119C">
              <w:rPr>
                <w:rFonts w:ascii="Times New Roman" w:hAnsi="Times New Roman"/>
                <w:b/>
                <w:color w:val="000000"/>
                <w:sz w:val="20"/>
                <w:szCs w:val="20"/>
              </w:rPr>
              <w:t>омутовского</w:t>
            </w:r>
            <w:r w:rsidR="00E15643">
              <w:rPr>
                <w:rFonts w:ascii="Times New Roman" w:hAnsi="Times New Roman"/>
                <w:b/>
                <w:color w:val="000000"/>
                <w:sz w:val="20"/>
                <w:szCs w:val="20"/>
              </w:rPr>
              <w:t xml:space="preserve"> </w:t>
            </w:r>
            <w:r w:rsidR="00EE119C">
              <w:rPr>
                <w:rFonts w:ascii="Times New Roman" w:hAnsi="Times New Roman"/>
                <w:b/>
                <w:color w:val="000000"/>
                <w:sz w:val="20"/>
                <w:szCs w:val="20"/>
              </w:rPr>
              <w:t>района</w:t>
            </w:r>
            <w:r w:rsidRPr="00EE119C">
              <w:rPr>
                <w:rFonts w:ascii="Times New Roman" w:hAnsi="Times New Roman"/>
                <w:b/>
                <w:color w:val="000000"/>
                <w:sz w:val="20"/>
                <w:szCs w:val="20"/>
              </w:rPr>
              <w:t xml:space="preserve"> Курской области»</w:t>
            </w:r>
          </w:p>
        </w:tc>
        <w:tc>
          <w:tcPr>
            <w:tcW w:w="1418" w:type="dxa"/>
            <w:shd w:val="clear" w:color="auto" w:fill="auto"/>
            <w:vAlign w:val="center"/>
            <w:hideMark/>
          </w:tcPr>
          <w:p w:rsidR="00E52FF7" w:rsidRPr="00EE119C" w:rsidRDefault="00E52FF7" w:rsidP="00EE119C">
            <w:pPr>
              <w:spacing w:after="0" w:line="240" w:lineRule="auto"/>
              <w:jc w:val="both"/>
              <w:rPr>
                <w:rFonts w:ascii="Times New Roman" w:hAnsi="Times New Roman"/>
                <w:color w:val="000000"/>
                <w:sz w:val="20"/>
                <w:szCs w:val="20"/>
              </w:rPr>
            </w:pPr>
            <w:r w:rsidRPr="00EE119C">
              <w:rPr>
                <w:rFonts w:ascii="Times New Roman" w:hAnsi="Times New Roman"/>
                <w:color w:val="000000"/>
                <w:sz w:val="20"/>
                <w:szCs w:val="20"/>
              </w:rPr>
              <w:t>Всего</w:t>
            </w:r>
          </w:p>
        </w:tc>
        <w:tc>
          <w:tcPr>
            <w:tcW w:w="1418"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10672,599</w:t>
            </w:r>
          </w:p>
        </w:tc>
        <w:tc>
          <w:tcPr>
            <w:tcW w:w="1275"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4275,000</w:t>
            </w:r>
          </w:p>
        </w:tc>
        <w:tc>
          <w:tcPr>
            <w:tcW w:w="1134"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2914,916</w:t>
            </w:r>
          </w:p>
        </w:tc>
        <w:tc>
          <w:tcPr>
            <w:tcW w:w="993" w:type="dxa"/>
            <w:shd w:val="clear" w:color="auto" w:fill="auto"/>
            <w:vAlign w:val="center"/>
            <w:hideMark/>
          </w:tcPr>
          <w:p w:rsidR="00E52FF7" w:rsidRPr="00EE119C" w:rsidRDefault="00277FDB" w:rsidP="00EE119C">
            <w:pPr>
              <w:spacing w:after="0" w:line="240" w:lineRule="auto"/>
              <w:jc w:val="center"/>
              <w:rPr>
                <w:rFonts w:ascii="Times New Roman" w:hAnsi="Times New Roman"/>
                <w:sz w:val="20"/>
                <w:szCs w:val="20"/>
              </w:rPr>
            </w:pPr>
            <w:r w:rsidRPr="00EE119C">
              <w:rPr>
                <w:rFonts w:ascii="Times New Roman" w:hAnsi="Times New Roman"/>
                <w:sz w:val="20"/>
                <w:szCs w:val="20"/>
              </w:rPr>
              <w:t>1377,024</w:t>
            </w:r>
          </w:p>
        </w:tc>
        <w:tc>
          <w:tcPr>
            <w:tcW w:w="1133" w:type="dxa"/>
            <w:shd w:val="clear" w:color="auto" w:fill="auto"/>
            <w:vAlign w:val="center"/>
            <w:hideMark/>
          </w:tcPr>
          <w:p w:rsidR="00E52FF7" w:rsidRPr="00EE119C" w:rsidRDefault="00277FDB" w:rsidP="00EE119C">
            <w:pPr>
              <w:spacing w:after="0" w:line="240" w:lineRule="auto"/>
              <w:jc w:val="center"/>
              <w:rPr>
                <w:rFonts w:ascii="Times New Roman" w:hAnsi="Times New Roman"/>
                <w:sz w:val="20"/>
                <w:szCs w:val="20"/>
              </w:rPr>
            </w:pPr>
            <w:r w:rsidRPr="00EE119C">
              <w:rPr>
                <w:rFonts w:ascii="Times New Roman" w:hAnsi="Times New Roman"/>
                <w:sz w:val="20"/>
                <w:szCs w:val="20"/>
              </w:rPr>
              <w:t>353,20</w:t>
            </w:r>
          </w:p>
        </w:tc>
        <w:tc>
          <w:tcPr>
            <w:tcW w:w="993" w:type="dxa"/>
            <w:vAlign w:val="center"/>
          </w:tcPr>
          <w:p w:rsidR="00E52FF7" w:rsidRPr="00EE119C" w:rsidRDefault="00277FDB" w:rsidP="00EE119C">
            <w:pPr>
              <w:spacing w:after="0" w:line="240" w:lineRule="auto"/>
              <w:jc w:val="center"/>
              <w:rPr>
                <w:rFonts w:ascii="Times New Roman" w:hAnsi="Times New Roman"/>
                <w:sz w:val="20"/>
                <w:szCs w:val="20"/>
              </w:rPr>
            </w:pPr>
            <w:r w:rsidRPr="00EE119C">
              <w:rPr>
                <w:rFonts w:ascii="Times New Roman" w:hAnsi="Times New Roman"/>
                <w:sz w:val="20"/>
                <w:szCs w:val="20"/>
              </w:rPr>
              <w:t>500</w:t>
            </w:r>
          </w:p>
        </w:tc>
        <w:tc>
          <w:tcPr>
            <w:tcW w:w="1276" w:type="dxa"/>
          </w:tcPr>
          <w:p w:rsidR="00E52FF7" w:rsidRPr="00EE119C" w:rsidRDefault="00277FDB" w:rsidP="00EE119C">
            <w:pPr>
              <w:spacing w:after="0" w:line="240" w:lineRule="auto"/>
              <w:jc w:val="center"/>
              <w:rPr>
                <w:rFonts w:ascii="Times New Roman" w:hAnsi="Times New Roman"/>
                <w:sz w:val="20"/>
                <w:szCs w:val="20"/>
              </w:rPr>
            </w:pPr>
            <w:r w:rsidRPr="00EE119C">
              <w:rPr>
                <w:rFonts w:ascii="Times New Roman" w:hAnsi="Times New Roman"/>
                <w:sz w:val="20"/>
                <w:szCs w:val="20"/>
              </w:rPr>
              <w:t>900,0</w:t>
            </w:r>
          </w:p>
        </w:tc>
      </w:tr>
      <w:tr w:rsidR="00E52FF7" w:rsidRPr="00EE119C" w:rsidTr="00EE119C">
        <w:trPr>
          <w:trHeight w:val="562"/>
        </w:trPr>
        <w:tc>
          <w:tcPr>
            <w:tcW w:w="2126" w:type="dxa"/>
            <w:vMerge/>
            <w:shd w:val="clear" w:color="auto" w:fill="auto"/>
            <w:vAlign w:val="center"/>
            <w:hideMark/>
          </w:tcPr>
          <w:p w:rsidR="00E52FF7" w:rsidRPr="00EE119C" w:rsidRDefault="00E52FF7" w:rsidP="00EE119C">
            <w:pPr>
              <w:spacing w:after="0" w:line="240" w:lineRule="auto"/>
              <w:rPr>
                <w:rFonts w:ascii="Times New Roman" w:hAnsi="Times New Roman"/>
                <w:color w:val="000000"/>
                <w:sz w:val="20"/>
                <w:szCs w:val="20"/>
              </w:rPr>
            </w:pPr>
          </w:p>
        </w:tc>
        <w:tc>
          <w:tcPr>
            <w:tcW w:w="3402" w:type="dxa"/>
            <w:vMerge/>
            <w:shd w:val="clear" w:color="auto" w:fill="auto"/>
            <w:vAlign w:val="center"/>
            <w:hideMark/>
          </w:tcPr>
          <w:p w:rsidR="00E52FF7" w:rsidRPr="00EE119C" w:rsidRDefault="00E52FF7" w:rsidP="00EE119C">
            <w:pPr>
              <w:spacing w:after="0" w:line="240" w:lineRule="auto"/>
              <w:jc w:val="both"/>
              <w:rPr>
                <w:rFonts w:ascii="Times New Roman" w:hAnsi="Times New Roman"/>
                <w:color w:val="000000"/>
                <w:sz w:val="20"/>
                <w:szCs w:val="20"/>
              </w:rPr>
            </w:pPr>
          </w:p>
        </w:tc>
        <w:tc>
          <w:tcPr>
            <w:tcW w:w="1418" w:type="dxa"/>
            <w:shd w:val="clear" w:color="auto" w:fill="auto"/>
            <w:vAlign w:val="center"/>
            <w:hideMark/>
          </w:tcPr>
          <w:p w:rsidR="00E52FF7" w:rsidRPr="00EE119C" w:rsidRDefault="00E52FF7" w:rsidP="00EE119C">
            <w:pPr>
              <w:spacing w:after="0" w:line="240" w:lineRule="auto"/>
              <w:jc w:val="both"/>
              <w:rPr>
                <w:rFonts w:ascii="Times New Roman" w:hAnsi="Times New Roman"/>
                <w:color w:val="000000"/>
                <w:sz w:val="20"/>
                <w:szCs w:val="20"/>
              </w:rPr>
            </w:pPr>
            <w:r w:rsidRPr="00EE119C">
              <w:rPr>
                <w:rFonts w:ascii="Times New Roman" w:hAnsi="Times New Roman"/>
                <w:color w:val="000000"/>
                <w:sz w:val="20"/>
                <w:szCs w:val="20"/>
              </w:rPr>
              <w:t>областной бюджет</w:t>
            </w:r>
          </w:p>
        </w:tc>
        <w:tc>
          <w:tcPr>
            <w:tcW w:w="1418"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275"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134"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993"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133"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993" w:type="dxa"/>
            <w:vAlign w:val="center"/>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276" w:type="dxa"/>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r>
      <w:tr w:rsidR="00E52FF7" w:rsidRPr="00EE119C" w:rsidTr="00EE119C">
        <w:trPr>
          <w:trHeight w:val="307"/>
        </w:trPr>
        <w:tc>
          <w:tcPr>
            <w:tcW w:w="2126" w:type="dxa"/>
            <w:vMerge/>
            <w:shd w:val="clear" w:color="auto" w:fill="auto"/>
            <w:vAlign w:val="center"/>
            <w:hideMark/>
          </w:tcPr>
          <w:p w:rsidR="00E52FF7" w:rsidRPr="00EE119C" w:rsidRDefault="00E52FF7" w:rsidP="00EE119C">
            <w:pPr>
              <w:spacing w:after="0" w:line="240" w:lineRule="auto"/>
              <w:rPr>
                <w:rFonts w:ascii="Times New Roman" w:hAnsi="Times New Roman"/>
                <w:color w:val="000000"/>
                <w:sz w:val="20"/>
                <w:szCs w:val="20"/>
              </w:rPr>
            </w:pPr>
          </w:p>
        </w:tc>
        <w:tc>
          <w:tcPr>
            <w:tcW w:w="3402" w:type="dxa"/>
            <w:vMerge/>
            <w:shd w:val="clear" w:color="auto" w:fill="auto"/>
            <w:vAlign w:val="center"/>
            <w:hideMark/>
          </w:tcPr>
          <w:p w:rsidR="00E52FF7" w:rsidRPr="00EE119C" w:rsidRDefault="00E52FF7" w:rsidP="00EE119C">
            <w:pPr>
              <w:spacing w:after="0" w:line="240" w:lineRule="auto"/>
              <w:jc w:val="both"/>
              <w:rPr>
                <w:rFonts w:ascii="Times New Roman" w:hAnsi="Times New Roman"/>
                <w:color w:val="000000"/>
                <w:sz w:val="20"/>
                <w:szCs w:val="20"/>
              </w:rPr>
            </w:pPr>
          </w:p>
        </w:tc>
        <w:tc>
          <w:tcPr>
            <w:tcW w:w="1418" w:type="dxa"/>
            <w:shd w:val="clear" w:color="auto" w:fill="auto"/>
            <w:vAlign w:val="center"/>
            <w:hideMark/>
          </w:tcPr>
          <w:p w:rsidR="00E52FF7" w:rsidRPr="00EE119C" w:rsidRDefault="00E52FF7" w:rsidP="00EE119C">
            <w:pPr>
              <w:spacing w:after="0" w:line="240" w:lineRule="auto"/>
              <w:jc w:val="both"/>
              <w:rPr>
                <w:rFonts w:ascii="Times New Roman" w:hAnsi="Times New Roman"/>
                <w:color w:val="000000"/>
                <w:sz w:val="20"/>
                <w:szCs w:val="20"/>
              </w:rPr>
            </w:pPr>
            <w:r w:rsidRPr="00EE119C">
              <w:rPr>
                <w:rFonts w:ascii="Times New Roman" w:hAnsi="Times New Roman"/>
                <w:color w:val="000000"/>
                <w:sz w:val="20"/>
                <w:szCs w:val="20"/>
              </w:rPr>
              <w:t>местные бюджеты</w:t>
            </w:r>
          </w:p>
        </w:tc>
        <w:tc>
          <w:tcPr>
            <w:tcW w:w="1418"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10672,599</w:t>
            </w:r>
          </w:p>
        </w:tc>
        <w:tc>
          <w:tcPr>
            <w:tcW w:w="1275"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4275,000</w:t>
            </w:r>
          </w:p>
        </w:tc>
        <w:tc>
          <w:tcPr>
            <w:tcW w:w="1134"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2914,916</w:t>
            </w:r>
          </w:p>
        </w:tc>
        <w:tc>
          <w:tcPr>
            <w:tcW w:w="993" w:type="dxa"/>
            <w:shd w:val="clear" w:color="auto" w:fill="auto"/>
            <w:vAlign w:val="center"/>
            <w:hideMark/>
          </w:tcPr>
          <w:p w:rsidR="00E52FF7" w:rsidRPr="00EE119C" w:rsidRDefault="00277FDB" w:rsidP="00EE119C">
            <w:pPr>
              <w:spacing w:after="0" w:line="240" w:lineRule="auto"/>
              <w:jc w:val="center"/>
              <w:rPr>
                <w:rFonts w:ascii="Times New Roman" w:hAnsi="Times New Roman"/>
                <w:sz w:val="20"/>
                <w:szCs w:val="20"/>
              </w:rPr>
            </w:pPr>
            <w:r w:rsidRPr="00EE119C">
              <w:rPr>
                <w:rFonts w:ascii="Times New Roman" w:hAnsi="Times New Roman"/>
                <w:sz w:val="20"/>
                <w:szCs w:val="20"/>
              </w:rPr>
              <w:t>1377,024</w:t>
            </w:r>
          </w:p>
        </w:tc>
        <w:tc>
          <w:tcPr>
            <w:tcW w:w="1133" w:type="dxa"/>
            <w:shd w:val="clear" w:color="auto" w:fill="auto"/>
            <w:vAlign w:val="center"/>
            <w:hideMark/>
          </w:tcPr>
          <w:p w:rsidR="00E52FF7" w:rsidRPr="00EE119C" w:rsidRDefault="00277FDB" w:rsidP="00EE119C">
            <w:pPr>
              <w:spacing w:after="0" w:line="240" w:lineRule="auto"/>
              <w:jc w:val="center"/>
              <w:rPr>
                <w:rFonts w:ascii="Times New Roman" w:hAnsi="Times New Roman"/>
                <w:sz w:val="20"/>
                <w:szCs w:val="20"/>
              </w:rPr>
            </w:pPr>
            <w:r w:rsidRPr="00EE119C">
              <w:rPr>
                <w:rFonts w:ascii="Times New Roman" w:hAnsi="Times New Roman"/>
                <w:sz w:val="20"/>
                <w:szCs w:val="20"/>
              </w:rPr>
              <w:t>353,20</w:t>
            </w:r>
          </w:p>
        </w:tc>
        <w:tc>
          <w:tcPr>
            <w:tcW w:w="993" w:type="dxa"/>
            <w:vAlign w:val="center"/>
          </w:tcPr>
          <w:p w:rsidR="00E52FF7" w:rsidRPr="00EE119C" w:rsidRDefault="00277FDB" w:rsidP="00EE119C">
            <w:pPr>
              <w:spacing w:after="0" w:line="240" w:lineRule="auto"/>
              <w:jc w:val="center"/>
              <w:rPr>
                <w:rFonts w:ascii="Times New Roman" w:hAnsi="Times New Roman"/>
                <w:sz w:val="20"/>
                <w:szCs w:val="20"/>
              </w:rPr>
            </w:pPr>
            <w:r w:rsidRPr="00EE119C">
              <w:rPr>
                <w:rFonts w:ascii="Times New Roman" w:hAnsi="Times New Roman"/>
                <w:sz w:val="20"/>
                <w:szCs w:val="20"/>
              </w:rPr>
              <w:t>500,0</w:t>
            </w:r>
          </w:p>
        </w:tc>
        <w:tc>
          <w:tcPr>
            <w:tcW w:w="1276" w:type="dxa"/>
          </w:tcPr>
          <w:p w:rsidR="00E52FF7" w:rsidRPr="00EE119C" w:rsidRDefault="00277FDB" w:rsidP="00EE119C">
            <w:pPr>
              <w:spacing w:after="0" w:line="240" w:lineRule="auto"/>
              <w:jc w:val="center"/>
              <w:rPr>
                <w:rFonts w:ascii="Times New Roman" w:hAnsi="Times New Roman"/>
                <w:sz w:val="20"/>
                <w:szCs w:val="20"/>
              </w:rPr>
            </w:pPr>
            <w:r w:rsidRPr="00EE119C">
              <w:rPr>
                <w:rFonts w:ascii="Times New Roman" w:hAnsi="Times New Roman"/>
                <w:sz w:val="20"/>
                <w:szCs w:val="20"/>
              </w:rPr>
              <w:t>900,0</w:t>
            </w:r>
          </w:p>
        </w:tc>
      </w:tr>
      <w:tr w:rsidR="00E52FF7" w:rsidRPr="00EE119C" w:rsidTr="00EE119C">
        <w:trPr>
          <w:trHeight w:val="627"/>
        </w:trPr>
        <w:tc>
          <w:tcPr>
            <w:tcW w:w="2126" w:type="dxa"/>
            <w:vMerge/>
            <w:shd w:val="clear" w:color="auto" w:fill="auto"/>
            <w:vAlign w:val="center"/>
            <w:hideMark/>
          </w:tcPr>
          <w:p w:rsidR="00E52FF7" w:rsidRPr="00EE119C" w:rsidRDefault="00E52FF7" w:rsidP="00EE119C">
            <w:pPr>
              <w:spacing w:after="0" w:line="240" w:lineRule="auto"/>
              <w:rPr>
                <w:rFonts w:ascii="Times New Roman" w:hAnsi="Times New Roman"/>
                <w:color w:val="000000"/>
                <w:sz w:val="20"/>
                <w:szCs w:val="20"/>
              </w:rPr>
            </w:pPr>
          </w:p>
        </w:tc>
        <w:tc>
          <w:tcPr>
            <w:tcW w:w="3402" w:type="dxa"/>
            <w:vMerge/>
            <w:shd w:val="clear" w:color="auto" w:fill="auto"/>
            <w:vAlign w:val="center"/>
            <w:hideMark/>
          </w:tcPr>
          <w:p w:rsidR="00E52FF7" w:rsidRPr="00EE119C" w:rsidRDefault="00E52FF7" w:rsidP="00EE119C">
            <w:pPr>
              <w:spacing w:after="0" w:line="240" w:lineRule="auto"/>
              <w:jc w:val="both"/>
              <w:rPr>
                <w:rFonts w:ascii="Times New Roman" w:hAnsi="Times New Roman"/>
                <w:color w:val="000000"/>
                <w:sz w:val="20"/>
                <w:szCs w:val="20"/>
              </w:rPr>
            </w:pPr>
          </w:p>
        </w:tc>
        <w:tc>
          <w:tcPr>
            <w:tcW w:w="1418" w:type="dxa"/>
            <w:shd w:val="clear" w:color="auto" w:fill="auto"/>
            <w:vAlign w:val="center"/>
            <w:hideMark/>
          </w:tcPr>
          <w:p w:rsidR="00E52FF7" w:rsidRPr="00EE119C" w:rsidRDefault="00E52FF7" w:rsidP="00EE119C">
            <w:pPr>
              <w:spacing w:after="0" w:line="240" w:lineRule="auto"/>
              <w:jc w:val="both"/>
              <w:rPr>
                <w:rFonts w:ascii="Times New Roman" w:hAnsi="Times New Roman"/>
                <w:color w:val="000000"/>
                <w:sz w:val="20"/>
                <w:szCs w:val="20"/>
              </w:rPr>
            </w:pPr>
            <w:r w:rsidRPr="00EE119C">
              <w:rPr>
                <w:rFonts w:ascii="Times New Roman" w:hAnsi="Times New Roman"/>
                <w:color w:val="000000"/>
                <w:sz w:val="20"/>
                <w:szCs w:val="20"/>
              </w:rPr>
              <w:t>внебюджетные источники</w:t>
            </w:r>
          </w:p>
        </w:tc>
        <w:tc>
          <w:tcPr>
            <w:tcW w:w="1418"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275"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134"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993"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133"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993" w:type="dxa"/>
            <w:vAlign w:val="center"/>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276" w:type="dxa"/>
            <w:vAlign w:val="center"/>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r>
      <w:tr w:rsidR="00E52FF7" w:rsidRPr="00EE119C" w:rsidTr="00EE119C">
        <w:trPr>
          <w:trHeight w:val="388"/>
        </w:trPr>
        <w:tc>
          <w:tcPr>
            <w:tcW w:w="2126" w:type="dxa"/>
            <w:vMerge w:val="restart"/>
            <w:shd w:val="clear" w:color="auto" w:fill="auto"/>
            <w:vAlign w:val="center"/>
            <w:hideMark/>
          </w:tcPr>
          <w:p w:rsidR="00E52FF7" w:rsidRPr="00EE119C" w:rsidRDefault="00E52FF7" w:rsidP="00EE119C">
            <w:pPr>
              <w:spacing w:after="0" w:line="240" w:lineRule="auto"/>
              <w:jc w:val="center"/>
              <w:rPr>
                <w:rFonts w:ascii="Times New Roman" w:hAnsi="Times New Roman"/>
                <w:color w:val="000000"/>
                <w:sz w:val="20"/>
                <w:szCs w:val="20"/>
              </w:rPr>
            </w:pPr>
            <w:r w:rsidRPr="00EE119C">
              <w:rPr>
                <w:rFonts w:ascii="Times New Roman" w:hAnsi="Times New Roman"/>
                <w:color w:val="000000"/>
                <w:sz w:val="20"/>
                <w:szCs w:val="20"/>
              </w:rPr>
              <w:t xml:space="preserve">Основное </w:t>
            </w:r>
            <w:r w:rsidRPr="00EE119C">
              <w:rPr>
                <w:rFonts w:ascii="Times New Roman" w:hAnsi="Times New Roman"/>
                <w:color w:val="000000"/>
                <w:sz w:val="20"/>
                <w:szCs w:val="20"/>
              </w:rPr>
              <w:lastRenderedPageBreak/>
              <w:t>мероприятие 3.1</w:t>
            </w:r>
          </w:p>
        </w:tc>
        <w:tc>
          <w:tcPr>
            <w:tcW w:w="3402" w:type="dxa"/>
            <w:vMerge w:val="restart"/>
            <w:shd w:val="clear" w:color="auto" w:fill="auto"/>
            <w:vAlign w:val="center"/>
            <w:hideMark/>
          </w:tcPr>
          <w:p w:rsidR="00E52FF7" w:rsidRPr="00EE119C" w:rsidRDefault="00E52FF7" w:rsidP="00EE119C">
            <w:pPr>
              <w:spacing w:after="0" w:line="240" w:lineRule="auto"/>
              <w:jc w:val="both"/>
              <w:rPr>
                <w:rFonts w:ascii="Times New Roman" w:hAnsi="Times New Roman"/>
                <w:color w:val="000000"/>
                <w:sz w:val="20"/>
                <w:szCs w:val="20"/>
              </w:rPr>
            </w:pPr>
            <w:r w:rsidRPr="00EE119C">
              <w:rPr>
                <w:rFonts w:ascii="Times New Roman" w:hAnsi="Times New Roman"/>
                <w:color w:val="000000"/>
                <w:sz w:val="20"/>
                <w:szCs w:val="20"/>
              </w:rPr>
              <w:lastRenderedPageBreak/>
              <w:t xml:space="preserve">«Проведение эффективной </w:t>
            </w:r>
            <w:r w:rsidRPr="00EE119C">
              <w:rPr>
                <w:rFonts w:ascii="Times New Roman" w:hAnsi="Times New Roman"/>
                <w:color w:val="000000"/>
                <w:sz w:val="20"/>
                <w:szCs w:val="20"/>
              </w:rPr>
              <w:lastRenderedPageBreak/>
              <w:t>муниципальной политики по повышению качества представления услуг ЖКХ населению»</w:t>
            </w:r>
          </w:p>
        </w:tc>
        <w:tc>
          <w:tcPr>
            <w:tcW w:w="1418" w:type="dxa"/>
            <w:shd w:val="clear" w:color="auto" w:fill="auto"/>
            <w:vAlign w:val="center"/>
            <w:hideMark/>
          </w:tcPr>
          <w:p w:rsidR="00E52FF7" w:rsidRPr="00EE119C" w:rsidRDefault="00E52FF7" w:rsidP="00EE119C">
            <w:pPr>
              <w:spacing w:after="0" w:line="240" w:lineRule="auto"/>
              <w:jc w:val="both"/>
              <w:rPr>
                <w:rFonts w:ascii="Times New Roman" w:hAnsi="Times New Roman"/>
                <w:color w:val="000000"/>
                <w:sz w:val="20"/>
                <w:szCs w:val="20"/>
              </w:rPr>
            </w:pPr>
            <w:r w:rsidRPr="00EE119C">
              <w:rPr>
                <w:rFonts w:ascii="Times New Roman" w:hAnsi="Times New Roman"/>
                <w:color w:val="000000"/>
                <w:sz w:val="20"/>
                <w:szCs w:val="20"/>
              </w:rPr>
              <w:lastRenderedPageBreak/>
              <w:t>Всего</w:t>
            </w:r>
          </w:p>
        </w:tc>
        <w:tc>
          <w:tcPr>
            <w:tcW w:w="1418"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280,000</w:t>
            </w:r>
          </w:p>
        </w:tc>
        <w:tc>
          <w:tcPr>
            <w:tcW w:w="1275"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4275,000</w:t>
            </w:r>
          </w:p>
        </w:tc>
        <w:tc>
          <w:tcPr>
            <w:tcW w:w="1134"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2914,916</w:t>
            </w:r>
          </w:p>
        </w:tc>
        <w:tc>
          <w:tcPr>
            <w:tcW w:w="993"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1377,</w:t>
            </w:r>
            <w:r w:rsidR="00277FDB" w:rsidRPr="00EE119C">
              <w:rPr>
                <w:rFonts w:ascii="Times New Roman" w:hAnsi="Times New Roman"/>
                <w:sz w:val="20"/>
                <w:szCs w:val="20"/>
              </w:rPr>
              <w:t>024</w:t>
            </w:r>
          </w:p>
        </w:tc>
        <w:tc>
          <w:tcPr>
            <w:tcW w:w="1133"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353,200</w:t>
            </w:r>
          </w:p>
        </w:tc>
        <w:tc>
          <w:tcPr>
            <w:tcW w:w="993" w:type="dxa"/>
            <w:vAlign w:val="center"/>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500,000</w:t>
            </w:r>
          </w:p>
        </w:tc>
        <w:tc>
          <w:tcPr>
            <w:tcW w:w="1276" w:type="dxa"/>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900,000</w:t>
            </w:r>
          </w:p>
        </w:tc>
      </w:tr>
      <w:tr w:rsidR="00E52FF7" w:rsidRPr="00EE119C" w:rsidTr="00EE119C">
        <w:trPr>
          <w:trHeight w:val="379"/>
        </w:trPr>
        <w:tc>
          <w:tcPr>
            <w:tcW w:w="2126" w:type="dxa"/>
            <w:vMerge/>
            <w:shd w:val="clear" w:color="auto" w:fill="auto"/>
            <w:vAlign w:val="center"/>
            <w:hideMark/>
          </w:tcPr>
          <w:p w:rsidR="00E52FF7" w:rsidRPr="00EE119C" w:rsidRDefault="00E52FF7" w:rsidP="00EE119C">
            <w:pPr>
              <w:spacing w:after="0" w:line="240" w:lineRule="auto"/>
              <w:rPr>
                <w:rFonts w:ascii="Times New Roman" w:hAnsi="Times New Roman"/>
                <w:color w:val="000000"/>
                <w:sz w:val="20"/>
                <w:szCs w:val="20"/>
              </w:rPr>
            </w:pPr>
          </w:p>
        </w:tc>
        <w:tc>
          <w:tcPr>
            <w:tcW w:w="3402" w:type="dxa"/>
            <w:vMerge/>
            <w:shd w:val="clear" w:color="auto" w:fill="auto"/>
            <w:vAlign w:val="center"/>
            <w:hideMark/>
          </w:tcPr>
          <w:p w:rsidR="00E52FF7" w:rsidRPr="00EE119C" w:rsidRDefault="00E52FF7" w:rsidP="00EE119C">
            <w:pPr>
              <w:spacing w:after="0" w:line="240" w:lineRule="auto"/>
              <w:rPr>
                <w:rFonts w:ascii="Times New Roman" w:hAnsi="Times New Roman"/>
                <w:color w:val="000000"/>
                <w:sz w:val="20"/>
                <w:szCs w:val="20"/>
              </w:rPr>
            </w:pPr>
          </w:p>
        </w:tc>
        <w:tc>
          <w:tcPr>
            <w:tcW w:w="1418" w:type="dxa"/>
            <w:shd w:val="clear" w:color="auto" w:fill="auto"/>
            <w:vAlign w:val="center"/>
            <w:hideMark/>
          </w:tcPr>
          <w:p w:rsidR="00E52FF7" w:rsidRPr="00EE119C" w:rsidRDefault="00E52FF7" w:rsidP="00EE119C">
            <w:pPr>
              <w:spacing w:after="0" w:line="240" w:lineRule="auto"/>
              <w:jc w:val="both"/>
              <w:rPr>
                <w:rFonts w:ascii="Times New Roman" w:hAnsi="Times New Roman"/>
                <w:color w:val="000000"/>
                <w:sz w:val="20"/>
                <w:szCs w:val="20"/>
              </w:rPr>
            </w:pPr>
            <w:r w:rsidRPr="00EE119C">
              <w:rPr>
                <w:rFonts w:ascii="Times New Roman" w:hAnsi="Times New Roman"/>
                <w:color w:val="000000"/>
                <w:sz w:val="20"/>
                <w:szCs w:val="20"/>
              </w:rPr>
              <w:t>областной бюджет</w:t>
            </w:r>
          </w:p>
        </w:tc>
        <w:tc>
          <w:tcPr>
            <w:tcW w:w="1418"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275"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134"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993"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133"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993" w:type="dxa"/>
            <w:vAlign w:val="center"/>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276" w:type="dxa"/>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r>
      <w:tr w:rsidR="00E52FF7" w:rsidRPr="00EE119C" w:rsidTr="00EE119C">
        <w:trPr>
          <w:trHeight w:val="546"/>
        </w:trPr>
        <w:tc>
          <w:tcPr>
            <w:tcW w:w="2126" w:type="dxa"/>
            <w:vMerge/>
            <w:shd w:val="clear" w:color="auto" w:fill="auto"/>
            <w:vAlign w:val="center"/>
            <w:hideMark/>
          </w:tcPr>
          <w:p w:rsidR="00E52FF7" w:rsidRPr="00EE119C" w:rsidRDefault="00E52FF7" w:rsidP="00EE119C">
            <w:pPr>
              <w:spacing w:after="0" w:line="240" w:lineRule="auto"/>
              <w:rPr>
                <w:rFonts w:ascii="Times New Roman" w:hAnsi="Times New Roman"/>
                <w:color w:val="000000"/>
                <w:sz w:val="20"/>
                <w:szCs w:val="20"/>
              </w:rPr>
            </w:pPr>
          </w:p>
        </w:tc>
        <w:tc>
          <w:tcPr>
            <w:tcW w:w="3402" w:type="dxa"/>
            <w:vMerge/>
            <w:shd w:val="clear" w:color="auto" w:fill="auto"/>
            <w:vAlign w:val="center"/>
            <w:hideMark/>
          </w:tcPr>
          <w:p w:rsidR="00E52FF7" w:rsidRPr="00EE119C" w:rsidRDefault="00E52FF7" w:rsidP="00EE119C">
            <w:pPr>
              <w:spacing w:after="0" w:line="240" w:lineRule="auto"/>
              <w:rPr>
                <w:rFonts w:ascii="Times New Roman" w:hAnsi="Times New Roman"/>
                <w:color w:val="000000"/>
                <w:sz w:val="20"/>
                <w:szCs w:val="20"/>
              </w:rPr>
            </w:pPr>
          </w:p>
        </w:tc>
        <w:tc>
          <w:tcPr>
            <w:tcW w:w="1418" w:type="dxa"/>
            <w:shd w:val="clear" w:color="auto" w:fill="auto"/>
            <w:vAlign w:val="center"/>
            <w:hideMark/>
          </w:tcPr>
          <w:p w:rsidR="00E52FF7" w:rsidRPr="00EE119C" w:rsidRDefault="00E52FF7" w:rsidP="00EE119C">
            <w:pPr>
              <w:spacing w:after="0" w:line="240" w:lineRule="auto"/>
              <w:jc w:val="both"/>
              <w:rPr>
                <w:rFonts w:ascii="Times New Roman" w:hAnsi="Times New Roman"/>
                <w:color w:val="000000"/>
                <w:sz w:val="20"/>
                <w:szCs w:val="20"/>
              </w:rPr>
            </w:pPr>
            <w:r w:rsidRPr="00EE119C">
              <w:rPr>
                <w:rFonts w:ascii="Times New Roman" w:hAnsi="Times New Roman"/>
                <w:color w:val="000000"/>
                <w:sz w:val="20"/>
                <w:szCs w:val="20"/>
              </w:rPr>
              <w:t>местные бюджеты</w:t>
            </w:r>
          </w:p>
        </w:tc>
        <w:tc>
          <w:tcPr>
            <w:tcW w:w="1418"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280,000</w:t>
            </w:r>
          </w:p>
        </w:tc>
        <w:tc>
          <w:tcPr>
            <w:tcW w:w="1275"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4275,000</w:t>
            </w:r>
          </w:p>
        </w:tc>
        <w:tc>
          <w:tcPr>
            <w:tcW w:w="1134"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2914,916</w:t>
            </w:r>
          </w:p>
        </w:tc>
        <w:tc>
          <w:tcPr>
            <w:tcW w:w="993"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1377,</w:t>
            </w:r>
            <w:r w:rsidR="00277FDB" w:rsidRPr="00EE119C">
              <w:rPr>
                <w:rFonts w:ascii="Times New Roman" w:hAnsi="Times New Roman"/>
                <w:sz w:val="20"/>
                <w:szCs w:val="20"/>
              </w:rPr>
              <w:t>024</w:t>
            </w:r>
          </w:p>
        </w:tc>
        <w:tc>
          <w:tcPr>
            <w:tcW w:w="1133"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353,200</w:t>
            </w:r>
          </w:p>
        </w:tc>
        <w:tc>
          <w:tcPr>
            <w:tcW w:w="993" w:type="dxa"/>
            <w:vAlign w:val="center"/>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500,000</w:t>
            </w:r>
          </w:p>
        </w:tc>
        <w:tc>
          <w:tcPr>
            <w:tcW w:w="1276" w:type="dxa"/>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900,000</w:t>
            </w:r>
          </w:p>
        </w:tc>
      </w:tr>
      <w:tr w:rsidR="00E52FF7" w:rsidRPr="00EE119C" w:rsidTr="00EE119C">
        <w:trPr>
          <w:trHeight w:val="507"/>
        </w:trPr>
        <w:tc>
          <w:tcPr>
            <w:tcW w:w="2126" w:type="dxa"/>
            <w:vMerge/>
            <w:shd w:val="clear" w:color="auto" w:fill="auto"/>
            <w:vAlign w:val="center"/>
            <w:hideMark/>
          </w:tcPr>
          <w:p w:rsidR="00E52FF7" w:rsidRPr="00EE119C" w:rsidRDefault="00E52FF7" w:rsidP="00EE119C">
            <w:pPr>
              <w:spacing w:after="0" w:line="240" w:lineRule="auto"/>
              <w:rPr>
                <w:rFonts w:ascii="Times New Roman" w:hAnsi="Times New Roman"/>
                <w:color w:val="000000"/>
                <w:sz w:val="20"/>
                <w:szCs w:val="20"/>
              </w:rPr>
            </w:pPr>
          </w:p>
        </w:tc>
        <w:tc>
          <w:tcPr>
            <w:tcW w:w="3402" w:type="dxa"/>
            <w:vMerge/>
            <w:shd w:val="clear" w:color="auto" w:fill="auto"/>
            <w:vAlign w:val="center"/>
            <w:hideMark/>
          </w:tcPr>
          <w:p w:rsidR="00E52FF7" w:rsidRPr="00EE119C" w:rsidRDefault="00E52FF7" w:rsidP="00EE119C">
            <w:pPr>
              <w:spacing w:after="0" w:line="240" w:lineRule="auto"/>
              <w:rPr>
                <w:rFonts w:ascii="Times New Roman" w:hAnsi="Times New Roman"/>
                <w:color w:val="000000"/>
                <w:sz w:val="20"/>
                <w:szCs w:val="20"/>
              </w:rPr>
            </w:pPr>
          </w:p>
        </w:tc>
        <w:tc>
          <w:tcPr>
            <w:tcW w:w="1418" w:type="dxa"/>
            <w:shd w:val="clear" w:color="auto" w:fill="auto"/>
            <w:vAlign w:val="center"/>
            <w:hideMark/>
          </w:tcPr>
          <w:p w:rsidR="00E52FF7" w:rsidRPr="00EE119C" w:rsidRDefault="00E52FF7" w:rsidP="00EE119C">
            <w:pPr>
              <w:spacing w:after="0" w:line="240" w:lineRule="auto"/>
              <w:jc w:val="both"/>
              <w:rPr>
                <w:rFonts w:ascii="Times New Roman" w:hAnsi="Times New Roman"/>
                <w:color w:val="000000"/>
                <w:sz w:val="20"/>
                <w:szCs w:val="20"/>
              </w:rPr>
            </w:pPr>
            <w:r w:rsidRPr="00EE119C">
              <w:rPr>
                <w:rFonts w:ascii="Times New Roman" w:hAnsi="Times New Roman"/>
                <w:color w:val="000000"/>
                <w:sz w:val="20"/>
                <w:szCs w:val="20"/>
              </w:rPr>
              <w:t>внебюджетные источники</w:t>
            </w:r>
          </w:p>
        </w:tc>
        <w:tc>
          <w:tcPr>
            <w:tcW w:w="1418"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275"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134"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993"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133" w:type="dxa"/>
            <w:shd w:val="clear" w:color="auto" w:fill="auto"/>
            <w:vAlign w:val="center"/>
            <w:hideMark/>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993" w:type="dxa"/>
            <w:vAlign w:val="center"/>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c>
          <w:tcPr>
            <w:tcW w:w="1276" w:type="dxa"/>
            <w:vAlign w:val="center"/>
          </w:tcPr>
          <w:p w:rsidR="00E52FF7" w:rsidRPr="00EE119C" w:rsidRDefault="00E52FF7" w:rsidP="00EE119C">
            <w:pPr>
              <w:spacing w:after="0" w:line="240" w:lineRule="auto"/>
              <w:jc w:val="center"/>
              <w:rPr>
                <w:rFonts w:ascii="Times New Roman" w:hAnsi="Times New Roman"/>
                <w:sz w:val="20"/>
                <w:szCs w:val="20"/>
              </w:rPr>
            </w:pPr>
            <w:r w:rsidRPr="00EE119C">
              <w:rPr>
                <w:rFonts w:ascii="Times New Roman" w:hAnsi="Times New Roman"/>
                <w:sz w:val="20"/>
                <w:szCs w:val="20"/>
              </w:rPr>
              <w:t>0,000</w:t>
            </w:r>
          </w:p>
        </w:tc>
      </w:tr>
    </w:tbl>
    <w:p w:rsidR="00E52FF7" w:rsidRPr="00EE119C" w:rsidRDefault="00E52FF7" w:rsidP="00EE119C">
      <w:pPr>
        <w:widowControl w:val="0"/>
        <w:autoSpaceDE w:val="0"/>
        <w:autoSpaceDN w:val="0"/>
        <w:adjustRightInd w:val="0"/>
        <w:spacing w:after="0" w:line="240" w:lineRule="auto"/>
        <w:outlineLvl w:val="1"/>
        <w:rPr>
          <w:b/>
          <w:sz w:val="20"/>
          <w:szCs w:val="20"/>
        </w:rPr>
      </w:pPr>
    </w:p>
    <w:p w:rsidR="00E52FF7" w:rsidRPr="00066DD7" w:rsidRDefault="00E52FF7" w:rsidP="00E52FF7">
      <w:pPr>
        <w:spacing w:after="0" w:line="240" w:lineRule="auto"/>
        <w:ind w:firstLine="709"/>
        <w:jc w:val="both"/>
        <w:rPr>
          <w:rFonts w:ascii="Times New Roman" w:hAnsi="Times New Roman"/>
          <w:sz w:val="28"/>
          <w:szCs w:val="28"/>
        </w:rPr>
      </w:pPr>
    </w:p>
    <w:p w:rsidR="00A12DE9" w:rsidRDefault="00A12DE9" w:rsidP="00A12DE9">
      <w:pPr>
        <w:widowControl w:val="0"/>
        <w:autoSpaceDE w:val="0"/>
        <w:autoSpaceDN w:val="0"/>
        <w:adjustRightInd w:val="0"/>
        <w:spacing w:after="0" w:line="240" w:lineRule="auto"/>
        <w:ind w:left="9639"/>
        <w:jc w:val="center"/>
        <w:outlineLvl w:val="1"/>
        <w:rPr>
          <w:rFonts w:ascii="Times New Roman" w:hAnsi="Times New Roman"/>
          <w:b/>
          <w:sz w:val="24"/>
          <w:szCs w:val="24"/>
        </w:rPr>
      </w:pPr>
    </w:p>
    <w:p w:rsidR="007D2523" w:rsidRDefault="007D2523" w:rsidP="00F80B44">
      <w:pPr>
        <w:widowControl w:val="0"/>
        <w:autoSpaceDE w:val="0"/>
        <w:autoSpaceDN w:val="0"/>
        <w:adjustRightInd w:val="0"/>
        <w:spacing w:after="0" w:line="240" w:lineRule="auto"/>
        <w:rPr>
          <w:rFonts w:ascii="Times New Roman" w:hAnsi="Times New Roman"/>
          <w:b/>
          <w:sz w:val="28"/>
          <w:szCs w:val="28"/>
        </w:rPr>
      </w:pPr>
    </w:p>
    <w:p w:rsidR="008B6BBB" w:rsidRDefault="008B6BBB" w:rsidP="00F80B44">
      <w:pPr>
        <w:widowControl w:val="0"/>
        <w:autoSpaceDE w:val="0"/>
        <w:autoSpaceDN w:val="0"/>
        <w:adjustRightInd w:val="0"/>
        <w:spacing w:after="0" w:line="240" w:lineRule="auto"/>
        <w:rPr>
          <w:rFonts w:ascii="Times New Roman" w:hAnsi="Times New Roman"/>
          <w:b/>
          <w:sz w:val="28"/>
          <w:szCs w:val="28"/>
        </w:rPr>
      </w:pPr>
    </w:p>
    <w:p w:rsidR="008B6BBB" w:rsidRDefault="008B6BBB" w:rsidP="00F80B44">
      <w:pPr>
        <w:widowControl w:val="0"/>
        <w:autoSpaceDE w:val="0"/>
        <w:autoSpaceDN w:val="0"/>
        <w:adjustRightInd w:val="0"/>
        <w:spacing w:after="0" w:line="240" w:lineRule="auto"/>
        <w:rPr>
          <w:rFonts w:ascii="Times New Roman" w:hAnsi="Times New Roman"/>
          <w:b/>
          <w:sz w:val="28"/>
          <w:szCs w:val="28"/>
        </w:rPr>
      </w:pPr>
    </w:p>
    <w:p w:rsidR="008B6BBB" w:rsidRDefault="008B6BBB" w:rsidP="00F80B44">
      <w:pPr>
        <w:widowControl w:val="0"/>
        <w:autoSpaceDE w:val="0"/>
        <w:autoSpaceDN w:val="0"/>
        <w:adjustRightInd w:val="0"/>
        <w:spacing w:after="0" w:line="240" w:lineRule="auto"/>
        <w:rPr>
          <w:rFonts w:ascii="Times New Roman" w:hAnsi="Times New Roman"/>
          <w:b/>
          <w:sz w:val="28"/>
          <w:szCs w:val="28"/>
        </w:rPr>
      </w:pPr>
    </w:p>
    <w:p w:rsidR="008B6BBB" w:rsidRDefault="008B6BBB" w:rsidP="00F80B44">
      <w:pPr>
        <w:widowControl w:val="0"/>
        <w:autoSpaceDE w:val="0"/>
        <w:autoSpaceDN w:val="0"/>
        <w:adjustRightInd w:val="0"/>
        <w:spacing w:after="0" w:line="240" w:lineRule="auto"/>
        <w:rPr>
          <w:rFonts w:ascii="Times New Roman" w:hAnsi="Times New Roman"/>
          <w:b/>
          <w:sz w:val="28"/>
          <w:szCs w:val="28"/>
        </w:rPr>
      </w:pPr>
    </w:p>
    <w:p w:rsidR="008B6BBB" w:rsidRDefault="008B6BBB" w:rsidP="00F80B44">
      <w:pPr>
        <w:widowControl w:val="0"/>
        <w:autoSpaceDE w:val="0"/>
        <w:autoSpaceDN w:val="0"/>
        <w:adjustRightInd w:val="0"/>
        <w:spacing w:after="0" w:line="240" w:lineRule="auto"/>
        <w:rPr>
          <w:rFonts w:ascii="Times New Roman" w:hAnsi="Times New Roman"/>
          <w:b/>
          <w:sz w:val="28"/>
          <w:szCs w:val="28"/>
        </w:rPr>
      </w:pPr>
    </w:p>
    <w:p w:rsidR="008B6BBB" w:rsidRDefault="008B6BBB" w:rsidP="00F80B44">
      <w:pPr>
        <w:widowControl w:val="0"/>
        <w:autoSpaceDE w:val="0"/>
        <w:autoSpaceDN w:val="0"/>
        <w:adjustRightInd w:val="0"/>
        <w:spacing w:after="0" w:line="240" w:lineRule="auto"/>
        <w:rPr>
          <w:rFonts w:ascii="Times New Roman" w:hAnsi="Times New Roman"/>
          <w:b/>
          <w:sz w:val="28"/>
          <w:szCs w:val="28"/>
        </w:rPr>
      </w:pPr>
    </w:p>
    <w:p w:rsidR="008B6BBB" w:rsidRDefault="008B6BBB" w:rsidP="00F80B44">
      <w:pPr>
        <w:widowControl w:val="0"/>
        <w:autoSpaceDE w:val="0"/>
        <w:autoSpaceDN w:val="0"/>
        <w:adjustRightInd w:val="0"/>
        <w:spacing w:after="0" w:line="240" w:lineRule="auto"/>
        <w:rPr>
          <w:rFonts w:ascii="Times New Roman" w:hAnsi="Times New Roman"/>
          <w:b/>
          <w:sz w:val="28"/>
          <w:szCs w:val="28"/>
        </w:rPr>
      </w:pPr>
    </w:p>
    <w:p w:rsidR="008B6BBB" w:rsidRDefault="008B6BBB" w:rsidP="00F80B44">
      <w:pPr>
        <w:widowControl w:val="0"/>
        <w:autoSpaceDE w:val="0"/>
        <w:autoSpaceDN w:val="0"/>
        <w:adjustRightInd w:val="0"/>
        <w:spacing w:after="0" w:line="240" w:lineRule="auto"/>
        <w:rPr>
          <w:rFonts w:ascii="Times New Roman" w:hAnsi="Times New Roman"/>
          <w:b/>
          <w:sz w:val="28"/>
          <w:szCs w:val="28"/>
        </w:rPr>
      </w:pPr>
    </w:p>
    <w:p w:rsidR="008B6BBB" w:rsidRDefault="008B6BBB" w:rsidP="00F80B44">
      <w:pPr>
        <w:widowControl w:val="0"/>
        <w:autoSpaceDE w:val="0"/>
        <w:autoSpaceDN w:val="0"/>
        <w:adjustRightInd w:val="0"/>
        <w:spacing w:after="0" w:line="240" w:lineRule="auto"/>
        <w:rPr>
          <w:rFonts w:ascii="Times New Roman" w:hAnsi="Times New Roman"/>
          <w:b/>
          <w:sz w:val="28"/>
          <w:szCs w:val="28"/>
        </w:rPr>
      </w:pPr>
    </w:p>
    <w:p w:rsidR="008B6BBB" w:rsidRDefault="008B6BBB" w:rsidP="00F80B44">
      <w:pPr>
        <w:widowControl w:val="0"/>
        <w:autoSpaceDE w:val="0"/>
        <w:autoSpaceDN w:val="0"/>
        <w:adjustRightInd w:val="0"/>
        <w:spacing w:after="0" w:line="240" w:lineRule="auto"/>
        <w:rPr>
          <w:rFonts w:ascii="Times New Roman" w:hAnsi="Times New Roman"/>
          <w:b/>
          <w:sz w:val="28"/>
          <w:szCs w:val="28"/>
        </w:rPr>
      </w:pPr>
    </w:p>
    <w:p w:rsidR="008B6BBB" w:rsidRDefault="008B6BBB" w:rsidP="00F80B44">
      <w:pPr>
        <w:widowControl w:val="0"/>
        <w:autoSpaceDE w:val="0"/>
        <w:autoSpaceDN w:val="0"/>
        <w:adjustRightInd w:val="0"/>
        <w:spacing w:after="0" w:line="240" w:lineRule="auto"/>
        <w:rPr>
          <w:rFonts w:ascii="Times New Roman" w:hAnsi="Times New Roman"/>
          <w:b/>
          <w:sz w:val="28"/>
          <w:szCs w:val="28"/>
        </w:rPr>
      </w:pPr>
    </w:p>
    <w:p w:rsidR="008B6BBB" w:rsidRDefault="008B6BBB" w:rsidP="00F80B44">
      <w:pPr>
        <w:widowControl w:val="0"/>
        <w:autoSpaceDE w:val="0"/>
        <w:autoSpaceDN w:val="0"/>
        <w:adjustRightInd w:val="0"/>
        <w:spacing w:after="0" w:line="240" w:lineRule="auto"/>
        <w:rPr>
          <w:rFonts w:ascii="Times New Roman" w:hAnsi="Times New Roman"/>
          <w:b/>
          <w:sz w:val="28"/>
          <w:szCs w:val="28"/>
        </w:rPr>
      </w:pPr>
    </w:p>
    <w:p w:rsidR="008B6BBB" w:rsidRDefault="008B6BBB" w:rsidP="00F80B44">
      <w:pPr>
        <w:widowControl w:val="0"/>
        <w:autoSpaceDE w:val="0"/>
        <w:autoSpaceDN w:val="0"/>
        <w:adjustRightInd w:val="0"/>
        <w:spacing w:after="0" w:line="240" w:lineRule="auto"/>
        <w:rPr>
          <w:rFonts w:ascii="Times New Roman" w:hAnsi="Times New Roman"/>
          <w:b/>
          <w:sz w:val="28"/>
          <w:szCs w:val="28"/>
        </w:rPr>
      </w:pPr>
    </w:p>
    <w:p w:rsidR="008B6BBB" w:rsidRDefault="008B6BBB" w:rsidP="00F80B44">
      <w:pPr>
        <w:widowControl w:val="0"/>
        <w:autoSpaceDE w:val="0"/>
        <w:autoSpaceDN w:val="0"/>
        <w:adjustRightInd w:val="0"/>
        <w:spacing w:after="0" w:line="240" w:lineRule="auto"/>
        <w:rPr>
          <w:rFonts w:ascii="Times New Roman" w:hAnsi="Times New Roman"/>
          <w:b/>
          <w:sz w:val="28"/>
          <w:szCs w:val="28"/>
        </w:rPr>
      </w:pPr>
    </w:p>
    <w:p w:rsidR="008B6BBB" w:rsidRDefault="008B6BBB" w:rsidP="00F80B44">
      <w:pPr>
        <w:widowControl w:val="0"/>
        <w:autoSpaceDE w:val="0"/>
        <w:autoSpaceDN w:val="0"/>
        <w:adjustRightInd w:val="0"/>
        <w:spacing w:after="0" w:line="240" w:lineRule="auto"/>
        <w:rPr>
          <w:rFonts w:ascii="Times New Roman" w:hAnsi="Times New Roman"/>
          <w:b/>
          <w:sz w:val="28"/>
          <w:szCs w:val="28"/>
        </w:rPr>
      </w:pPr>
    </w:p>
    <w:p w:rsidR="008B6BBB" w:rsidRDefault="008B6BBB" w:rsidP="00F80B44">
      <w:pPr>
        <w:widowControl w:val="0"/>
        <w:autoSpaceDE w:val="0"/>
        <w:autoSpaceDN w:val="0"/>
        <w:adjustRightInd w:val="0"/>
        <w:spacing w:after="0" w:line="240" w:lineRule="auto"/>
        <w:rPr>
          <w:rFonts w:ascii="Times New Roman" w:hAnsi="Times New Roman"/>
          <w:b/>
          <w:sz w:val="28"/>
          <w:szCs w:val="28"/>
        </w:rPr>
      </w:pPr>
    </w:p>
    <w:p w:rsidR="008B6BBB" w:rsidRDefault="008B6BBB" w:rsidP="00F80B44">
      <w:pPr>
        <w:widowControl w:val="0"/>
        <w:autoSpaceDE w:val="0"/>
        <w:autoSpaceDN w:val="0"/>
        <w:adjustRightInd w:val="0"/>
        <w:spacing w:after="0" w:line="240" w:lineRule="auto"/>
        <w:rPr>
          <w:rFonts w:ascii="Times New Roman" w:hAnsi="Times New Roman"/>
          <w:b/>
          <w:sz w:val="28"/>
          <w:szCs w:val="28"/>
        </w:rPr>
      </w:pPr>
    </w:p>
    <w:p w:rsidR="003213A2" w:rsidRDefault="003213A2" w:rsidP="008B6BBB">
      <w:pPr>
        <w:spacing w:after="0" w:line="240" w:lineRule="auto"/>
        <w:jc w:val="right"/>
        <w:rPr>
          <w:rFonts w:ascii="Times New Roman" w:hAnsi="Times New Roman"/>
          <w:b/>
          <w:sz w:val="28"/>
          <w:szCs w:val="28"/>
        </w:rPr>
      </w:pPr>
    </w:p>
    <w:p w:rsidR="004249D9" w:rsidRDefault="004249D9" w:rsidP="008B6BBB">
      <w:pPr>
        <w:spacing w:after="0" w:line="240" w:lineRule="auto"/>
        <w:jc w:val="right"/>
        <w:rPr>
          <w:rFonts w:ascii="Times New Roman" w:hAnsi="Times New Roman"/>
          <w:sz w:val="24"/>
          <w:szCs w:val="24"/>
        </w:rPr>
      </w:pPr>
    </w:p>
    <w:p w:rsidR="003213A2" w:rsidRDefault="003213A2" w:rsidP="008B6BBB">
      <w:pPr>
        <w:spacing w:after="0" w:line="240" w:lineRule="auto"/>
        <w:jc w:val="right"/>
        <w:rPr>
          <w:rFonts w:ascii="Times New Roman" w:hAnsi="Times New Roman"/>
          <w:sz w:val="24"/>
          <w:szCs w:val="24"/>
        </w:rPr>
      </w:pPr>
    </w:p>
    <w:p w:rsidR="003213A2" w:rsidRPr="008B6BBB" w:rsidRDefault="003213A2" w:rsidP="008B6BBB">
      <w:pPr>
        <w:spacing w:after="0" w:line="240" w:lineRule="auto"/>
        <w:jc w:val="right"/>
        <w:rPr>
          <w:rFonts w:ascii="Times New Roman" w:hAnsi="Times New Roman"/>
          <w:sz w:val="24"/>
          <w:szCs w:val="24"/>
        </w:rPr>
      </w:pPr>
    </w:p>
    <w:p w:rsidR="008B6BBB" w:rsidRPr="008B6BBB" w:rsidRDefault="008B6BBB" w:rsidP="00E15643">
      <w:pPr>
        <w:spacing w:after="0" w:line="240" w:lineRule="auto"/>
        <w:ind w:left="9072"/>
        <w:jc w:val="center"/>
        <w:rPr>
          <w:rFonts w:ascii="Times New Roman" w:hAnsi="Times New Roman"/>
          <w:sz w:val="24"/>
          <w:szCs w:val="24"/>
        </w:rPr>
      </w:pPr>
      <w:r>
        <w:rPr>
          <w:rFonts w:ascii="Times New Roman" w:hAnsi="Times New Roman"/>
          <w:sz w:val="24"/>
          <w:szCs w:val="24"/>
        </w:rPr>
        <w:lastRenderedPageBreak/>
        <w:t>Приложение 5</w:t>
      </w:r>
    </w:p>
    <w:p w:rsidR="008B6BBB" w:rsidRPr="008B6BBB" w:rsidRDefault="008B6BBB" w:rsidP="00E15643">
      <w:pPr>
        <w:spacing w:after="0" w:line="240" w:lineRule="auto"/>
        <w:ind w:left="9072"/>
        <w:jc w:val="center"/>
        <w:rPr>
          <w:rFonts w:ascii="Times New Roman" w:hAnsi="Times New Roman"/>
          <w:sz w:val="24"/>
          <w:szCs w:val="24"/>
        </w:rPr>
      </w:pPr>
      <w:r w:rsidRPr="008B6BBB">
        <w:rPr>
          <w:rFonts w:ascii="Times New Roman" w:hAnsi="Times New Roman"/>
          <w:sz w:val="24"/>
          <w:szCs w:val="24"/>
        </w:rPr>
        <w:t xml:space="preserve">к муниципальной программе </w:t>
      </w:r>
      <w:r>
        <w:rPr>
          <w:rFonts w:ascii="Times New Roman" w:hAnsi="Times New Roman"/>
          <w:sz w:val="24"/>
          <w:szCs w:val="24"/>
        </w:rPr>
        <w:t>Хомутовского</w:t>
      </w:r>
      <w:r w:rsidRPr="008B6BBB">
        <w:rPr>
          <w:rFonts w:ascii="Times New Roman" w:hAnsi="Times New Roman"/>
          <w:sz w:val="24"/>
          <w:szCs w:val="24"/>
        </w:rPr>
        <w:t xml:space="preserve"> района Курской области</w:t>
      </w:r>
      <w:r w:rsidR="00E15643">
        <w:rPr>
          <w:rFonts w:ascii="Times New Roman" w:hAnsi="Times New Roman"/>
          <w:sz w:val="24"/>
          <w:szCs w:val="24"/>
        </w:rPr>
        <w:t xml:space="preserve"> </w:t>
      </w:r>
      <w:r w:rsidRPr="008B6BBB">
        <w:rPr>
          <w:rFonts w:ascii="Times New Roman" w:hAnsi="Times New Roman"/>
          <w:sz w:val="24"/>
          <w:szCs w:val="24"/>
        </w:rPr>
        <w:t>«</w:t>
      </w:r>
      <w:r w:rsidRPr="008B6BBB">
        <w:rPr>
          <w:rFonts w:ascii="Times New Roman" w:hAnsi="Times New Roman"/>
          <w:bCs/>
          <w:sz w:val="24"/>
          <w:szCs w:val="24"/>
        </w:rPr>
        <w:t>Обеспечение доступным и комфортным жильем и коммунальными услугами</w:t>
      </w:r>
      <w:r w:rsidR="00E15643">
        <w:rPr>
          <w:rFonts w:ascii="Times New Roman" w:hAnsi="Times New Roman"/>
          <w:sz w:val="24"/>
          <w:szCs w:val="24"/>
        </w:rPr>
        <w:t xml:space="preserve"> </w:t>
      </w:r>
      <w:r>
        <w:rPr>
          <w:rFonts w:ascii="Times New Roman" w:hAnsi="Times New Roman"/>
          <w:bCs/>
          <w:sz w:val="24"/>
          <w:szCs w:val="24"/>
        </w:rPr>
        <w:t>Хомутовского</w:t>
      </w:r>
      <w:r w:rsidRPr="008B6BBB">
        <w:rPr>
          <w:rFonts w:ascii="Times New Roman" w:hAnsi="Times New Roman"/>
          <w:bCs/>
          <w:sz w:val="24"/>
          <w:szCs w:val="24"/>
        </w:rPr>
        <w:t xml:space="preserve"> района Курской области</w:t>
      </w:r>
      <w:r w:rsidRPr="008B6BBB">
        <w:rPr>
          <w:rFonts w:ascii="Times New Roman" w:hAnsi="Times New Roman"/>
          <w:sz w:val="24"/>
          <w:szCs w:val="24"/>
        </w:rPr>
        <w:t>»</w:t>
      </w:r>
    </w:p>
    <w:p w:rsidR="008B6BBB" w:rsidRDefault="008B6BBB" w:rsidP="00E15643">
      <w:pPr>
        <w:spacing w:after="0" w:line="240" w:lineRule="auto"/>
        <w:jc w:val="center"/>
        <w:rPr>
          <w:rFonts w:ascii="Times New Roman" w:hAnsi="Times New Roman"/>
          <w:sz w:val="28"/>
          <w:szCs w:val="28"/>
        </w:rPr>
      </w:pPr>
    </w:p>
    <w:p w:rsidR="00E15643" w:rsidRDefault="00E15643" w:rsidP="00E15643">
      <w:pPr>
        <w:spacing w:after="0" w:line="240" w:lineRule="auto"/>
        <w:jc w:val="center"/>
        <w:rPr>
          <w:rFonts w:ascii="Times New Roman" w:hAnsi="Times New Roman"/>
          <w:sz w:val="28"/>
          <w:szCs w:val="28"/>
        </w:rPr>
      </w:pPr>
    </w:p>
    <w:p w:rsidR="00E15643" w:rsidRPr="00E15643" w:rsidRDefault="00E15643" w:rsidP="00E15643">
      <w:pPr>
        <w:spacing w:after="0" w:line="240" w:lineRule="auto"/>
        <w:jc w:val="center"/>
        <w:rPr>
          <w:rFonts w:ascii="Times New Roman" w:hAnsi="Times New Roman"/>
          <w:sz w:val="28"/>
          <w:szCs w:val="28"/>
        </w:rPr>
      </w:pPr>
    </w:p>
    <w:p w:rsidR="008B6BBB" w:rsidRPr="00E15643" w:rsidRDefault="008B6BBB" w:rsidP="00E15643">
      <w:pPr>
        <w:spacing w:after="0" w:line="240" w:lineRule="auto"/>
        <w:jc w:val="center"/>
        <w:rPr>
          <w:rFonts w:ascii="Times New Roman" w:hAnsi="Times New Roman"/>
          <w:b/>
          <w:sz w:val="28"/>
          <w:szCs w:val="28"/>
        </w:rPr>
      </w:pPr>
      <w:r w:rsidRPr="00E15643">
        <w:rPr>
          <w:rFonts w:ascii="Times New Roman" w:hAnsi="Times New Roman"/>
          <w:b/>
          <w:sz w:val="28"/>
          <w:szCs w:val="28"/>
        </w:rPr>
        <w:t>Распределение межбюджетных трансфертов общего характера бюджетам муниципальных образований Хомутовского</w:t>
      </w:r>
      <w:r w:rsidR="004249D9" w:rsidRPr="00E15643">
        <w:rPr>
          <w:rFonts w:ascii="Times New Roman" w:hAnsi="Times New Roman"/>
          <w:b/>
          <w:sz w:val="28"/>
          <w:szCs w:val="28"/>
        </w:rPr>
        <w:t xml:space="preserve"> района Курской области</w:t>
      </w:r>
    </w:p>
    <w:p w:rsidR="00044269" w:rsidRPr="008B6BBB" w:rsidRDefault="004249D9" w:rsidP="004249D9">
      <w:pPr>
        <w:spacing w:after="0" w:line="240" w:lineRule="auto"/>
        <w:jc w:val="right"/>
        <w:rPr>
          <w:rFonts w:ascii="Times New Roman" w:hAnsi="Times New Roman"/>
          <w:b/>
          <w:sz w:val="32"/>
          <w:szCs w:val="24"/>
        </w:rPr>
      </w:pPr>
      <w:r>
        <w:rPr>
          <w:rFonts w:ascii="Times New Roman" w:hAnsi="Times New Roman"/>
          <w:b/>
          <w:sz w:val="32"/>
          <w:szCs w:val="24"/>
        </w:rPr>
        <w:t>тыс. руб.</w:t>
      </w:r>
    </w:p>
    <w:tbl>
      <w:tblPr>
        <w:tblStyle w:val="ab"/>
        <w:tblW w:w="0" w:type="auto"/>
        <w:tblInd w:w="108" w:type="dxa"/>
        <w:tblLook w:val="04A0"/>
      </w:tblPr>
      <w:tblGrid>
        <w:gridCol w:w="816"/>
        <w:gridCol w:w="6328"/>
        <w:gridCol w:w="2222"/>
        <w:gridCol w:w="2210"/>
        <w:gridCol w:w="1684"/>
        <w:gridCol w:w="1908"/>
      </w:tblGrid>
      <w:tr w:rsidR="006C1E1D" w:rsidRPr="006C1E1D" w:rsidTr="00E15643">
        <w:trPr>
          <w:trHeight w:val="330"/>
        </w:trPr>
        <w:tc>
          <w:tcPr>
            <w:tcW w:w="816" w:type="dxa"/>
            <w:shd w:val="clear" w:color="auto" w:fill="auto"/>
            <w:vAlign w:val="center"/>
            <w:hideMark/>
          </w:tcPr>
          <w:p w:rsidR="008F5191" w:rsidRPr="006C1E1D" w:rsidRDefault="008F5191" w:rsidP="008F5191">
            <w:pPr>
              <w:widowControl w:val="0"/>
              <w:autoSpaceDE w:val="0"/>
              <w:autoSpaceDN w:val="0"/>
              <w:adjustRightInd w:val="0"/>
              <w:jc w:val="center"/>
              <w:rPr>
                <w:rFonts w:ascii="Times New Roman" w:hAnsi="Times New Roman"/>
                <w:sz w:val="24"/>
                <w:szCs w:val="24"/>
              </w:rPr>
            </w:pPr>
            <w:r w:rsidRPr="006C1E1D">
              <w:rPr>
                <w:rFonts w:ascii="Times New Roman" w:hAnsi="Times New Roman"/>
                <w:sz w:val="24"/>
                <w:szCs w:val="24"/>
              </w:rPr>
              <w:t>№</w:t>
            </w:r>
          </w:p>
        </w:tc>
        <w:tc>
          <w:tcPr>
            <w:tcW w:w="6328" w:type="dxa"/>
            <w:shd w:val="clear" w:color="auto" w:fill="auto"/>
            <w:vAlign w:val="center"/>
            <w:hideMark/>
          </w:tcPr>
          <w:p w:rsidR="008F5191" w:rsidRPr="006C1E1D" w:rsidRDefault="008F5191" w:rsidP="008F5191">
            <w:pPr>
              <w:widowControl w:val="0"/>
              <w:autoSpaceDE w:val="0"/>
              <w:autoSpaceDN w:val="0"/>
              <w:adjustRightInd w:val="0"/>
              <w:jc w:val="center"/>
              <w:rPr>
                <w:rFonts w:ascii="Times New Roman" w:hAnsi="Times New Roman"/>
                <w:bCs/>
                <w:sz w:val="24"/>
                <w:szCs w:val="24"/>
              </w:rPr>
            </w:pPr>
            <w:r w:rsidRPr="006C1E1D">
              <w:rPr>
                <w:rFonts w:ascii="Times New Roman" w:hAnsi="Times New Roman"/>
                <w:bCs/>
                <w:sz w:val="24"/>
                <w:szCs w:val="24"/>
              </w:rPr>
              <w:t>Наименование основных мероприятий</w:t>
            </w:r>
          </w:p>
        </w:tc>
        <w:tc>
          <w:tcPr>
            <w:tcW w:w="2222" w:type="dxa"/>
            <w:shd w:val="clear" w:color="auto" w:fill="auto"/>
            <w:vAlign w:val="center"/>
            <w:hideMark/>
          </w:tcPr>
          <w:p w:rsidR="008F5191" w:rsidRPr="006C1E1D" w:rsidRDefault="008F5191" w:rsidP="00E15643">
            <w:pPr>
              <w:widowControl w:val="0"/>
              <w:autoSpaceDE w:val="0"/>
              <w:autoSpaceDN w:val="0"/>
              <w:adjustRightInd w:val="0"/>
              <w:jc w:val="both"/>
              <w:rPr>
                <w:rFonts w:ascii="Times New Roman" w:hAnsi="Times New Roman"/>
                <w:bCs/>
                <w:sz w:val="24"/>
                <w:szCs w:val="24"/>
              </w:rPr>
            </w:pPr>
            <w:r w:rsidRPr="006C1E1D">
              <w:rPr>
                <w:rFonts w:ascii="Times New Roman" w:hAnsi="Times New Roman"/>
                <w:bCs/>
                <w:sz w:val="24"/>
                <w:szCs w:val="24"/>
              </w:rPr>
              <w:t>Бюджет</w:t>
            </w:r>
          </w:p>
        </w:tc>
        <w:tc>
          <w:tcPr>
            <w:tcW w:w="2210" w:type="dxa"/>
            <w:shd w:val="clear" w:color="auto" w:fill="auto"/>
            <w:vAlign w:val="center"/>
            <w:hideMark/>
          </w:tcPr>
          <w:p w:rsidR="008F5191" w:rsidRPr="006C1E1D" w:rsidRDefault="008F5191" w:rsidP="008F5191">
            <w:pPr>
              <w:widowControl w:val="0"/>
              <w:autoSpaceDE w:val="0"/>
              <w:autoSpaceDN w:val="0"/>
              <w:adjustRightInd w:val="0"/>
              <w:jc w:val="center"/>
              <w:rPr>
                <w:rFonts w:ascii="Times New Roman" w:hAnsi="Times New Roman"/>
                <w:bCs/>
                <w:sz w:val="24"/>
                <w:szCs w:val="24"/>
              </w:rPr>
            </w:pPr>
            <w:r w:rsidRPr="006C1E1D">
              <w:rPr>
                <w:rFonts w:ascii="Times New Roman" w:hAnsi="Times New Roman"/>
                <w:bCs/>
                <w:sz w:val="24"/>
                <w:szCs w:val="24"/>
              </w:rPr>
              <w:t>2024</w:t>
            </w:r>
          </w:p>
        </w:tc>
        <w:tc>
          <w:tcPr>
            <w:tcW w:w="1684" w:type="dxa"/>
            <w:shd w:val="clear" w:color="auto" w:fill="auto"/>
            <w:vAlign w:val="center"/>
            <w:hideMark/>
          </w:tcPr>
          <w:p w:rsidR="008F5191" w:rsidRPr="006C1E1D" w:rsidRDefault="008F5191" w:rsidP="008F5191">
            <w:pPr>
              <w:widowControl w:val="0"/>
              <w:autoSpaceDE w:val="0"/>
              <w:autoSpaceDN w:val="0"/>
              <w:adjustRightInd w:val="0"/>
              <w:jc w:val="center"/>
              <w:rPr>
                <w:rFonts w:ascii="Times New Roman" w:hAnsi="Times New Roman"/>
                <w:bCs/>
                <w:sz w:val="24"/>
                <w:szCs w:val="24"/>
              </w:rPr>
            </w:pPr>
            <w:r w:rsidRPr="006C1E1D">
              <w:rPr>
                <w:rFonts w:ascii="Times New Roman" w:hAnsi="Times New Roman"/>
                <w:bCs/>
                <w:sz w:val="24"/>
                <w:szCs w:val="24"/>
              </w:rPr>
              <w:t>2025</w:t>
            </w:r>
          </w:p>
        </w:tc>
        <w:tc>
          <w:tcPr>
            <w:tcW w:w="1908" w:type="dxa"/>
            <w:shd w:val="clear" w:color="auto" w:fill="auto"/>
            <w:vAlign w:val="center"/>
            <w:hideMark/>
          </w:tcPr>
          <w:p w:rsidR="008F5191" w:rsidRPr="006C1E1D" w:rsidRDefault="008F5191" w:rsidP="008F5191">
            <w:pPr>
              <w:widowControl w:val="0"/>
              <w:autoSpaceDE w:val="0"/>
              <w:autoSpaceDN w:val="0"/>
              <w:adjustRightInd w:val="0"/>
              <w:jc w:val="center"/>
              <w:rPr>
                <w:rFonts w:ascii="Times New Roman" w:hAnsi="Times New Roman"/>
                <w:bCs/>
                <w:sz w:val="24"/>
                <w:szCs w:val="24"/>
              </w:rPr>
            </w:pPr>
            <w:r w:rsidRPr="006C1E1D">
              <w:rPr>
                <w:rFonts w:ascii="Times New Roman" w:hAnsi="Times New Roman"/>
                <w:bCs/>
                <w:sz w:val="24"/>
                <w:szCs w:val="24"/>
              </w:rPr>
              <w:t>2026</w:t>
            </w:r>
          </w:p>
        </w:tc>
      </w:tr>
      <w:tr w:rsidR="006C1E1D" w:rsidRPr="006C1E1D" w:rsidTr="00E15643">
        <w:trPr>
          <w:trHeight w:val="390"/>
        </w:trPr>
        <w:tc>
          <w:tcPr>
            <w:tcW w:w="816" w:type="dxa"/>
            <w:vMerge w:val="restart"/>
            <w:shd w:val="clear" w:color="auto" w:fill="auto"/>
            <w:vAlign w:val="center"/>
            <w:hideMark/>
          </w:tcPr>
          <w:p w:rsidR="006C1E1D" w:rsidRPr="006C1E1D" w:rsidRDefault="006C1E1D" w:rsidP="006C1E1D">
            <w:pPr>
              <w:widowControl w:val="0"/>
              <w:autoSpaceDE w:val="0"/>
              <w:autoSpaceDN w:val="0"/>
              <w:adjustRightInd w:val="0"/>
              <w:jc w:val="center"/>
              <w:rPr>
                <w:rFonts w:ascii="Times New Roman" w:hAnsi="Times New Roman"/>
                <w:sz w:val="24"/>
                <w:szCs w:val="24"/>
              </w:rPr>
            </w:pPr>
            <w:r w:rsidRPr="006C1E1D">
              <w:rPr>
                <w:rFonts w:ascii="Times New Roman" w:hAnsi="Times New Roman"/>
                <w:sz w:val="24"/>
                <w:szCs w:val="24"/>
              </w:rPr>
              <w:t>1.</w:t>
            </w:r>
          </w:p>
        </w:tc>
        <w:tc>
          <w:tcPr>
            <w:tcW w:w="6328" w:type="dxa"/>
            <w:vMerge w:val="restart"/>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bCs/>
                <w:sz w:val="24"/>
                <w:szCs w:val="24"/>
              </w:rPr>
            </w:pPr>
            <w:r w:rsidRPr="006C1E1D">
              <w:rPr>
                <w:rFonts w:ascii="Times New Roman" w:hAnsi="Times New Roman"/>
                <w:bCs/>
                <w:sz w:val="24"/>
                <w:szCs w:val="24"/>
              </w:rPr>
              <w:t>Подпрограмма 1«Управление муниципальной программой и обеспечение условий реализации»</w:t>
            </w:r>
          </w:p>
        </w:tc>
        <w:tc>
          <w:tcPr>
            <w:tcW w:w="2222" w:type="dxa"/>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r w:rsidRPr="006C1E1D">
              <w:rPr>
                <w:rFonts w:ascii="Times New Roman" w:hAnsi="Times New Roman"/>
                <w:sz w:val="24"/>
                <w:szCs w:val="24"/>
              </w:rPr>
              <w:t>Всего</w:t>
            </w:r>
          </w:p>
        </w:tc>
        <w:tc>
          <w:tcPr>
            <w:tcW w:w="2210"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c>
          <w:tcPr>
            <w:tcW w:w="1684"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c>
          <w:tcPr>
            <w:tcW w:w="1908"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r>
      <w:tr w:rsidR="006C1E1D" w:rsidRPr="006C1E1D" w:rsidTr="00E15643">
        <w:trPr>
          <w:trHeight w:val="330"/>
        </w:trPr>
        <w:tc>
          <w:tcPr>
            <w:tcW w:w="816" w:type="dxa"/>
            <w:vMerge/>
            <w:shd w:val="clear" w:color="auto" w:fill="auto"/>
            <w:vAlign w:val="center"/>
            <w:hideMark/>
          </w:tcPr>
          <w:p w:rsidR="006C1E1D" w:rsidRPr="006C1E1D" w:rsidRDefault="006C1E1D" w:rsidP="006C1E1D">
            <w:pPr>
              <w:widowControl w:val="0"/>
              <w:autoSpaceDE w:val="0"/>
              <w:autoSpaceDN w:val="0"/>
              <w:adjustRightInd w:val="0"/>
              <w:jc w:val="center"/>
              <w:rPr>
                <w:rFonts w:ascii="Times New Roman" w:hAnsi="Times New Roman"/>
                <w:sz w:val="24"/>
                <w:szCs w:val="24"/>
              </w:rPr>
            </w:pPr>
          </w:p>
        </w:tc>
        <w:tc>
          <w:tcPr>
            <w:tcW w:w="6328" w:type="dxa"/>
            <w:vMerge/>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bCs/>
                <w:sz w:val="24"/>
                <w:szCs w:val="24"/>
              </w:rPr>
            </w:pPr>
          </w:p>
        </w:tc>
        <w:tc>
          <w:tcPr>
            <w:tcW w:w="2222" w:type="dxa"/>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r w:rsidRPr="006C1E1D">
              <w:rPr>
                <w:rFonts w:ascii="Times New Roman" w:hAnsi="Times New Roman"/>
                <w:sz w:val="24"/>
                <w:szCs w:val="24"/>
              </w:rPr>
              <w:t>областной бюджет</w:t>
            </w:r>
          </w:p>
        </w:tc>
        <w:tc>
          <w:tcPr>
            <w:tcW w:w="2210"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c>
          <w:tcPr>
            <w:tcW w:w="1684"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c>
          <w:tcPr>
            <w:tcW w:w="1908"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r>
      <w:tr w:rsidR="006C1E1D" w:rsidRPr="006C1E1D" w:rsidTr="00E15643">
        <w:trPr>
          <w:trHeight w:val="330"/>
        </w:trPr>
        <w:tc>
          <w:tcPr>
            <w:tcW w:w="816" w:type="dxa"/>
            <w:vMerge/>
            <w:shd w:val="clear" w:color="auto" w:fill="auto"/>
            <w:vAlign w:val="center"/>
            <w:hideMark/>
          </w:tcPr>
          <w:p w:rsidR="006C1E1D" w:rsidRPr="006C1E1D" w:rsidRDefault="006C1E1D" w:rsidP="006C1E1D">
            <w:pPr>
              <w:widowControl w:val="0"/>
              <w:autoSpaceDE w:val="0"/>
              <w:autoSpaceDN w:val="0"/>
              <w:adjustRightInd w:val="0"/>
              <w:jc w:val="center"/>
              <w:rPr>
                <w:rFonts w:ascii="Times New Roman" w:hAnsi="Times New Roman"/>
                <w:sz w:val="24"/>
                <w:szCs w:val="24"/>
              </w:rPr>
            </w:pPr>
          </w:p>
        </w:tc>
        <w:tc>
          <w:tcPr>
            <w:tcW w:w="6328" w:type="dxa"/>
            <w:vMerge/>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bCs/>
                <w:sz w:val="24"/>
                <w:szCs w:val="24"/>
              </w:rPr>
            </w:pPr>
          </w:p>
        </w:tc>
        <w:tc>
          <w:tcPr>
            <w:tcW w:w="2222" w:type="dxa"/>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r w:rsidRPr="006C1E1D">
              <w:rPr>
                <w:rFonts w:ascii="Times New Roman" w:hAnsi="Times New Roman"/>
                <w:sz w:val="24"/>
                <w:szCs w:val="24"/>
              </w:rPr>
              <w:t>местный бюджет</w:t>
            </w:r>
          </w:p>
        </w:tc>
        <w:tc>
          <w:tcPr>
            <w:tcW w:w="2210"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c>
          <w:tcPr>
            <w:tcW w:w="1684"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c>
          <w:tcPr>
            <w:tcW w:w="1908"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r>
      <w:tr w:rsidR="006C1E1D" w:rsidRPr="006C1E1D" w:rsidTr="00E15643">
        <w:trPr>
          <w:trHeight w:val="319"/>
        </w:trPr>
        <w:tc>
          <w:tcPr>
            <w:tcW w:w="816" w:type="dxa"/>
            <w:vMerge w:val="restart"/>
            <w:shd w:val="clear" w:color="auto" w:fill="auto"/>
            <w:vAlign w:val="center"/>
            <w:hideMark/>
          </w:tcPr>
          <w:p w:rsidR="006C1E1D" w:rsidRPr="006C1E1D" w:rsidRDefault="006C1E1D" w:rsidP="006C1E1D">
            <w:pPr>
              <w:widowControl w:val="0"/>
              <w:autoSpaceDE w:val="0"/>
              <w:autoSpaceDN w:val="0"/>
              <w:adjustRightInd w:val="0"/>
              <w:jc w:val="center"/>
              <w:rPr>
                <w:rFonts w:ascii="Times New Roman" w:hAnsi="Times New Roman"/>
                <w:bCs/>
                <w:sz w:val="24"/>
                <w:szCs w:val="24"/>
              </w:rPr>
            </w:pPr>
            <w:r w:rsidRPr="006C1E1D">
              <w:rPr>
                <w:rFonts w:ascii="Times New Roman" w:hAnsi="Times New Roman"/>
                <w:bCs/>
                <w:sz w:val="24"/>
                <w:szCs w:val="24"/>
              </w:rPr>
              <w:t>1.1.</w:t>
            </w:r>
          </w:p>
        </w:tc>
        <w:tc>
          <w:tcPr>
            <w:tcW w:w="6328" w:type="dxa"/>
            <w:vMerge w:val="restart"/>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bCs/>
                <w:sz w:val="24"/>
                <w:szCs w:val="24"/>
              </w:rPr>
            </w:pPr>
            <w:r w:rsidRPr="006C1E1D">
              <w:rPr>
                <w:rFonts w:ascii="Times New Roman" w:hAnsi="Times New Roman"/>
                <w:bCs/>
                <w:sz w:val="24"/>
                <w:szCs w:val="24"/>
              </w:rPr>
              <w:t>Обеспечение деятельности и исполнения функций отдела ЖКХ, транспорта, связи, охраны окружающей среды Администрации Хомутовского района</w:t>
            </w:r>
          </w:p>
        </w:tc>
        <w:tc>
          <w:tcPr>
            <w:tcW w:w="2222" w:type="dxa"/>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r w:rsidRPr="006C1E1D">
              <w:rPr>
                <w:rFonts w:ascii="Times New Roman" w:hAnsi="Times New Roman"/>
                <w:sz w:val="24"/>
                <w:szCs w:val="24"/>
              </w:rPr>
              <w:t>Всего</w:t>
            </w:r>
          </w:p>
        </w:tc>
        <w:tc>
          <w:tcPr>
            <w:tcW w:w="2210"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c>
          <w:tcPr>
            <w:tcW w:w="1684"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c>
          <w:tcPr>
            <w:tcW w:w="1908"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r>
      <w:tr w:rsidR="006C1E1D" w:rsidRPr="006C1E1D" w:rsidTr="00E15643">
        <w:trPr>
          <w:trHeight w:val="390"/>
        </w:trPr>
        <w:tc>
          <w:tcPr>
            <w:tcW w:w="816" w:type="dxa"/>
            <w:vMerge/>
            <w:shd w:val="clear" w:color="auto" w:fill="auto"/>
            <w:vAlign w:val="center"/>
            <w:hideMark/>
          </w:tcPr>
          <w:p w:rsidR="006C1E1D" w:rsidRPr="006C1E1D" w:rsidRDefault="006C1E1D" w:rsidP="006C1E1D">
            <w:pPr>
              <w:widowControl w:val="0"/>
              <w:autoSpaceDE w:val="0"/>
              <w:autoSpaceDN w:val="0"/>
              <w:adjustRightInd w:val="0"/>
              <w:jc w:val="center"/>
              <w:rPr>
                <w:rFonts w:ascii="Times New Roman" w:hAnsi="Times New Roman"/>
                <w:bCs/>
                <w:sz w:val="24"/>
                <w:szCs w:val="24"/>
              </w:rPr>
            </w:pPr>
          </w:p>
        </w:tc>
        <w:tc>
          <w:tcPr>
            <w:tcW w:w="6328" w:type="dxa"/>
            <w:vMerge/>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bCs/>
                <w:sz w:val="24"/>
                <w:szCs w:val="24"/>
              </w:rPr>
            </w:pPr>
          </w:p>
        </w:tc>
        <w:tc>
          <w:tcPr>
            <w:tcW w:w="2222" w:type="dxa"/>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r w:rsidRPr="006C1E1D">
              <w:rPr>
                <w:rFonts w:ascii="Times New Roman" w:hAnsi="Times New Roman"/>
                <w:sz w:val="24"/>
                <w:szCs w:val="24"/>
              </w:rPr>
              <w:t>областной бюджет</w:t>
            </w:r>
          </w:p>
        </w:tc>
        <w:tc>
          <w:tcPr>
            <w:tcW w:w="2210"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c>
          <w:tcPr>
            <w:tcW w:w="1684"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c>
          <w:tcPr>
            <w:tcW w:w="1908"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r>
      <w:tr w:rsidR="006C1E1D" w:rsidRPr="006C1E1D" w:rsidTr="00E15643">
        <w:trPr>
          <w:trHeight w:val="390"/>
        </w:trPr>
        <w:tc>
          <w:tcPr>
            <w:tcW w:w="816" w:type="dxa"/>
            <w:vMerge/>
            <w:shd w:val="clear" w:color="auto" w:fill="auto"/>
            <w:vAlign w:val="center"/>
            <w:hideMark/>
          </w:tcPr>
          <w:p w:rsidR="006C1E1D" w:rsidRPr="006C1E1D" w:rsidRDefault="006C1E1D" w:rsidP="006C1E1D">
            <w:pPr>
              <w:widowControl w:val="0"/>
              <w:autoSpaceDE w:val="0"/>
              <w:autoSpaceDN w:val="0"/>
              <w:adjustRightInd w:val="0"/>
              <w:jc w:val="center"/>
              <w:rPr>
                <w:rFonts w:ascii="Times New Roman" w:hAnsi="Times New Roman"/>
                <w:bCs/>
                <w:sz w:val="24"/>
                <w:szCs w:val="24"/>
              </w:rPr>
            </w:pPr>
          </w:p>
        </w:tc>
        <w:tc>
          <w:tcPr>
            <w:tcW w:w="6328" w:type="dxa"/>
            <w:vMerge/>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bCs/>
                <w:sz w:val="24"/>
                <w:szCs w:val="24"/>
              </w:rPr>
            </w:pPr>
          </w:p>
        </w:tc>
        <w:tc>
          <w:tcPr>
            <w:tcW w:w="2222" w:type="dxa"/>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r w:rsidRPr="006C1E1D">
              <w:rPr>
                <w:rFonts w:ascii="Times New Roman" w:hAnsi="Times New Roman"/>
                <w:sz w:val="24"/>
                <w:szCs w:val="24"/>
              </w:rPr>
              <w:t>местный бюджет</w:t>
            </w:r>
          </w:p>
        </w:tc>
        <w:tc>
          <w:tcPr>
            <w:tcW w:w="2210"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c>
          <w:tcPr>
            <w:tcW w:w="1684"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c>
          <w:tcPr>
            <w:tcW w:w="1908"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r>
      <w:tr w:rsidR="006C1E1D" w:rsidRPr="006C1E1D" w:rsidTr="00E15643">
        <w:trPr>
          <w:trHeight w:val="308"/>
        </w:trPr>
        <w:tc>
          <w:tcPr>
            <w:tcW w:w="816" w:type="dxa"/>
            <w:vMerge w:val="restart"/>
            <w:shd w:val="clear" w:color="auto" w:fill="auto"/>
            <w:vAlign w:val="center"/>
            <w:hideMark/>
          </w:tcPr>
          <w:p w:rsidR="006C1E1D" w:rsidRPr="006C1E1D" w:rsidRDefault="006C1E1D" w:rsidP="006C1E1D">
            <w:pPr>
              <w:widowControl w:val="0"/>
              <w:autoSpaceDE w:val="0"/>
              <w:autoSpaceDN w:val="0"/>
              <w:adjustRightInd w:val="0"/>
              <w:jc w:val="center"/>
              <w:rPr>
                <w:rFonts w:ascii="Times New Roman" w:hAnsi="Times New Roman"/>
                <w:bCs/>
                <w:sz w:val="24"/>
                <w:szCs w:val="24"/>
              </w:rPr>
            </w:pPr>
            <w:r w:rsidRPr="006C1E1D">
              <w:rPr>
                <w:rFonts w:ascii="Times New Roman" w:hAnsi="Times New Roman"/>
                <w:bCs/>
                <w:sz w:val="24"/>
                <w:szCs w:val="24"/>
              </w:rPr>
              <w:t>2</w:t>
            </w:r>
          </w:p>
        </w:tc>
        <w:tc>
          <w:tcPr>
            <w:tcW w:w="6328" w:type="dxa"/>
            <w:vMerge w:val="restart"/>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bCs/>
                <w:sz w:val="24"/>
                <w:szCs w:val="24"/>
              </w:rPr>
            </w:pPr>
            <w:r w:rsidRPr="006C1E1D">
              <w:rPr>
                <w:rFonts w:ascii="Times New Roman" w:hAnsi="Times New Roman"/>
                <w:bCs/>
                <w:sz w:val="24"/>
                <w:szCs w:val="24"/>
              </w:rPr>
              <w:t>Подпрограмма 2. Создание условий для обеспечения доступным и комфортным жильем жителей Хомутовского района Курской области</w:t>
            </w:r>
          </w:p>
        </w:tc>
        <w:tc>
          <w:tcPr>
            <w:tcW w:w="2222" w:type="dxa"/>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r w:rsidRPr="006C1E1D">
              <w:rPr>
                <w:rFonts w:ascii="Times New Roman" w:hAnsi="Times New Roman"/>
                <w:sz w:val="24"/>
                <w:szCs w:val="24"/>
              </w:rPr>
              <w:t>Всего</w:t>
            </w:r>
          </w:p>
        </w:tc>
        <w:tc>
          <w:tcPr>
            <w:tcW w:w="2210"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71999,524</w:t>
            </w:r>
          </w:p>
        </w:tc>
        <w:tc>
          <w:tcPr>
            <w:tcW w:w="1684"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15,000</w:t>
            </w:r>
          </w:p>
        </w:tc>
        <w:tc>
          <w:tcPr>
            <w:tcW w:w="1908"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15,000</w:t>
            </w:r>
          </w:p>
        </w:tc>
      </w:tr>
      <w:tr w:rsidR="006C1E1D" w:rsidRPr="006C1E1D" w:rsidTr="00E15643">
        <w:trPr>
          <w:trHeight w:val="399"/>
        </w:trPr>
        <w:tc>
          <w:tcPr>
            <w:tcW w:w="816" w:type="dxa"/>
            <w:vMerge/>
            <w:shd w:val="clear" w:color="auto" w:fill="auto"/>
            <w:vAlign w:val="center"/>
            <w:hideMark/>
          </w:tcPr>
          <w:p w:rsidR="006C1E1D" w:rsidRPr="006C1E1D" w:rsidRDefault="006C1E1D" w:rsidP="006C1E1D">
            <w:pPr>
              <w:widowControl w:val="0"/>
              <w:autoSpaceDE w:val="0"/>
              <w:autoSpaceDN w:val="0"/>
              <w:adjustRightInd w:val="0"/>
              <w:jc w:val="center"/>
              <w:rPr>
                <w:rFonts w:ascii="Times New Roman" w:hAnsi="Times New Roman"/>
                <w:bCs/>
                <w:sz w:val="24"/>
                <w:szCs w:val="24"/>
              </w:rPr>
            </w:pPr>
          </w:p>
        </w:tc>
        <w:tc>
          <w:tcPr>
            <w:tcW w:w="6328" w:type="dxa"/>
            <w:vMerge/>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bCs/>
                <w:sz w:val="24"/>
                <w:szCs w:val="24"/>
              </w:rPr>
            </w:pPr>
          </w:p>
        </w:tc>
        <w:tc>
          <w:tcPr>
            <w:tcW w:w="2222" w:type="dxa"/>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r w:rsidRPr="006C1E1D">
              <w:rPr>
                <w:rFonts w:ascii="Times New Roman" w:hAnsi="Times New Roman"/>
                <w:sz w:val="24"/>
                <w:szCs w:val="24"/>
              </w:rPr>
              <w:t>областной бюджет</w:t>
            </w:r>
          </w:p>
        </w:tc>
        <w:tc>
          <w:tcPr>
            <w:tcW w:w="2210"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67494,431</w:t>
            </w:r>
          </w:p>
        </w:tc>
        <w:tc>
          <w:tcPr>
            <w:tcW w:w="1684"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c>
          <w:tcPr>
            <w:tcW w:w="1908"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r>
      <w:tr w:rsidR="006C1E1D" w:rsidRPr="006C1E1D" w:rsidTr="00E15643">
        <w:trPr>
          <w:trHeight w:val="404"/>
        </w:trPr>
        <w:tc>
          <w:tcPr>
            <w:tcW w:w="816" w:type="dxa"/>
            <w:vMerge/>
            <w:shd w:val="clear" w:color="auto" w:fill="auto"/>
            <w:vAlign w:val="center"/>
            <w:hideMark/>
          </w:tcPr>
          <w:p w:rsidR="006C1E1D" w:rsidRPr="006C1E1D" w:rsidRDefault="006C1E1D" w:rsidP="006C1E1D">
            <w:pPr>
              <w:widowControl w:val="0"/>
              <w:autoSpaceDE w:val="0"/>
              <w:autoSpaceDN w:val="0"/>
              <w:adjustRightInd w:val="0"/>
              <w:jc w:val="center"/>
              <w:rPr>
                <w:rFonts w:ascii="Times New Roman" w:hAnsi="Times New Roman"/>
                <w:bCs/>
                <w:sz w:val="24"/>
                <w:szCs w:val="24"/>
              </w:rPr>
            </w:pPr>
          </w:p>
        </w:tc>
        <w:tc>
          <w:tcPr>
            <w:tcW w:w="6328" w:type="dxa"/>
            <w:vMerge/>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bCs/>
                <w:sz w:val="24"/>
                <w:szCs w:val="24"/>
              </w:rPr>
            </w:pPr>
          </w:p>
        </w:tc>
        <w:tc>
          <w:tcPr>
            <w:tcW w:w="2222" w:type="dxa"/>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r w:rsidRPr="006C1E1D">
              <w:rPr>
                <w:rFonts w:ascii="Times New Roman" w:hAnsi="Times New Roman"/>
                <w:sz w:val="24"/>
                <w:szCs w:val="24"/>
              </w:rPr>
              <w:t>местный бюджет</w:t>
            </w:r>
          </w:p>
        </w:tc>
        <w:tc>
          <w:tcPr>
            <w:tcW w:w="2210"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4505,093</w:t>
            </w:r>
          </w:p>
        </w:tc>
        <w:tc>
          <w:tcPr>
            <w:tcW w:w="1684"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15,000</w:t>
            </w:r>
          </w:p>
        </w:tc>
        <w:tc>
          <w:tcPr>
            <w:tcW w:w="1908"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15,000</w:t>
            </w:r>
          </w:p>
        </w:tc>
      </w:tr>
      <w:tr w:rsidR="006C1E1D" w:rsidRPr="006C1E1D" w:rsidTr="00E15643">
        <w:trPr>
          <w:trHeight w:val="401"/>
        </w:trPr>
        <w:tc>
          <w:tcPr>
            <w:tcW w:w="816" w:type="dxa"/>
            <w:vMerge w:val="restart"/>
            <w:shd w:val="clear" w:color="auto" w:fill="auto"/>
            <w:vAlign w:val="center"/>
            <w:hideMark/>
          </w:tcPr>
          <w:p w:rsidR="006C1E1D" w:rsidRPr="006C1E1D" w:rsidRDefault="006C1E1D" w:rsidP="006C1E1D">
            <w:pPr>
              <w:widowControl w:val="0"/>
              <w:autoSpaceDE w:val="0"/>
              <w:autoSpaceDN w:val="0"/>
              <w:adjustRightInd w:val="0"/>
              <w:jc w:val="center"/>
              <w:rPr>
                <w:rFonts w:ascii="Times New Roman" w:hAnsi="Times New Roman"/>
                <w:bCs/>
                <w:sz w:val="24"/>
                <w:szCs w:val="24"/>
              </w:rPr>
            </w:pPr>
            <w:r w:rsidRPr="006C1E1D">
              <w:rPr>
                <w:rFonts w:ascii="Times New Roman" w:hAnsi="Times New Roman"/>
                <w:bCs/>
                <w:sz w:val="24"/>
                <w:szCs w:val="24"/>
              </w:rPr>
              <w:t>2.1</w:t>
            </w:r>
          </w:p>
        </w:tc>
        <w:tc>
          <w:tcPr>
            <w:tcW w:w="6328" w:type="dxa"/>
            <w:vMerge w:val="restart"/>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bCs/>
                <w:sz w:val="24"/>
                <w:szCs w:val="24"/>
              </w:rPr>
            </w:pPr>
            <w:r w:rsidRPr="006C1E1D">
              <w:rPr>
                <w:rFonts w:ascii="Times New Roman" w:hAnsi="Times New Roman"/>
                <w:bCs/>
                <w:sz w:val="24"/>
                <w:szCs w:val="24"/>
              </w:rPr>
              <w:t xml:space="preserve">Проведение эффективной муниципальной политики по обеспечению населения Хомутовского района Курской  </w:t>
            </w:r>
            <w:r w:rsidR="00E15643">
              <w:rPr>
                <w:rFonts w:ascii="Times New Roman" w:hAnsi="Times New Roman"/>
                <w:bCs/>
                <w:sz w:val="24"/>
                <w:szCs w:val="24"/>
              </w:rPr>
              <w:t>о</w:t>
            </w:r>
            <w:r w:rsidRPr="006C1E1D">
              <w:rPr>
                <w:rFonts w:ascii="Times New Roman" w:hAnsi="Times New Roman"/>
                <w:bCs/>
                <w:sz w:val="24"/>
                <w:szCs w:val="24"/>
              </w:rPr>
              <w:t>бласти</w:t>
            </w:r>
          </w:p>
        </w:tc>
        <w:tc>
          <w:tcPr>
            <w:tcW w:w="2222" w:type="dxa"/>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r w:rsidRPr="006C1E1D">
              <w:rPr>
                <w:rFonts w:ascii="Times New Roman" w:hAnsi="Times New Roman"/>
                <w:sz w:val="24"/>
                <w:szCs w:val="24"/>
              </w:rPr>
              <w:t>Всего</w:t>
            </w:r>
          </w:p>
        </w:tc>
        <w:tc>
          <w:tcPr>
            <w:tcW w:w="2210"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71999,524</w:t>
            </w:r>
          </w:p>
        </w:tc>
        <w:tc>
          <w:tcPr>
            <w:tcW w:w="1684"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15,000</w:t>
            </w:r>
          </w:p>
        </w:tc>
        <w:tc>
          <w:tcPr>
            <w:tcW w:w="1908"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15,000</w:t>
            </w:r>
          </w:p>
        </w:tc>
      </w:tr>
      <w:tr w:rsidR="006C1E1D" w:rsidRPr="006C1E1D" w:rsidTr="00E15643">
        <w:trPr>
          <w:trHeight w:val="315"/>
        </w:trPr>
        <w:tc>
          <w:tcPr>
            <w:tcW w:w="816" w:type="dxa"/>
            <w:vMerge/>
            <w:shd w:val="clear" w:color="auto" w:fill="auto"/>
            <w:vAlign w:val="center"/>
            <w:hideMark/>
          </w:tcPr>
          <w:p w:rsidR="006C1E1D" w:rsidRPr="006C1E1D" w:rsidRDefault="006C1E1D" w:rsidP="006C1E1D">
            <w:pPr>
              <w:widowControl w:val="0"/>
              <w:autoSpaceDE w:val="0"/>
              <w:autoSpaceDN w:val="0"/>
              <w:adjustRightInd w:val="0"/>
              <w:jc w:val="center"/>
              <w:rPr>
                <w:rFonts w:ascii="Times New Roman" w:hAnsi="Times New Roman"/>
                <w:bCs/>
                <w:sz w:val="24"/>
                <w:szCs w:val="24"/>
              </w:rPr>
            </w:pPr>
          </w:p>
        </w:tc>
        <w:tc>
          <w:tcPr>
            <w:tcW w:w="6328" w:type="dxa"/>
            <w:vMerge/>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bCs/>
                <w:sz w:val="24"/>
                <w:szCs w:val="24"/>
              </w:rPr>
            </w:pPr>
          </w:p>
        </w:tc>
        <w:tc>
          <w:tcPr>
            <w:tcW w:w="2222" w:type="dxa"/>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r w:rsidRPr="006C1E1D">
              <w:rPr>
                <w:rFonts w:ascii="Times New Roman" w:hAnsi="Times New Roman"/>
                <w:sz w:val="24"/>
                <w:szCs w:val="24"/>
              </w:rPr>
              <w:t>областной бюджет</w:t>
            </w:r>
          </w:p>
        </w:tc>
        <w:tc>
          <w:tcPr>
            <w:tcW w:w="2210"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67494,431</w:t>
            </w:r>
          </w:p>
        </w:tc>
        <w:tc>
          <w:tcPr>
            <w:tcW w:w="1684"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c>
          <w:tcPr>
            <w:tcW w:w="1908"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r>
      <w:tr w:rsidR="006C1E1D" w:rsidRPr="006C1E1D" w:rsidTr="00E15643">
        <w:trPr>
          <w:trHeight w:val="315"/>
        </w:trPr>
        <w:tc>
          <w:tcPr>
            <w:tcW w:w="816" w:type="dxa"/>
            <w:vMerge/>
            <w:shd w:val="clear" w:color="auto" w:fill="auto"/>
            <w:vAlign w:val="center"/>
            <w:hideMark/>
          </w:tcPr>
          <w:p w:rsidR="006C1E1D" w:rsidRPr="006C1E1D" w:rsidRDefault="006C1E1D" w:rsidP="006C1E1D">
            <w:pPr>
              <w:widowControl w:val="0"/>
              <w:autoSpaceDE w:val="0"/>
              <w:autoSpaceDN w:val="0"/>
              <w:adjustRightInd w:val="0"/>
              <w:jc w:val="center"/>
              <w:rPr>
                <w:rFonts w:ascii="Times New Roman" w:hAnsi="Times New Roman"/>
                <w:bCs/>
                <w:sz w:val="24"/>
                <w:szCs w:val="24"/>
              </w:rPr>
            </w:pPr>
          </w:p>
        </w:tc>
        <w:tc>
          <w:tcPr>
            <w:tcW w:w="6328" w:type="dxa"/>
            <w:vMerge/>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bCs/>
                <w:sz w:val="24"/>
                <w:szCs w:val="24"/>
              </w:rPr>
            </w:pPr>
          </w:p>
        </w:tc>
        <w:tc>
          <w:tcPr>
            <w:tcW w:w="2222" w:type="dxa"/>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r w:rsidRPr="006C1E1D">
              <w:rPr>
                <w:rFonts w:ascii="Times New Roman" w:hAnsi="Times New Roman"/>
                <w:sz w:val="24"/>
                <w:szCs w:val="24"/>
              </w:rPr>
              <w:t>местный бюджет</w:t>
            </w:r>
          </w:p>
        </w:tc>
        <w:tc>
          <w:tcPr>
            <w:tcW w:w="2210"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4505,093</w:t>
            </w:r>
          </w:p>
        </w:tc>
        <w:tc>
          <w:tcPr>
            <w:tcW w:w="1684"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15,000</w:t>
            </w:r>
          </w:p>
        </w:tc>
        <w:tc>
          <w:tcPr>
            <w:tcW w:w="1908"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15,000</w:t>
            </w:r>
          </w:p>
        </w:tc>
      </w:tr>
      <w:tr w:rsidR="006C1E1D" w:rsidRPr="006C1E1D" w:rsidTr="00E15643">
        <w:trPr>
          <w:trHeight w:val="363"/>
        </w:trPr>
        <w:tc>
          <w:tcPr>
            <w:tcW w:w="816" w:type="dxa"/>
            <w:vMerge w:val="restart"/>
            <w:shd w:val="clear" w:color="auto" w:fill="auto"/>
            <w:vAlign w:val="center"/>
            <w:hideMark/>
          </w:tcPr>
          <w:p w:rsidR="006C1E1D" w:rsidRPr="006C1E1D" w:rsidRDefault="006C1E1D" w:rsidP="006C1E1D">
            <w:pPr>
              <w:widowControl w:val="0"/>
              <w:autoSpaceDE w:val="0"/>
              <w:autoSpaceDN w:val="0"/>
              <w:adjustRightInd w:val="0"/>
              <w:jc w:val="center"/>
              <w:rPr>
                <w:rFonts w:ascii="Times New Roman" w:hAnsi="Times New Roman"/>
                <w:bCs/>
                <w:sz w:val="24"/>
                <w:szCs w:val="24"/>
              </w:rPr>
            </w:pPr>
            <w:r w:rsidRPr="006C1E1D">
              <w:rPr>
                <w:rFonts w:ascii="Times New Roman" w:hAnsi="Times New Roman"/>
                <w:bCs/>
                <w:sz w:val="24"/>
                <w:szCs w:val="24"/>
              </w:rPr>
              <w:t>2.1.1</w:t>
            </w:r>
          </w:p>
        </w:tc>
        <w:tc>
          <w:tcPr>
            <w:tcW w:w="6328" w:type="dxa"/>
            <w:vMerge w:val="restart"/>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bCs/>
                <w:sz w:val="24"/>
                <w:szCs w:val="24"/>
              </w:rPr>
            </w:pPr>
            <w:r w:rsidRPr="006C1E1D">
              <w:rPr>
                <w:rFonts w:ascii="Times New Roman" w:hAnsi="Times New Roman"/>
                <w:bCs/>
                <w:sz w:val="24"/>
                <w:szCs w:val="24"/>
              </w:rPr>
              <w:t>Содействие муниципальным образованиям Курской области в разработке документов территориального планирования и градостроительного зонирования»</w:t>
            </w:r>
          </w:p>
        </w:tc>
        <w:tc>
          <w:tcPr>
            <w:tcW w:w="2222" w:type="dxa"/>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r w:rsidRPr="006C1E1D">
              <w:rPr>
                <w:rFonts w:ascii="Times New Roman" w:hAnsi="Times New Roman"/>
                <w:sz w:val="24"/>
                <w:szCs w:val="24"/>
              </w:rPr>
              <w:t>Всего</w:t>
            </w:r>
          </w:p>
        </w:tc>
        <w:tc>
          <w:tcPr>
            <w:tcW w:w="2210"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c>
          <w:tcPr>
            <w:tcW w:w="1684"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c>
          <w:tcPr>
            <w:tcW w:w="1908"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r>
      <w:tr w:rsidR="006C1E1D" w:rsidRPr="006C1E1D" w:rsidTr="00E15643">
        <w:trPr>
          <w:trHeight w:val="315"/>
        </w:trPr>
        <w:tc>
          <w:tcPr>
            <w:tcW w:w="816" w:type="dxa"/>
            <w:vMerge/>
            <w:shd w:val="clear" w:color="auto" w:fill="auto"/>
            <w:vAlign w:val="center"/>
            <w:hideMark/>
          </w:tcPr>
          <w:p w:rsidR="006C1E1D" w:rsidRPr="006C1E1D" w:rsidRDefault="006C1E1D" w:rsidP="006C1E1D">
            <w:pPr>
              <w:widowControl w:val="0"/>
              <w:autoSpaceDE w:val="0"/>
              <w:autoSpaceDN w:val="0"/>
              <w:adjustRightInd w:val="0"/>
              <w:jc w:val="center"/>
              <w:rPr>
                <w:rFonts w:ascii="Times New Roman" w:hAnsi="Times New Roman"/>
                <w:bCs/>
                <w:sz w:val="24"/>
                <w:szCs w:val="24"/>
              </w:rPr>
            </w:pPr>
          </w:p>
        </w:tc>
        <w:tc>
          <w:tcPr>
            <w:tcW w:w="6328" w:type="dxa"/>
            <w:vMerge/>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bCs/>
                <w:sz w:val="24"/>
                <w:szCs w:val="24"/>
              </w:rPr>
            </w:pPr>
          </w:p>
        </w:tc>
        <w:tc>
          <w:tcPr>
            <w:tcW w:w="2222" w:type="dxa"/>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r w:rsidRPr="006C1E1D">
              <w:rPr>
                <w:rFonts w:ascii="Times New Roman" w:hAnsi="Times New Roman"/>
                <w:sz w:val="24"/>
                <w:szCs w:val="24"/>
              </w:rPr>
              <w:t>областной бюджет</w:t>
            </w:r>
          </w:p>
        </w:tc>
        <w:tc>
          <w:tcPr>
            <w:tcW w:w="2210"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c>
          <w:tcPr>
            <w:tcW w:w="1684"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c>
          <w:tcPr>
            <w:tcW w:w="1908"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r>
      <w:tr w:rsidR="006C1E1D" w:rsidRPr="006C1E1D" w:rsidTr="00E15643">
        <w:trPr>
          <w:trHeight w:val="315"/>
        </w:trPr>
        <w:tc>
          <w:tcPr>
            <w:tcW w:w="816" w:type="dxa"/>
            <w:vMerge/>
            <w:shd w:val="clear" w:color="auto" w:fill="auto"/>
            <w:vAlign w:val="center"/>
            <w:hideMark/>
          </w:tcPr>
          <w:p w:rsidR="006C1E1D" w:rsidRPr="006C1E1D" w:rsidRDefault="006C1E1D" w:rsidP="006C1E1D">
            <w:pPr>
              <w:widowControl w:val="0"/>
              <w:autoSpaceDE w:val="0"/>
              <w:autoSpaceDN w:val="0"/>
              <w:adjustRightInd w:val="0"/>
              <w:jc w:val="center"/>
              <w:rPr>
                <w:rFonts w:ascii="Times New Roman" w:hAnsi="Times New Roman"/>
                <w:bCs/>
                <w:sz w:val="24"/>
                <w:szCs w:val="24"/>
              </w:rPr>
            </w:pPr>
          </w:p>
        </w:tc>
        <w:tc>
          <w:tcPr>
            <w:tcW w:w="6328" w:type="dxa"/>
            <w:vMerge/>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bCs/>
                <w:sz w:val="24"/>
                <w:szCs w:val="24"/>
              </w:rPr>
            </w:pPr>
          </w:p>
        </w:tc>
        <w:tc>
          <w:tcPr>
            <w:tcW w:w="2222" w:type="dxa"/>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r w:rsidRPr="006C1E1D">
              <w:rPr>
                <w:rFonts w:ascii="Times New Roman" w:hAnsi="Times New Roman"/>
                <w:sz w:val="24"/>
                <w:szCs w:val="24"/>
              </w:rPr>
              <w:t>местный бюджет</w:t>
            </w:r>
          </w:p>
        </w:tc>
        <w:tc>
          <w:tcPr>
            <w:tcW w:w="2210"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c>
          <w:tcPr>
            <w:tcW w:w="1684"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c>
          <w:tcPr>
            <w:tcW w:w="1908"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r>
      <w:tr w:rsidR="006C1E1D" w:rsidRPr="006C1E1D" w:rsidTr="00E15643">
        <w:trPr>
          <w:trHeight w:val="278"/>
        </w:trPr>
        <w:tc>
          <w:tcPr>
            <w:tcW w:w="816" w:type="dxa"/>
            <w:vMerge w:val="restart"/>
            <w:shd w:val="clear" w:color="auto" w:fill="auto"/>
            <w:vAlign w:val="center"/>
            <w:hideMark/>
          </w:tcPr>
          <w:p w:rsidR="006C1E1D" w:rsidRPr="006C1E1D" w:rsidRDefault="006C1E1D" w:rsidP="006C1E1D">
            <w:pPr>
              <w:widowControl w:val="0"/>
              <w:autoSpaceDE w:val="0"/>
              <w:autoSpaceDN w:val="0"/>
              <w:adjustRightInd w:val="0"/>
              <w:jc w:val="center"/>
              <w:rPr>
                <w:rFonts w:ascii="Times New Roman" w:hAnsi="Times New Roman"/>
                <w:bCs/>
                <w:sz w:val="24"/>
                <w:szCs w:val="24"/>
              </w:rPr>
            </w:pPr>
            <w:r w:rsidRPr="006C1E1D">
              <w:rPr>
                <w:rFonts w:ascii="Times New Roman" w:hAnsi="Times New Roman"/>
                <w:bCs/>
                <w:sz w:val="24"/>
                <w:szCs w:val="24"/>
              </w:rPr>
              <w:t>2.1.2</w:t>
            </w:r>
          </w:p>
        </w:tc>
        <w:tc>
          <w:tcPr>
            <w:tcW w:w="6328" w:type="dxa"/>
            <w:vMerge w:val="restart"/>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bCs/>
                <w:sz w:val="24"/>
                <w:szCs w:val="24"/>
              </w:rPr>
            </w:pPr>
            <w:r w:rsidRPr="006C1E1D">
              <w:rPr>
                <w:rFonts w:ascii="Times New Roman" w:hAnsi="Times New Roman"/>
                <w:bCs/>
                <w:sz w:val="24"/>
                <w:szCs w:val="24"/>
              </w:rPr>
              <w:t xml:space="preserve">«Создание условий для развития социальной и </w:t>
            </w:r>
            <w:r w:rsidRPr="006C1E1D">
              <w:rPr>
                <w:rFonts w:ascii="Times New Roman" w:hAnsi="Times New Roman"/>
                <w:bCs/>
                <w:sz w:val="24"/>
                <w:szCs w:val="24"/>
              </w:rPr>
              <w:lastRenderedPageBreak/>
              <w:t>инженерной инфраструктуры муниципальных образований Хомутовского района Курской области»</w:t>
            </w:r>
          </w:p>
        </w:tc>
        <w:tc>
          <w:tcPr>
            <w:tcW w:w="2222" w:type="dxa"/>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r w:rsidRPr="006C1E1D">
              <w:rPr>
                <w:rFonts w:ascii="Times New Roman" w:hAnsi="Times New Roman"/>
                <w:sz w:val="24"/>
                <w:szCs w:val="24"/>
              </w:rPr>
              <w:lastRenderedPageBreak/>
              <w:t>Всего</w:t>
            </w:r>
          </w:p>
        </w:tc>
        <w:tc>
          <w:tcPr>
            <w:tcW w:w="2210"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68421,051</w:t>
            </w:r>
          </w:p>
        </w:tc>
        <w:tc>
          <w:tcPr>
            <w:tcW w:w="1684"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c>
          <w:tcPr>
            <w:tcW w:w="1908"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r>
      <w:tr w:rsidR="006C1E1D" w:rsidRPr="006C1E1D" w:rsidTr="00E15643">
        <w:trPr>
          <w:trHeight w:val="315"/>
        </w:trPr>
        <w:tc>
          <w:tcPr>
            <w:tcW w:w="816" w:type="dxa"/>
            <w:vMerge/>
            <w:shd w:val="clear" w:color="auto" w:fill="auto"/>
            <w:vAlign w:val="center"/>
            <w:hideMark/>
          </w:tcPr>
          <w:p w:rsidR="006C1E1D" w:rsidRPr="006C1E1D" w:rsidRDefault="006C1E1D" w:rsidP="006C1E1D">
            <w:pPr>
              <w:widowControl w:val="0"/>
              <w:autoSpaceDE w:val="0"/>
              <w:autoSpaceDN w:val="0"/>
              <w:adjustRightInd w:val="0"/>
              <w:jc w:val="center"/>
              <w:rPr>
                <w:rFonts w:ascii="Times New Roman" w:hAnsi="Times New Roman"/>
                <w:bCs/>
                <w:sz w:val="24"/>
                <w:szCs w:val="24"/>
              </w:rPr>
            </w:pPr>
          </w:p>
        </w:tc>
        <w:tc>
          <w:tcPr>
            <w:tcW w:w="6328" w:type="dxa"/>
            <w:vMerge/>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bCs/>
                <w:sz w:val="24"/>
                <w:szCs w:val="24"/>
              </w:rPr>
            </w:pPr>
          </w:p>
        </w:tc>
        <w:tc>
          <w:tcPr>
            <w:tcW w:w="2222" w:type="dxa"/>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r w:rsidRPr="006C1E1D">
              <w:rPr>
                <w:rFonts w:ascii="Times New Roman" w:hAnsi="Times New Roman"/>
                <w:sz w:val="24"/>
                <w:szCs w:val="24"/>
              </w:rPr>
              <w:t>областной бюджет</w:t>
            </w:r>
          </w:p>
        </w:tc>
        <w:tc>
          <w:tcPr>
            <w:tcW w:w="2210"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65000,000</w:t>
            </w:r>
          </w:p>
        </w:tc>
        <w:tc>
          <w:tcPr>
            <w:tcW w:w="1684"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c>
          <w:tcPr>
            <w:tcW w:w="1908"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r>
      <w:tr w:rsidR="006C1E1D" w:rsidRPr="006C1E1D" w:rsidTr="00E15643">
        <w:trPr>
          <w:trHeight w:val="315"/>
        </w:trPr>
        <w:tc>
          <w:tcPr>
            <w:tcW w:w="816" w:type="dxa"/>
            <w:vMerge/>
            <w:shd w:val="clear" w:color="auto" w:fill="auto"/>
            <w:vAlign w:val="center"/>
            <w:hideMark/>
          </w:tcPr>
          <w:p w:rsidR="006C1E1D" w:rsidRPr="006C1E1D" w:rsidRDefault="006C1E1D" w:rsidP="006C1E1D">
            <w:pPr>
              <w:widowControl w:val="0"/>
              <w:autoSpaceDE w:val="0"/>
              <w:autoSpaceDN w:val="0"/>
              <w:adjustRightInd w:val="0"/>
              <w:jc w:val="center"/>
              <w:rPr>
                <w:rFonts w:ascii="Times New Roman" w:hAnsi="Times New Roman"/>
                <w:bCs/>
                <w:sz w:val="24"/>
                <w:szCs w:val="24"/>
              </w:rPr>
            </w:pPr>
          </w:p>
        </w:tc>
        <w:tc>
          <w:tcPr>
            <w:tcW w:w="6328" w:type="dxa"/>
            <w:vMerge/>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bCs/>
                <w:sz w:val="24"/>
                <w:szCs w:val="24"/>
              </w:rPr>
            </w:pPr>
          </w:p>
        </w:tc>
        <w:tc>
          <w:tcPr>
            <w:tcW w:w="2222" w:type="dxa"/>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r w:rsidRPr="006C1E1D">
              <w:rPr>
                <w:rFonts w:ascii="Times New Roman" w:hAnsi="Times New Roman"/>
                <w:sz w:val="24"/>
                <w:szCs w:val="24"/>
              </w:rPr>
              <w:t>местный бюджет</w:t>
            </w:r>
          </w:p>
        </w:tc>
        <w:tc>
          <w:tcPr>
            <w:tcW w:w="2210"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3421,051</w:t>
            </w:r>
          </w:p>
        </w:tc>
        <w:tc>
          <w:tcPr>
            <w:tcW w:w="1684"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c>
          <w:tcPr>
            <w:tcW w:w="1908"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r>
      <w:tr w:rsidR="006C1E1D" w:rsidRPr="006C1E1D" w:rsidTr="00E15643">
        <w:trPr>
          <w:trHeight w:val="330"/>
        </w:trPr>
        <w:tc>
          <w:tcPr>
            <w:tcW w:w="816" w:type="dxa"/>
            <w:shd w:val="clear" w:color="auto" w:fill="auto"/>
            <w:vAlign w:val="center"/>
            <w:hideMark/>
          </w:tcPr>
          <w:p w:rsidR="006C1E1D" w:rsidRPr="006C1E1D" w:rsidRDefault="006C1E1D" w:rsidP="006C1E1D">
            <w:pPr>
              <w:widowControl w:val="0"/>
              <w:autoSpaceDE w:val="0"/>
              <w:autoSpaceDN w:val="0"/>
              <w:adjustRightInd w:val="0"/>
              <w:jc w:val="center"/>
              <w:rPr>
                <w:rFonts w:ascii="Times New Roman" w:hAnsi="Times New Roman"/>
                <w:bCs/>
                <w:sz w:val="24"/>
                <w:szCs w:val="24"/>
              </w:rPr>
            </w:pPr>
          </w:p>
        </w:tc>
        <w:tc>
          <w:tcPr>
            <w:tcW w:w="6328" w:type="dxa"/>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bCs/>
                <w:sz w:val="24"/>
                <w:szCs w:val="24"/>
              </w:rPr>
            </w:pPr>
            <w:r w:rsidRPr="006C1E1D">
              <w:rPr>
                <w:rFonts w:ascii="Times New Roman" w:hAnsi="Times New Roman"/>
                <w:bCs/>
                <w:sz w:val="24"/>
                <w:szCs w:val="24"/>
              </w:rPr>
              <w:t>в том числе строительство объектов:</w:t>
            </w:r>
          </w:p>
        </w:tc>
        <w:tc>
          <w:tcPr>
            <w:tcW w:w="2222" w:type="dxa"/>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bCs/>
                <w:sz w:val="24"/>
                <w:szCs w:val="24"/>
              </w:rPr>
            </w:pPr>
          </w:p>
        </w:tc>
        <w:tc>
          <w:tcPr>
            <w:tcW w:w="2210"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 </w:t>
            </w:r>
          </w:p>
        </w:tc>
        <w:tc>
          <w:tcPr>
            <w:tcW w:w="1684"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 </w:t>
            </w:r>
          </w:p>
        </w:tc>
        <w:tc>
          <w:tcPr>
            <w:tcW w:w="1908"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 </w:t>
            </w:r>
          </w:p>
        </w:tc>
      </w:tr>
      <w:tr w:rsidR="006C1E1D" w:rsidRPr="006C1E1D" w:rsidTr="00E15643">
        <w:trPr>
          <w:trHeight w:val="270"/>
        </w:trPr>
        <w:tc>
          <w:tcPr>
            <w:tcW w:w="816" w:type="dxa"/>
            <w:vMerge w:val="restart"/>
            <w:shd w:val="clear" w:color="auto" w:fill="auto"/>
            <w:vAlign w:val="center"/>
            <w:hideMark/>
          </w:tcPr>
          <w:p w:rsidR="006C1E1D" w:rsidRPr="006C1E1D" w:rsidRDefault="006C1E1D" w:rsidP="006C1E1D">
            <w:pPr>
              <w:widowControl w:val="0"/>
              <w:autoSpaceDE w:val="0"/>
              <w:autoSpaceDN w:val="0"/>
              <w:adjustRightInd w:val="0"/>
              <w:jc w:val="center"/>
              <w:rPr>
                <w:rFonts w:ascii="Times New Roman" w:hAnsi="Times New Roman"/>
                <w:bCs/>
                <w:sz w:val="24"/>
                <w:szCs w:val="24"/>
              </w:rPr>
            </w:pPr>
          </w:p>
        </w:tc>
        <w:tc>
          <w:tcPr>
            <w:tcW w:w="6328" w:type="dxa"/>
            <w:vMerge w:val="restart"/>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r w:rsidRPr="006C1E1D">
              <w:rPr>
                <w:rFonts w:ascii="Times New Roman" w:hAnsi="Times New Roman"/>
                <w:sz w:val="24"/>
                <w:szCs w:val="24"/>
              </w:rPr>
              <w:t>- «Сети газорас</w:t>
            </w:r>
            <w:r w:rsidR="00E15643">
              <w:rPr>
                <w:rFonts w:ascii="Times New Roman" w:hAnsi="Times New Roman"/>
                <w:sz w:val="24"/>
                <w:szCs w:val="24"/>
              </w:rPr>
              <w:t>пределения и газопотребления д.</w:t>
            </w:r>
            <w:r w:rsidRPr="006C1E1D">
              <w:rPr>
                <w:rFonts w:ascii="Times New Roman" w:hAnsi="Times New Roman"/>
                <w:sz w:val="24"/>
                <w:szCs w:val="24"/>
              </w:rPr>
              <w:t>Красная Поляна Ольховского сельсовета Хомутовского района Курской области»</w:t>
            </w:r>
          </w:p>
        </w:tc>
        <w:tc>
          <w:tcPr>
            <w:tcW w:w="2222" w:type="dxa"/>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r w:rsidRPr="006C1E1D">
              <w:rPr>
                <w:rFonts w:ascii="Times New Roman" w:hAnsi="Times New Roman"/>
                <w:sz w:val="24"/>
                <w:szCs w:val="24"/>
              </w:rPr>
              <w:t>Всего</w:t>
            </w:r>
          </w:p>
        </w:tc>
        <w:tc>
          <w:tcPr>
            <w:tcW w:w="2210"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3324,547</w:t>
            </w:r>
          </w:p>
        </w:tc>
        <w:tc>
          <w:tcPr>
            <w:tcW w:w="1684"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c>
          <w:tcPr>
            <w:tcW w:w="1908"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r>
      <w:tr w:rsidR="006C1E1D" w:rsidRPr="006C1E1D" w:rsidTr="00E15643">
        <w:trPr>
          <w:trHeight w:val="315"/>
        </w:trPr>
        <w:tc>
          <w:tcPr>
            <w:tcW w:w="816" w:type="dxa"/>
            <w:vMerge/>
            <w:shd w:val="clear" w:color="auto" w:fill="auto"/>
            <w:vAlign w:val="center"/>
            <w:hideMark/>
          </w:tcPr>
          <w:p w:rsidR="006C1E1D" w:rsidRPr="006C1E1D" w:rsidRDefault="006C1E1D" w:rsidP="006C1E1D">
            <w:pPr>
              <w:widowControl w:val="0"/>
              <w:autoSpaceDE w:val="0"/>
              <w:autoSpaceDN w:val="0"/>
              <w:adjustRightInd w:val="0"/>
              <w:jc w:val="center"/>
              <w:rPr>
                <w:rFonts w:ascii="Times New Roman" w:hAnsi="Times New Roman"/>
                <w:bCs/>
                <w:sz w:val="24"/>
                <w:szCs w:val="24"/>
              </w:rPr>
            </w:pPr>
          </w:p>
        </w:tc>
        <w:tc>
          <w:tcPr>
            <w:tcW w:w="6328" w:type="dxa"/>
            <w:vMerge/>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p>
        </w:tc>
        <w:tc>
          <w:tcPr>
            <w:tcW w:w="2222" w:type="dxa"/>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r w:rsidRPr="006C1E1D">
              <w:rPr>
                <w:rFonts w:ascii="Times New Roman" w:hAnsi="Times New Roman"/>
                <w:sz w:val="24"/>
                <w:szCs w:val="24"/>
              </w:rPr>
              <w:t>областной бюджет</w:t>
            </w:r>
          </w:p>
        </w:tc>
        <w:tc>
          <w:tcPr>
            <w:tcW w:w="2210"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3158,320</w:t>
            </w:r>
          </w:p>
        </w:tc>
        <w:tc>
          <w:tcPr>
            <w:tcW w:w="1684"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c>
          <w:tcPr>
            <w:tcW w:w="1908"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r>
      <w:tr w:rsidR="006C1E1D" w:rsidRPr="006C1E1D" w:rsidTr="00E15643">
        <w:trPr>
          <w:trHeight w:val="315"/>
        </w:trPr>
        <w:tc>
          <w:tcPr>
            <w:tcW w:w="816" w:type="dxa"/>
            <w:vMerge/>
            <w:shd w:val="clear" w:color="auto" w:fill="auto"/>
            <w:vAlign w:val="center"/>
            <w:hideMark/>
          </w:tcPr>
          <w:p w:rsidR="006C1E1D" w:rsidRPr="006C1E1D" w:rsidRDefault="006C1E1D" w:rsidP="006C1E1D">
            <w:pPr>
              <w:widowControl w:val="0"/>
              <w:autoSpaceDE w:val="0"/>
              <w:autoSpaceDN w:val="0"/>
              <w:adjustRightInd w:val="0"/>
              <w:jc w:val="center"/>
              <w:rPr>
                <w:rFonts w:ascii="Times New Roman" w:hAnsi="Times New Roman"/>
                <w:bCs/>
                <w:sz w:val="24"/>
                <w:szCs w:val="24"/>
              </w:rPr>
            </w:pPr>
          </w:p>
        </w:tc>
        <w:tc>
          <w:tcPr>
            <w:tcW w:w="6328" w:type="dxa"/>
            <w:vMerge/>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p>
        </w:tc>
        <w:tc>
          <w:tcPr>
            <w:tcW w:w="2222" w:type="dxa"/>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r w:rsidRPr="006C1E1D">
              <w:rPr>
                <w:rFonts w:ascii="Times New Roman" w:hAnsi="Times New Roman"/>
                <w:sz w:val="24"/>
                <w:szCs w:val="24"/>
              </w:rPr>
              <w:t>местный бюджет</w:t>
            </w:r>
          </w:p>
        </w:tc>
        <w:tc>
          <w:tcPr>
            <w:tcW w:w="2210"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166,227</w:t>
            </w:r>
          </w:p>
        </w:tc>
        <w:tc>
          <w:tcPr>
            <w:tcW w:w="1684"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c>
          <w:tcPr>
            <w:tcW w:w="1908"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r>
      <w:tr w:rsidR="006C1E1D" w:rsidRPr="006C1E1D" w:rsidTr="00E15643">
        <w:trPr>
          <w:trHeight w:val="315"/>
        </w:trPr>
        <w:tc>
          <w:tcPr>
            <w:tcW w:w="816" w:type="dxa"/>
            <w:vMerge w:val="restart"/>
            <w:shd w:val="clear" w:color="auto" w:fill="auto"/>
            <w:vAlign w:val="center"/>
            <w:hideMark/>
          </w:tcPr>
          <w:p w:rsidR="006C1E1D" w:rsidRPr="006C1E1D" w:rsidRDefault="006C1E1D" w:rsidP="006C1E1D">
            <w:pPr>
              <w:widowControl w:val="0"/>
              <w:autoSpaceDE w:val="0"/>
              <w:autoSpaceDN w:val="0"/>
              <w:adjustRightInd w:val="0"/>
              <w:jc w:val="center"/>
              <w:rPr>
                <w:rFonts w:ascii="Times New Roman" w:hAnsi="Times New Roman"/>
                <w:bCs/>
                <w:sz w:val="24"/>
                <w:szCs w:val="24"/>
              </w:rPr>
            </w:pPr>
          </w:p>
        </w:tc>
        <w:tc>
          <w:tcPr>
            <w:tcW w:w="6328" w:type="dxa"/>
            <w:vMerge w:val="restart"/>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r w:rsidRPr="006C1E1D">
              <w:rPr>
                <w:rFonts w:ascii="Times New Roman" w:hAnsi="Times New Roman"/>
                <w:sz w:val="24"/>
                <w:szCs w:val="24"/>
              </w:rPr>
              <w:t>- «Строительство внутрипоселкового га</w:t>
            </w:r>
            <w:r w:rsidR="00E15643">
              <w:rPr>
                <w:rFonts w:ascii="Times New Roman" w:hAnsi="Times New Roman"/>
                <w:sz w:val="24"/>
                <w:szCs w:val="24"/>
              </w:rPr>
              <w:t>зопровода низкого давления в д.</w:t>
            </w:r>
            <w:r w:rsidRPr="006C1E1D">
              <w:rPr>
                <w:rFonts w:ascii="Times New Roman" w:hAnsi="Times New Roman"/>
                <w:sz w:val="24"/>
                <w:szCs w:val="24"/>
              </w:rPr>
              <w:t>Меньшиково</w:t>
            </w:r>
            <w:r w:rsidR="00E15643">
              <w:rPr>
                <w:rFonts w:ascii="Times New Roman" w:hAnsi="Times New Roman"/>
                <w:sz w:val="24"/>
                <w:szCs w:val="24"/>
              </w:rPr>
              <w:t xml:space="preserve"> </w:t>
            </w:r>
            <w:r w:rsidRPr="006C1E1D">
              <w:rPr>
                <w:rFonts w:ascii="Times New Roman" w:hAnsi="Times New Roman"/>
                <w:sz w:val="24"/>
                <w:szCs w:val="24"/>
              </w:rPr>
              <w:t>Хомутовского района Курской области»</w:t>
            </w:r>
          </w:p>
        </w:tc>
        <w:tc>
          <w:tcPr>
            <w:tcW w:w="2222" w:type="dxa"/>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r w:rsidRPr="006C1E1D">
              <w:rPr>
                <w:rFonts w:ascii="Times New Roman" w:hAnsi="Times New Roman"/>
                <w:sz w:val="24"/>
                <w:szCs w:val="24"/>
              </w:rPr>
              <w:t>Всего</w:t>
            </w:r>
          </w:p>
        </w:tc>
        <w:tc>
          <w:tcPr>
            <w:tcW w:w="2210"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6177,897</w:t>
            </w:r>
          </w:p>
        </w:tc>
        <w:tc>
          <w:tcPr>
            <w:tcW w:w="1684"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c>
          <w:tcPr>
            <w:tcW w:w="1908"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r>
      <w:tr w:rsidR="006C1E1D" w:rsidRPr="006C1E1D" w:rsidTr="00E15643">
        <w:trPr>
          <w:trHeight w:val="315"/>
        </w:trPr>
        <w:tc>
          <w:tcPr>
            <w:tcW w:w="816" w:type="dxa"/>
            <w:vMerge/>
            <w:shd w:val="clear" w:color="auto" w:fill="auto"/>
            <w:vAlign w:val="center"/>
            <w:hideMark/>
          </w:tcPr>
          <w:p w:rsidR="006C1E1D" w:rsidRPr="006C1E1D" w:rsidRDefault="006C1E1D" w:rsidP="006C1E1D">
            <w:pPr>
              <w:widowControl w:val="0"/>
              <w:autoSpaceDE w:val="0"/>
              <w:autoSpaceDN w:val="0"/>
              <w:adjustRightInd w:val="0"/>
              <w:jc w:val="center"/>
              <w:rPr>
                <w:rFonts w:ascii="Times New Roman" w:hAnsi="Times New Roman"/>
                <w:bCs/>
                <w:sz w:val="24"/>
                <w:szCs w:val="24"/>
              </w:rPr>
            </w:pPr>
          </w:p>
        </w:tc>
        <w:tc>
          <w:tcPr>
            <w:tcW w:w="6328" w:type="dxa"/>
            <w:vMerge/>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p>
        </w:tc>
        <w:tc>
          <w:tcPr>
            <w:tcW w:w="2222" w:type="dxa"/>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r w:rsidRPr="006C1E1D">
              <w:rPr>
                <w:rFonts w:ascii="Times New Roman" w:hAnsi="Times New Roman"/>
                <w:sz w:val="24"/>
                <w:szCs w:val="24"/>
              </w:rPr>
              <w:t>областной бюджет</w:t>
            </w:r>
          </w:p>
        </w:tc>
        <w:tc>
          <w:tcPr>
            <w:tcW w:w="2210"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5869,002</w:t>
            </w:r>
          </w:p>
        </w:tc>
        <w:tc>
          <w:tcPr>
            <w:tcW w:w="1684"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c>
          <w:tcPr>
            <w:tcW w:w="1908"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r>
      <w:tr w:rsidR="006C1E1D" w:rsidRPr="006C1E1D" w:rsidTr="00E15643">
        <w:trPr>
          <w:trHeight w:val="315"/>
        </w:trPr>
        <w:tc>
          <w:tcPr>
            <w:tcW w:w="816" w:type="dxa"/>
            <w:vMerge/>
            <w:shd w:val="clear" w:color="auto" w:fill="auto"/>
            <w:vAlign w:val="center"/>
            <w:hideMark/>
          </w:tcPr>
          <w:p w:rsidR="006C1E1D" w:rsidRPr="006C1E1D" w:rsidRDefault="006C1E1D" w:rsidP="006C1E1D">
            <w:pPr>
              <w:widowControl w:val="0"/>
              <w:autoSpaceDE w:val="0"/>
              <w:autoSpaceDN w:val="0"/>
              <w:adjustRightInd w:val="0"/>
              <w:jc w:val="center"/>
              <w:rPr>
                <w:rFonts w:ascii="Times New Roman" w:hAnsi="Times New Roman"/>
                <w:bCs/>
                <w:sz w:val="24"/>
                <w:szCs w:val="24"/>
              </w:rPr>
            </w:pPr>
          </w:p>
        </w:tc>
        <w:tc>
          <w:tcPr>
            <w:tcW w:w="6328" w:type="dxa"/>
            <w:vMerge/>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p>
        </w:tc>
        <w:tc>
          <w:tcPr>
            <w:tcW w:w="2222" w:type="dxa"/>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r w:rsidRPr="006C1E1D">
              <w:rPr>
                <w:rFonts w:ascii="Times New Roman" w:hAnsi="Times New Roman"/>
                <w:sz w:val="24"/>
                <w:szCs w:val="24"/>
              </w:rPr>
              <w:t>местный бюджет</w:t>
            </w:r>
          </w:p>
        </w:tc>
        <w:tc>
          <w:tcPr>
            <w:tcW w:w="2210"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308,895</w:t>
            </w:r>
          </w:p>
        </w:tc>
        <w:tc>
          <w:tcPr>
            <w:tcW w:w="1684"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c>
          <w:tcPr>
            <w:tcW w:w="1908"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r>
      <w:tr w:rsidR="006C1E1D" w:rsidRPr="006C1E1D" w:rsidTr="00E15643">
        <w:trPr>
          <w:trHeight w:val="300"/>
        </w:trPr>
        <w:tc>
          <w:tcPr>
            <w:tcW w:w="816" w:type="dxa"/>
            <w:vMerge w:val="restart"/>
            <w:shd w:val="clear" w:color="auto" w:fill="auto"/>
            <w:vAlign w:val="center"/>
            <w:hideMark/>
          </w:tcPr>
          <w:p w:rsidR="006C1E1D" w:rsidRPr="006C1E1D" w:rsidRDefault="006C1E1D" w:rsidP="006C1E1D">
            <w:pPr>
              <w:widowControl w:val="0"/>
              <w:autoSpaceDE w:val="0"/>
              <w:autoSpaceDN w:val="0"/>
              <w:adjustRightInd w:val="0"/>
              <w:jc w:val="center"/>
              <w:rPr>
                <w:rFonts w:ascii="Times New Roman" w:hAnsi="Times New Roman"/>
                <w:bCs/>
                <w:sz w:val="24"/>
                <w:szCs w:val="24"/>
              </w:rPr>
            </w:pPr>
          </w:p>
        </w:tc>
        <w:tc>
          <w:tcPr>
            <w:tcW w:w="6328" w:type="dxa"/>
            <w:vMerge w:val="restart"/>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r w:rsidRPr="006C1E1D">
              <w:rPr>
                <w:rFonts w:ascii="Times New Roman" w:hAnsi="Times New Roman"/>
                <w:sz w:val="24"/>
                <w:szCs w:val="24"/>
              </w:rPr>
              <w:t xml:space="preserve">- «Сети газораспределения и </w:t>
            </w:r>
            <w:r w:rsidR="00E15643">
              <w:rPr>
                <w:rFonts w:ascii="Times New Roman" w:hAnsi="Times New Roman"/>
                <w:sz w:val="24"/>
                <w:szCs w:val="24"/>
              </w:rPr>
              <w:t>газопотребления по д.</w:t>
            </w:r>
            <w:r w:rsidRPr="006C1E1D">
              <w:rPr>
                <w:rFonts w:ascii="Times New Roman" w:hAnsi="Times New Roman"/>
                <w:sz w:val="24"/>
                <w:szCs w:val="24"/>
              </w:rPr>
              <w:t>Переступлено Петровского сельсовета Хомутовского района Курской области»</w:t>
            </w:r>
          </w:p>
        </w:tc>
        <w:tc>
          <w:tcPr>
            <w:tcW w:w="2222" w:type="dxa"/>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r w:rsidRPr="006C1E1D">
              <w:rPr>
                <w:rFonts w:ascii="Times New Roman" w:hAnsi="Times New Roman"/>
                <w:sz w:val="24"/>
                <w:szCs w:val="24"/>
              </w:rPr>
              <w:t>Всего</w:t>
            </w:r>
          </w:p>
        </w:tc>
        <w:tc>
          <w:tcPr>
            <w:tcW w:w="2210"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2919,549</w:t>
            </w:r>
          </w:p>
        </w:tc>
        <w:tc>
          <w:tcPr>
            <w:tcW w:w="1684"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c>
          <w:tcPr>
            <w:tcW w:w="1908"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r>
      <w:tr w:rsidR="006C1E1D" w:rsidRPr="006C1E1D" w:rsidTr="00E15643">
        <w:trPr>
          <w:trHeight w:val="315"/>
        </w:trPr>
        <w:tc>
          <w:tcPr>
            <w:tcW w:w="816" w:type="dxa"/>
            <w:vMerge/>
            <w:shd w:val="clear" w:color="auto" w:fill="auto"/>
            <w:vAlign w:val="center"/>
            <w:hideMark/>
          </w:tcPr>
          <w:p w:rsidR="006C1E1D" w:rsidRPr="006C1E1D" w:rsidRDefault="006C1E1D" w:rsidP="006C1E1D">
            <w:pPr>
              <w:widowControl w:val="0"/>
              <w:autoSpaceDE w:val="0"/>
              <w:autoSpaceDN w:val="0"/>
              <w:adjustRightInd w:val="0"/>
              <w:jc w:val="center"/>
              <w:rPr>
                <w:rFonts w:ascii="Times New Roman" w:hAnsi="Times New Roman"/>
                <w:bCs/>
                <w:sz w:val="24"/>
                <w:szCs w:val="24"/>
              </w:rPr>
            </w:pPr>
          </w:p>
        </w:tc>
        <w:tc>
          <w:tcPr>
            <w:tcW w:w="6328" w:type="dxa"/>
            <w:vMerge/>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p>
        </w:tc>
        <w:tc>
          <w:tcPr>
            <w:tcW w:w="2222" w:type="dxa"/>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r w:rsidRPr="006C1E1D">
              <w:rPr>
                <w:rFonts w:ascii="Times New Roman" w:hAnsi="Times New Roman"/>
                <w:sz w:val="24"/>
                <w:szCs w:val="24"/>
              </w:rPr>
              <w:t>областной бюджет</w:t>
            </w:r>
          </w:p>
        </w:tc>
        <w:tc>
          <w:tcPr>
            <w:tcW w:w="2210"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2773,572</w:t>
            </w:r>
          </w:p>
        </w:tc>
        <w:tc>
          <w:tcPr>
            <w:tcW w:w="1684"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c>
          <w:tcPr>
            <w:tcW w:w="1908"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r>
      <w:tr w:rsidR="006C1E1D" w:rsidRPr="006C1E1D" w:rsidTr="00E15643">
        <w:trPr>
          <w:trHeight w:val="315"/>
        </w:trPr>
        <w:tc>
          <w:tcPr>
            <w:tcW w:w="816" w:type="dxa"/>
            <w:vMerge/>
            <w:shd w:val="clear" w:color="auto" w:fill="auto"/>
            <w:vAlign w:val="center"/>
            <w:hideMark/>
          </w:tcPr>
          <w:p w:rsidR="006C1E1D" w:rsidRPr="006C1E1D" w:rsidRDefault="006C1E1D" w:rsidP="006C1E1D">
            <w:pPr>
              <w:widowControl w:val="0"/>
              <w:autoSpaceDE w:val="0"/>
              <w:autoSpaceDN w:val="0"/>
              <w:adjustRightInd w:val="0"/>
              <w:jc w:val="center"/>
              <w:rPr>
                <w:rFonts w:ascii="Times New Roman" w:hAnsi="Times New Roman"/>
                <w:bCs/>
                <w:sz w:val="24"/>
                <w:szCs w:val="24"/>
              </w:rPr>
            </w:pPr>
          </w:p>
        </w:tc>
        <w:tc>
          <w:tcPr>
            <w:tcW w:w="6328" w:type="dxa"/>
            <w:vMerge/>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p>
        </w:tc>
        <w:tc>
          <w:tcPr>
            <w:tcW w:w="2222" w:type="dxa"/>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r w:rsidRPr="006C1E1D">
              <w:rPr>
                <w:rFonts w:ascii="Times New Roman" w:hAnsi="Times New Roman"/>
                <w:sz w:val="24"/>
                <w:szCs w:val="24"/>
              </w:rPr>
              <w:t>местный бюджет</w:t>
            </w:r>
          </w:p>
        </w:tc>
        <w:tc>
          <w:tcPr>
            <w:tcW w:w="2210"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145,977</w:t>
            </w:r>
          </w:p>
        </w:tc>
        <w:tc>
          <w:tcPr>
            <w:tcW w:w="1684"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c>
          <w:tcPr>
            <w:tcW w:w="1908"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r>
      <w:tr w:rsidR="006C1E1D" w:rsidRPr="006C1E1D" w:rsidTr="00E15643">
        <w:trPr>
          <w:trHeight w:val="244"/>
        </w:trPr>
        <w:tc>
          <w:tcPr>
            <w:tcW w:w="816" w:type="dxa"/>
            <w:vMerge w:val="restart"/>
            <w:shd w:val="clear" w:color="auto" w:fill="auto"/>
            <w:vAlign w:val="center"/>
            <w:hideMark/>
          </w:tcPr>
          <w:p w:rsidR="006C1E1D" w:rsidRPr="006C1E1D" w:rsidRDefault="006C1E1D" w:rsidP="006C1E1D">
            <w:pPr>
              <w:widowControl w:val="0"/>
              <w:autoSpaceDE w:val="0"/>
              <w:autoSpaceDN w:val="0"/>
              <w:adjustRightInd w:val="0"/>
              <w:jc w:val="center"/>
              <w:rPr>
                <w:rFonts w:ascii="Times New Roman" w:hAnsi="Times New Roman"/>
                <w:bCs/>
                <w:sz w:val="24"/>
                <w:szCs w:val="24"/>
              </w:rPr>
            </w:pPr>
          </w:p>
        </w:tc>
        <w:tc>
          <w:tcPr>
            <w:tcW w:w="6328" w:type="dxa"/>
            <w:vMerge w:val="restart"/>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r w:rsidRPr="006C1E1D">
              <w:rPr>
                <w:rFonts w:ascii="Times New Roman" w:hAnsi="Times New Roman"/>
                <w:sz w:val="24"/>
                <w:szCs w:val="24"/>
              </w:rPr>
              <w:t>- «Сети газорас</w:t>
            </w:r>
            <w:r w:rsidR="00E15643">
              <w:rPr>
                <w:rFonts w:ascii="Times New Roman" w:hAnsi="Times New Roman"/>
                <w:sz w:val="24"/>
                <w:szCs w:val="24"/>
              </w:rPr>
              <w:t>пределения и газопотребления с.</w:t>
            </w:r>
            <w:r w:rsidRPr="006C1E1D">
              <w:rPr>
                <w:rFonts w:ascii="Times New Roman" w:hAnsi="Times New Roman"/>
                <w:sz w:val="24"/>
                <w:szCs w:val="24"/>
              </w:rPr>
              <w:t>Надейка (северная часть) Ольховского сельсовета Хомутовского района Курской области»</w:t>
            </w:r>
          </w:p>
        </w:tc>
        <w:tc>
          <w:tcPr>
            <w:tcW w:w="2222" w:type="dxa"/>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r w:rsidRPr="006C1E1D">
              <w:rPr>
                <w:rFonts w:ascii="Times New Roman" w:hAnsi="Times New Roman"/>
                <w:sz w:val="24"/>
                <w:szCs w:val="24"/>
              </w:rPr>
              <w:t>Всего</w:t>
            </w:r>
          </w:p>
        </w:tc>
        <w:tc>
          <w:tcPr>
            <w:tcW w:w="2210"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4377,169</w:t>
            </w:r>
          </w:p>
        </w:tc>
        <w:tc>
          <w:tcPr>
            <w:tcW w:w="1684"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c>
          <w:tcPr>
            <w:tcW w:w="1908"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r>
      <w:tr w:rsidR="006C1E1D" w:rsidRPr="006C1E1D" w:rsidTr="00E15643">
        <w:trPr>
          <w:trHeight w:val="315"/>
        </w:trPr>
        <w:tc>
          <w:tcPr>
            <w:tcW w:w="816" w:type="dxa"/>
            <w:vMerge/>
            <w:shd w:val="clear" w:color="auto" w:fill="auto"/>
            <w:vAlign w:val="center"/>
            <w:hideMark/>
          </w:tcPr>
          <w:p w:rsidR="006C1E1D" w:rsidRPr="006C1E1D" w:rsidRDefault="006C1E1D" w:rsidP="006C1E1D">
            <w:pPr>
              <w:widowControl w:val="0"/>
              <w:autoSpaceDE w:val="0"/>
              <w:autoSpaceDN w:val="0"/>
              <w:adjustRightInd w:val="0"/>
              <w:jc w:val="center"/>
              <w:rPr>
                <w:rFonts w:ascii="Times New Roman" w:hAnsi="Times New Roman"/>
                <w:bCs/>
                <w:sz w:val="24"/>
                <w:szCs w:val="24"/>
              </w:rPr>
            </w:pPr>
          </w:p>
        </w:tc>
        <w:tc>
          <w:tcPr>
            <w:tcW w:w="6328" w:type="dxa"/>
            <w:vMerge/>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p>
        </w:tc>
        <w:tc>
          <w:tcPr>
            <w:tcW w:w="2222" w:type="dxa"/>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r w:rsidRPr="006C1E1D">
              <w:rPr>
                <w:rFonts w:ascii="Times New Roman" w:hAnsi="Times New Roman"/>
                <w:sz w:val="24"/>
                <w:szCs w:val="24"/>
              </w:rPr>
              <w:t>областной бюджет</w:t>
            </w:r>
          </w:p>
        </w:tc>
        <w:tc>
          <w:tcPr>
            <w:tcW w:w="2210"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4158,311</w:t>
            </w:r>
          </w:p>
        </w:tc>
        <w:tc>
          <w:tcPr>
            <w:tcW w:w="1684"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c>
          <w:tcPr>
            <w:tcW w:w="1908"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r>
      <w:tr w:rsidR="006C1E1D" w:rsidRPr="006C1E1D" w:rsidTr="00E15643">
        <w:trPr>
          <w:trHeight w:val="315"/>
        </w:trPr>
        <w:tc>
          <w:tcPr>
            <w:tcW w:w="816" w:type="dxa"/>
            <w:vMerge/>
            <w:shd w:val="clear" w:color="auto" w:fill="auto"/>
            <w:vAlign w:val="center"/>
            <w:hideMark/>
          </w:tcPr>
          <w:p w:rsidR="006C1E1D" w:rsidRPr="006C1E1D" w:rsidRDefault="006C1E1D" w:rsidP="006C1E1D">
            <w:pPr>
              <w:widowControl w:val="0"/>
              <w:autoSpaceDE w:val="0"/>
              <w:autoSpaceDN w:val="0"/>
              <w:adjustRightInd w:val="0"/>
              <w:jc w:val="center"/>
              <w:rPr>
                <w:rFonts w:ascii="Times New Roman" w:hAnsi="Times New Roman"/>
                <w:bCs/>
                <w:sz w:val="24"/>
                <w:szCs w:val="24"/>
              </w:rPr>
            </w:pPr>
          </w:p>
        </w:tc>
        <w:tc>
          <w:tcPr>
            <w:tcW w:w="6328" w:type="dxa"/>
            <w:vMerge/>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p>
        </w:tc>
        <w:tc>
          <w:tcPr>
            <w:tcW w:w="2222" w:type="dxa"/>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r w:rsidRPr="006C1E1D">
              <w:rPr>
                <w:rFonts w:ascii="Times New Roman" w:hAnsi="Times New Roman"/>
                <w:sz w:val="24"/>
                <w:szCs w:val="24"/>
              </w:rPr>
              <w:t>местный бюджет</w:t>
            </w:r>
          </w:p>
        </w:tc>
        <w:tc>
          <w:tcPr>
            <w:tcW w:w="2210"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218,858</w:t>
            </w:r>
          </w:p>
        </w:tc>
        <w:tc>
          <w:tcPr>
            <w:tcW w:w="1684"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c>
          <w:tcPr>
            <w:tcW w:w="1908"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r>
      <w:tr w:rsidR="006C1E1D" w:rsidRPr="006C1E1D" w:rsidTr="00E15643">
        <w:trPr>
          <w:trHeight w:val="252"/>
        </w:trPr>
        <w:tc>
          <w:tcPr>
            <w:tcW w:w="816" w:type="dxa"/>
            <w:vMerge w:val="restart"/>
            <w:shd w:val="clear" w:color="auto" w:fill="auto"/>
            <w:vAlign w:val="center"/>
            <w:hideMark/>
          </w:tcPr>
          <w:p w:rsidR="006C1E1D" w:rsidRPr="006C1E1D" w:rsidRDefault="006C1E1D" w:rsidP="006C1E1D">
            <w:pPr>
              <w:widowControl w:val="0"/>
              <w:autoSpaceDE w:val="0"/>
              <w:autoSpaceDN w:val="0"/>
              <w:adjustRightInd w:val="0"/>
              <w:jc w:val="center"/>
              <w:rPr>
                <w:rFonts w:ascii="Times New Roman" w:hAnsi="Times New Roman"/>
                <w:bCs/>
                <w:sz w:val="24"/>
                <w:szCs w:val="24"/>
              </w:rPr>
            </w:pPr>
          </w:p>
        </w:tc>
        <w:tc>
          <w:tcPr>
            <w:tcW w:w="6328" w:type="dxa"/>
            <w:vMerge w:val="restart"/>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r w:rsidRPr="006C1E1D">
              <w:rPr>
                <w:rFonts w:ascii="Times New Roman" w:hAnsi="Times New Roman"/>
                <w:sz w:val="24"/>
                <w:szCs w:val="24"/>
              </w:rPr>
              <w:t>- «Сети газорас</w:t>
            </w:r>
            <w:r w:rsidR="00E15643">
              <w:rPr>
                <w:rFonts w:ascii="Times New Roman" w:hAnsi="Times New Roman"/>
                <w:sz w:val="24"/>
                <w:szCs w:val="24"/>
              </w:rPr>
              <w:t>пределения и газопотребления с.</w:t>
            </w:r>
            <w:r w:rsidRPr="006C1E1D">
              <w:rPr>
                <w:rFonts w:ascii="Times New Roman" w:hAnsi="Times New Roman"/>
                <w:sz w:val="24"/>
                <w:szCs w:val="24"/>
              </w:rPr>
              <w:t>Надейка (южная часть) Ольховского сельсовета Хомутовского района Курской области»</w:t>
            </w:r>
          </w:p>
        </w:tc>
        <w:tc>
          <w:tcPr>
            <w:tcW w:w="2222" w:type="dxa"/>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r w:rsidRPr="006C1E1D">
              <w:rPr>
                <w:rFonts w:ascii="Times New Roman" w:hAnsi="Times New Roman"/>
                <w:sz w:val="24"/>
                <w:szCs w:val="24"/>
              </w:rPr>
              <w:t>Всего</w:t>
            </w:r>
          </w:p>
        </w:tc>
        <w:tc>
          <w:tcPr>
            <w:tcW w:w="2210"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6212,404</w:t>
            </w:r>
          </w:p>
        </w:tc>
        <w:tc>
          <w:tcPr>
            <w:tcW w:w="1684"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c>
          <w:tcPr>
            <w:tcW w:w="1908"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r>
      <w:tr w:rsidR="006C1E1D" w:rsidRPr="006C1E1D" w:rsidTr="00E15643">
        <w:trPr>
          <w:trHeight w:val="315"/>
        </w:trPr>
        <w:tc>
          <w:tcPr>
            <w:tcW w:w="816" w:type="dxa"/>
            <w:vMerge/>
            <w:shd w:val="clear" w:color="auto" w:fill="auto"/>
            <w:vAlign w:val="center"/>
            <w:hideMark/>
          </w:tcPr>
          <w:p w:rsidR="006C1E1D" w:rsidRPr="006C1E1D" w:rsidRDefault="006C1E1D" w:rsidP="006C1E1D">
            <w:pPr>
              <w:widowControl w:val="0"/>
              <w:autoSpaceDE w:val="0"/>
              <w:autoSpaceDN w:val="0"/>
              <w:adjustRightInd w:val="0"/>
              <w:jc w:val="center"/>
              <w:rPr>
                <w:rFonts w:ascii="Times New Roman" w:hAnsi="Times New Roman"/>
                <w:bCs/>
                <w:sz w:val="24"/>
                <w:szCs w:val="24"/>
              </w:rPr>
            </w:pPr>
          </w:p>
        </w:tc>
        <w:tc>
          <w:tcPr>
            <w:tcW w:w="6328" w:type="dxa"/>
            <w:vMerge/>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p>
        </w:tc>
        <w:tc>
          <w:tcPr>
            <w:tcW w:w="2222" w:type="dxa"/>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r w:rsidRPr="006C1E1D">
              <w:rPr>
                <w:rFonts w:ascii="Times New Roman" w:hAnsi="Times New Roman"/>
                <w:sz w:val="24"/>
                <w:szCs w:val="24"/>
              </w:rPr>
              <w:t>областной бюджет</w:t>
            </w:r>
          </w:p>
        </w:tc>
        <w:tc>
          <w:tcPr>
            <w:tcW w:w="2210"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5901,784</w:t>
            </w:r>
          </w:p>
        </w:tc>
        <w:tc>
          <w:tcPr>
            <w:tcW w:w="1684"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c>
          <w:tcPr>
            <w:tcW w:w="1908"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r>
      <w:tr w:rsidR="006C1E1D" w:rsidRPr="006C1E1D" w:rsidTr="00E15643">
        <w:trPr>
          <w:trHeight w:val="315"/>
        </w:trPr>
        <w:tc>
          <w:tcPr>
            <w:tcW w:w="816" w:type="dxa"/>
            <w:vMerge/>
            <w:shd w:val="clear" w:color="auto" w:fill="auto"/>
            <w:vAlign w:val="center"/>
            <w:hideMark/>
          </w:tcPr>
          <w:p w:rsidR="006C1E1D" w:rsidRPr="006C1E1D" w:rsidRDefault="006C1E1D" w:rsidP="006C1E1D">
            <w:pPr>
              <w:widowControl w:val="0"/>
              <w:autoSpaceDE w:val="0"/>
              <w:autoSpaceDN w:val="0"/>
              <w:adjustRightInd w:val="0"/>
              <w:jc w:val="center"/>
              <w:rPr>
                <w:rFonts w:ascii="Times New Roman" w:hAnsi="Times New Roman"/>
                <w:bCs/>
                <w:sz w:val="24"/>
                <w:szCs w:val="24"/>
              </w:rPr>
            </w:pPr>
          </w:p>
        </w:tc>
        <w:tc>
          <w:tcPr>
            <w:tcW w:w="6328" w:type="dxa"/>
            <w:vMerge/>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p>
        </w:tc>
        <w:tc>
          <w:tcPr>
            <w:tcW w:w="2222" w:type="dxa"/>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r w:rsidRPr="006C1E1D">
              <w:rPr>
                <w:rFonts w:ascii="Times New Roman" w:hAnsi="Times New Roman"/>
                <w:sz w:val="24"/>
                <w:szCs w:val="24"/>
              </w:rPr>
              <w:t>местный бюджет</w:t>
            </w:r>
          </w:p>
        </w:tc>
        <w:tc>
          <w:tcPr>
            <w:tcW w:w="2210"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310,620</w:t>
            </w:r>
          </w:p>
        </w:tc>
        <w:tc>
          <w:tcPr>
            <w:tcW w:w="1684"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c>
          <w:tcPr>
            <w:tcW w:w="1908"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r>
      <w:tr w:rsidR="006C1E1D" w:rsidRPr="006C1E1D" w:rsidTr="00E15643">
        <w:trPr>
          <w:trHeight w:val="300"/>
        </w:trPr>
        <w:tc>
          <w:tcPr>
            <w:tcW w:w="816" w:type="dxa"/>
            <w:vMerge w:val="restart"/>
            <w:shd w:val="clear" w:color="auto" w:fill="auto"/>
            <w:vAlign w:val="center"/>
            <w:hideMark/>
          </w:tcPr>
          <w:p w:rsidR="006C1E1D" w:rsidRPr="006C1E1D" w:rsidRDefault="006C1E1D" w:rsidP="006C1E1D">
            <w:pPr>
              <w:widowControl w:val="0"/>
              <w:autoSpaceDE w:val="0"/>
              <w:autoSpaceDN w:val="0"/>
              <w:adjustRightInd w:val="0"/>
              <w:jc w:val="center"/>
              <w:rPr>
                <w:rFonts w:ascii="Times New Roman" w:hAnsi="Times New Roman"/>
                <w:bCs/>
                <w:sz w:val="24"/>
                <w:szCs w:val="24"/>
              </w:rPr>
            </w:pPr>
          </w:p>
        </w:tc>
        <w:tc>
          <w:tcPr>
            <w:tcW w:w="6328" w:type="dxa"/>
            <w:vMerge w:val="restart"/>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r w:rsidRPr="006C1E1D">
              <w:rPr>
                <w:rFonts w:ascii="Times New Roman" w:hAnsi="Times New Roman"/>
                <w:sz w:val="24"/>
                <w:szCs w:val="24"/>
              </w:rPr>
              <w:t>- «Сети газорас</w:t>
            </w:r>
            <w:r w:rsidR="00E15643">
              <w:rPr>
                <w:rFonts w:ascii="Times New Roman" w:hAnsi="Times New Roman"/>
                <w:sz w:val="24"/>
                <w:szCs w:val="24"/>
              </w:rPr>
              <w:t>пределения и газопотребления х.</w:t>
            </w:r>
            <w:r w:rsidRPr="006C1E1D">
              <w:rPr>
                <w:rFonts w:ascii="Times New Roman" w:hAnsi="Times New Roman"/>
                <w:sz w:val="24"/>
                <w:szCs w:val="24"/>
              </w:rPr>
              <w:t>Цуканов Ольховского сельсовета Хомутовского района Курской области»</w:t>
            </w:r>
          </w:p>
        </w:tc>
        <w:tc>
          <w:tcPr>
            <w:tcW w:w="2222" w:type="dxa"/>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r w:rsidRPr="006C1E1D">
              <w:rPr>
                <w:rFonts w:ascii="Times New Roman" w:hAnsi="Times New Roman"/>
                <w:sz w:val="24"/>
                <w:szCs w:val="24"/>
              </w:rPr>
              <w:t>Всего</w:t>
            </w:r>
          </w:p>
        </w:tc>
        <w:tc>
          <w:tcPr>
            <w:tcW w:w="2210"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646,918</w:t>
            </w:r>
          </w:p>
        </w:tc>
        <w:tc>
          <w:tcPr>
            <w:tcW w:w="1684"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c>
          <w:tcPr>
            <w:tcW w:w="1908"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r>
      <w:tr w:rsidR="006C1E1D" w:rsidRPr="006C1E1D" w:rsidTr="00E15643">
        <w:trPr>
          <w:trHeight w:val="315"/>
        </w:trPr>
        <w:tc>
          <w:tcPr>
            <w:tcW w:w="816" w:type="dxa"/>
            <w:vMerge/>
            <w:shd w:val="clear" w:color="auto" w:fill="auto"/>
            <w:vAlign w:val="center"/>
            <w:hideMark/>
          </w:tcPr>
          <w:p w:rsidR="006C1E1D" w:rsidRPr="006C1E1D" w:rsidRDefault="006C1E1D" w:rsidP="006C1E1D">
            <w:pPr>
              <w:widowControl w:val="0"/>
              <w:autoSpaceDE w:val="0"/>
              <w:autoSpaceDN w:val="0"/>
              <w:adjustRightInd w:val="0"/>
              <w:jc w:val="center"/>
              <w:rPr>
                <w:rFonts w:ascii="Times New Roman" w:hAnsi="Times New Roman"/>
                <w:bCs/>
                <w:sz w:val="24"/>
                <w:szCs w:val="24"/>
              </w:rPr>
            </w:pPr>
          </w:p>
        </w:tc>
        <w:tc>
          <w:tcPr>
            <w:tcW w:w="6328" w:type="dxa"/>
            <w:vMerge/>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p>
        </w:tc>
        <w:tc>
          <w:tcPr>
            <w:tcW w:w="2222" w:type="dxa"/>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r w:rsidRPr="006C1E1D">
              <w:rPr>
                <w:rFonts w:ascii="Times New Roman" w:hAnsi="Times New Roman"/>
                <w:sz w:val="24"/>
                <w:szCs w:val="24"/>
              </w:rPr>
              <w:t>областной бюджет</w:t>
            </w:r>
          </w:p>
        </w:tc>
        <w:tc>
          <w:tcPr>
            <w:tcW w:w="2210"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614,572</w:t>
            </w:r>
          </w:p>
        </w:tc>
        <w:tc>
          <w:tcPr>
            <w:tcW w:w="1684"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c>
          <w:tcPr>
            <w:tcW w:w="1908"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r>
      <w:tr w:rsidR="006C1E1D" w:rsidRPr="006C1E1D" w:rsidTr="00E15643">
        <w:trPr>
          <w:trHeight w:val="315"/>
        </w:trPr>
        <w:tc>
          <w:tcPr>
            <w:tcW w:w="816" w:type="dxa"/>
            <w:vMerge/>
            <w:shd w:val="clear" w:color="auto" w:fill="auto"/>
            <w:vAlign w:val="center"/>
            <w:hideMark/>
          </w:tcPr>
          <w:p w:rsidR="006C1E1D" w:rsidRPr="006C1E1D" w:rsidRDefault="006C1E1D" w:rsidP="006C1E1D">
            <w:pPr>
              <w:widowControl w:val="0"/>
              <w:autoSpaceDE w:val="0"/>
              <w:autoSpaceDN w:val="0"/>
              <w:adjustRightInd w:val="0"/>
              <w:jc w:val="center"/>
              <w:rPr>
                <w:rFonts w:ascii="Times New Roman" w:hAnsi="Times New Roman"/>
                <w:bCs/>
                <w:sz w:val="24"/>
                <w:szCs w:val="24"/>
              </w:rPr>
            </w:pPr>
          </w:p>
        </w:tc>
        <w:tc>
          <w:tcPr>
            <w:tcW w:w="6328" w:type="dxa"/>
            <w:vMerge/>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p>
        </w:tc>
        <w:tc>
          <w:tcPr>
            <w:tcW w:w="2222" w:type="dxa"/>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r w:rsidRPr="006C1E1D">
              <w:rPr>
                <w:rFonts w:ascii="Times New Roman" w:hAnsi="Times New Roman"/>
                <w:sz w:val="24"/>
                <w:szCs w:val="24"/>
              </w:rPr>
              <w:t>местный бюджет</w:t>
            </w:r>
          </w:p>
        </w:tc>
        <w:tc>
          <w:tcPr>
            <w:tcW w:w="2210"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32,346</w:t>
            </w:r>
          </w:p>
        </w:tc>
        <w:tc>
          <w:tcPr>
            <w:tcW w:w="1684"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c>
          <w:tcPr>
            <w:tcW w:w="1908"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r>
      <w:tr w:rsidR="006C1E1D" w:rsidRPr="006C1E1D" w:rsidTr="00E15643">
        <w:trPr>
          <w:trHeight w:val="333"/>
        </w:trPr>
        <w:tc>
          <w:tcPr>
            <w:tcW w:w="816" w:type="dxa"/>
            <w:vMerge w:val="restart"/>
            <w:shd w:val="clear" w:color="auto" w:fill="auto"/>
            <w:vAlign w:val="center"/>
            <w:hideMark/>
          </w:tcPr>
          <w:p w:rsidR="006C1E1D" w:rsidRPr="006C1E1D" w:rsidRDefault="006C1E1D" w:rsidP="006C1E1D">
            <w:pPr>
              <w:widowControl w:val="0"/>
              <w:autoSpaceDE w:val="0"/>
              <w:autoSpaceDN w:val="0"/>
              <w:adjustRightInd w:val="0"/>
              <w:jc w:val="center"/>
              <w:rPr>
                <w:rFonts w:ascii="Times New Roman" w:hAnsi="Times New Roman"/>
                <w:bCs/>
                <w:sz w:val="24"/>
                <w:szCs w:val="24"/>
              </w:rPr>
            </w:pPr>
          </w:p>
        </w:tc>
        <w:tc>
          <w:tcPr>
            <w:tcW w:w="6328" w:type="dxa"/>
            <w:vMerge w:val="restart"/>
            <w:shd w:val="clear" w:color="auto" w:fill="auto"/>
            <w:vAlign w:val="center"/>
            <w:hideMark/>
          </w:tcPr>
          <w:p w:rsidR="006C1E1D" w:rsidRPr="006C1E1D" w:rsidRDefault="00E15643" w:rsidP="00E15643">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 «Сети газораспределения с.</w:t>
            </w:r>
            <w:r w:rsidR="006C1E1D" w:rsidRPr="006C1E1D">
              <w:rPr>
                <w:rFonts w:ascii="Times New Roman" w:hAnsi="Times New Roman"/>
                <w:sz w:val="24"/>
                <w:szCs w:val="24"/>
              </w:rPr>
              <w:t>Нижнее Чупахино Ольховского сельсовета Хомутовского района Курской области»</w:t>
            </w:r>
          </w:p>
        </w:tc>
        <w:tc>
          <w:tcPr>
            <w:tcW w:w="2222" w:type="dxa"/>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r w:rsidRPr="006C1E1D">
              <w:rPr>
                <w:rFonts w:ascii="Times New Roman" w:hAnsi="Times New Roman"/>
                <w:sz w:val="24"/>
                <w:szCs w:val="24"/>
              </w:rPr>
              <w:t>Всего</w:t>
            </w:r>
          </w:p>
        </w:tc>
        <w:tc>
          <w:tcPr>
            <w:tcW w:w="2210"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7450,000</w:t>
            </w:r>
          </w:p>
        </w:tc>
        <w:tc>
          <w:tcPr>
            <w:tcW w:w="1684"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c>
          <w:tcPr>
            <w:tcW w:w="1908"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r>
      <w:tr w:rsidR="006C1E1D" w:rsidRPr="006C1E1D" w:rsidTr="00E15643">
        <w:trPr>
          <w:trHeight w:val="315"/>
        </w:trPr>
        <w:tc>
          <w:tcPr>
            <w:tcW w:w="816" w:type="dxa"/>
            <w:vMerge/>
            <w:shd w:val="clear" w:color="auto" w:fill="auto"/>
            <w:vAlign w:val="center"/>
            <w:hideMark/>
          </w:tcPr>
          <w:p w:rsidR="006C1E1D" w:rsidRPr="006C1E1D" w:rsidRDefault="006C1E1D" w:rsidP="006C1E1D">
            <w:pPr>
              <w:widowControl w:val="0"/>
              <w:autoSpaceDE w:val="0"/>
              <w:autoSpaceDN w:val="0"/>
              <w:adjustRightInd w:val="0"/>
              <w:jc w:val="center"/>
              <w:rPr>
                <w:rFonts w:ascii="Times New Roman" w:hAnsi="Times New Roman"/>
                <w:bCs/>
                <w:sz w:val="24"/>
                <w:szCs w:val="24"/>
              </w:rPr>
            </w:pPr>
          </w:p>
        </w:tc>
        <w:tc>
          <w:tcPr>
            <w:tcW w:w="6328" w:type="dxa"/>
            <w:vMerge/>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p>
        </w:tc>
        <w:tc>
          <w:tcPr>
            <w:tcW w:w="2222" w:type="dxa"/>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r w:rsidRPr="006C1E1D">
              <w:rPr>
                <w:rFonts w:ascii="Times New Roman" w:hAnsi="Times New Roman"/>
                <w:sz w:val="24"/>
                <w:szCs w:val="24"/>
              </w:rPr>
              <w:t>областной бюджет</w:t>
            </w:r>
          </w:p>
        </w:tc>
        <w:tc>
          <w:tcPr>
            <w:tcW w:w="2210"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7077,500</w:t>
            </w:r>
          </w:p>
        </w:tc>
        <w:tc>
          <w:tcPr>
            <w:tcW w:w="1684"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c>
          <w:tcPr>
            <w:tcW w:w="1908"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r>
      <w:tr w:rsidR="006C1E1D" w:rsidRPr="006C1E1D" w:rsidTr="00E15643">
        <w:trPr>
          <w:trHeight w:val="315"/>
        </w:trPr>
        <w:tc>
          <w:tcPr>
            <w:tcW w:w="816" w:type="dxa"/>
            <w:vMerge/>
            <w:shd w:val="clear" w:color="auto" w:fill="auto"/>
            <w:vAlign w:val="center"/>
            <w:hideMark/>
          </w:tcPr>
          <w:p w:rsidR="006C1E1D" w:rsidRPr="006C1E1D" w:rsidRDefault="006C1E1D" w:rsidP="006C1E1D">
            <w:pPr>
              <w:widowControl w:val="0"/>
              <w:autoSpaceDE w:val="0"/>
              <w:autoSpaceDN w:val="0"/>
              <w:adjustRightInd w:val="0"/>
              <w:jc w:val="center"/>
              <w:rPr>
                <w:rFonts w:ascii="Times New Roman" w:hAnsi="Times New Roman"/>
                <w:bCs/>
                <w:sz w:val="24"/>
                <w:szCs w:val="24"/>
              </w:rPr>
            </w:pPr>
          </w:p>
        </w:tc>
        <w:tc>
          <w:tcPr>
            <w:tcW w:w="6328" w:type="dxa"/>
            <w:vMerge/>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p>
        </w:tc>
        <w:tc>
          <w:tcPr>
            <w:tcW w:w="2222" w:type="dxa"/>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r w:rsidRPr="006C1E1D">
              <w:rPr>
                <w:rFonts w:ascii="Times New Roman" w:hAnsi="Times New Roman"/>
                <w:sz w:val="24"/>
                <w:szCs w:val="24"/>
              </w:rPr>
              <w:t>местный бюджет</w:t>
            </w:r>
          </w:p>
        </w:tc>
        <w:tc>
          <w:tcPr>
            <w:tcW w:w="2210"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372,500</w:t>
            </w:r>
          </w:p>
        </w:tc>
        <w:tc>
          <w:tcPr>
            <w:tcW w:w="1684"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c>
          <w:tcPr>
            <w:tcW w:w="1908"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r>
      <w:tr w:rsidR="006C1E1D" w:rsidRPr="006C1E1D" w:rsidTr="00E15643">
        <w:trPr>
          <w:trHeight w:val="266"/>
        </w:trPr>
        <w:tc>
          <w:tcPr>
            <w:tcW w:w="816" w:type="dxa"/>
            <w:vMerge w:val="restart"/>
            <w:shd w:val="clear" w:color="auto" w:fill="auto"/>
            <w:vAlign w:val="center"/>
            <w:hideMark/>
          </w:tcPr>
          <w:p w:rsidR="006C1E1D" w:rsidRPr="006C1E1D" w:rsidRDefault="006C1E1D" w:rsidP="006C1E1D">
            <w:pPr>
              <w:widowControl w:val="0"/>
              <w:autoSpaceDE w:val="0"/>
              <w:autoSpaceDN w:val="0"/>
              <w:adjustRightInd w:val="0"/>
              <w:jc w:val="center"/>
              <w:rPr>
                <w:rFonts w:ascii="Times New Roman" w:hAnsi="Times New Roman"/>
                <w:bCs/>
                <w:sz w:val="24"/>
                <w:szCs w:val="24"/>
              </w:rPr>
            </w:pPr>
          </w:p>
        </w:tc>
        <w:tc>
          <w:tcPr>
            <w:tcW w:w="6328" w:type="dxa"/>
            <w:vMerge w:val="restart"/>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r w:rsidRPr="006C1E1D">
              <w:rPr>
                <w:rFonts w:ascii="Times New Roman" w:hAnsi="Times New Roman"/>
                <w:sz w:val="24"/>
                <w:szCs w:val="24"/>
              </w:rPr>
              <w:t>- «Сети газораспределения д.Волокитино Ольховского сельсовета Хомутовского района Курской области»</w:t>
            </w:r>
          </w:p>
        </w:tc>
        <w:tc>
          <w:tcPr>
            <w:tcW w:w="2222" w:type="dxa"/>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r w:rsidRPr="006C1E1D">
              <w:rPr>
                <w:rFonts w:ascii="Times New Roman" w:hAnsi="Times New Roman"/>
                <w:sz w:val="24"/>
                <w:szCs w:val="24"/>
              </w:rPr>
              <w:t>Всего</w:t>
            </w:r>
          </w:p>
        </w:tc>
        <w:tc>
          <w:tcPr>
            <w:tcW w:w="2210"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6253,800</w:t>
            </w:r>
          </w:p>
        </w:tc>
        <w:tc>
          <w:tcPr>
            <w:tcW w:w="1684"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c>
          <w:tcPr>
            <w:tcW w:w="1908"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r>
      <w:tr w:rsidR="006C1E1D" w:rsidRPr="006C1E1D" w:rsidTr="00E15643">
        <w:trPr>
          <w:trHeight w:val="315"/>
        </w:trPr>
        <w:tc>
          <w:tcPr>
            <w:tcW w:w="816" w:type="dxa"/>
            <w:vMerge/>
            <w:shd w:val="clear" w:color="auto" w:fill="auto"/>
            <w:vAlign w:val="center"/>
            <w:hideMark/>
          </w:tcPr>
          <w:p w:rsidR="006C1E1D" w:rsidRPr="006C1E1D" w:rsidRDefault="006C1E1D" w:rsidP="006C1E1D">
            <w:pPr>
              <w:widowControl w:val="0"/>
              <w:autoSpaceDE w:val="0"/>
              <w:autoSpaceDN w:val="0"/>
              <w:adjustRightInd w:val="0"/>
              <w:jc w:val="center"/>
              <w:rPr>
                <w:rFonts w:ascii="Times New Roman" w:hAnsi="Times New Roman"/>
                <w:bCs/>
                <w:sz w:val="24"/>
                <w:szCs w:val="24"/>
              </w:rPr>
            </w:pPr>
          </w:p>
        </w:tc>
        <w:tc>
          <w:tcPr>
            <w:tcW w:w="6328" w:type="dxa"/>
            <w:vMerge/>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p>
        </w:tc>
        <w:tc>
          <w:tcPr>
            <w:tcW w:w="2222" w:type="dxa"/>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r w:rsidRPr="006C1E1D">
              <w:rPr>
                <w:rFonts w:ascii="Times New Roman" w:hAnsi="Times New Roman"/>
                <w:sz w:val="24"/>
                <w:szCs w:val="24"/>
              </w:rPr>
              <w:t>областной бюджет</w:t>
            </w:r>
          </w:p>
        </w:tc>
        <w:tc>
          <w:tcPr>
            <w:tcW w:w="2210"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5941,110</w:t>
            </w:r>
          </w:p>
        </w:tc>
        <w:tc>
          <w:tcPr>
            <w:tcW w:w="1684"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c>
          <w:tcPr>
            <w:tcW w:w="1908"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r>
      <w:tr w:rsidR="006C1E1D" w:rsidRPr="006C1E1D" w:rsidTr="00E15643">
        <w:trPr>
          <w:trHeight w:val="315"/>
        </w:trPr>
        <w:tc>
          <w:tcPr>
            <w:tcW w:w="816" w:type="dxa"/>
            <w:vMerge/>
            <w:shd w:val="clear" w:color="auto" w:fill="auto"/>
            <w:vAlign w:val="center"/>
            <w:hideMark/>
          </w:tcPr>
          <w:p w:rsidR="006C1E1D" w:rsidRPr="006C1E1D" w:rsidRDefault="006C1E1D" w:rsidP="006C1E1D">
            <w:pPr>
              <w:widowControl w:val="0"/>
              <w:autoSpaceDE w:val="0"/>
              <w:autoSpaceDN w:val="0"/>
              <w:adjustRightInd w:val="0"/>
              <w:jc w:val="center"/>
              <w:rPr>
                <w:rFonts w:ascii="Times New Roman" w:hAnsi="Times New Roman"/>
                <w:bCs/>
                <w:sz w:val="24"/>
                <w:szCs w:val="24"/>
              </w:rPr>
            </w:pPr>
          </w:p>
        </w:tc>
        <w:tc>
          <w:tcPr>
            <w:tcW w:w="6328" w:type="dxa"/>
            <w:vMerge/>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p>
        </w:tc>
        <w:tc>
          <w:tcPr>
            <w:tcW w:w="2222" w:type="dxa"/>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r w:rsidRPr="006C1E1D">
              <w:rPr>
                <w:rFonts w:ascii="Times New Roman" w:hAnsi="Times New Roman"/>
                <w:sz w:val="24"/>
                <w:szCs w:val="24"/>
              </w:rPr>
              <w:t>местный бюджет</w:t>
            </w:r>
          </w:p>
        </w:tc>
        <w:tc>
          <w:tcPr>
            <w:tcW w:w="2210"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312,690</w:t>
            </w:r>
          </w:p>
        </w:tc>
        <w:tc>
          <w:tcPr>
            <w:tcW w:w="1684"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c>
          <w:tcPr>
            <w:tcW w:w="1908"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r>
      <w:tr w:rsidR="006C1E1D" w:rsidRPr="006C1E1D" w:rsidTr="00E15643">
        <w:trPr>
          <w:trHeight w:val="280"/>
        </w:trPr>
        <w:tc>
          <w:tcPr>
            <w:tcW w:w="816" w:type="dxa"/>
            <w:vMerge w:val="restart"/>
            <w:shd w:val="clear" w:color="auto" w:fill="auto"/>
            <w:vAlign w:val="center"/>
            <w:hideMark/>
          </w:tcPr>
          <w:p w:rsidR="006C1E1D" w:rsidRPr="006C1E1D" w:rsidRDefault="006C1E1D" w:rsidP="006C1E1D">
            <w:pPr>
              <w:widowControl w:val="0"/>
              <w:autoSpaceDE w:val="0"/>
              <w:autoSpaceDN w:val="0"/>
              <w:adjustRightInd w:val="0"/>
              <w:jc w:val="center"/>
              <w:rPr>
                <w:rFonts w:ascii="Times New Roman" w:hAnsi="Times New Roman"/>
                <w:bCs/>
                <w:sz w:val="24"/>
                <w:szCs w:val="24"/>
              </w:rPr>
            </w:pPr>
          </w:p>
        </w:tc>
        <w:tc>
          <w:tcPr>
            <w:tcW w:w="6328" w:type="dxa"/>
            <w:vMerge w:val="restart"/>
            <w:shd w:val="clear" w:color="auto" w:fill="auto"/>
            <w:vAlign w:val="center"/>
            <w:hideMark/>
          </w:tcPr>
          <w:p w:rsidR="006C1E1D" w:rsidRPr="006C1E1D" w:rsidRDefault="00E15643" w:rsidP="00E15643">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 «Сети газораспределения д.</w:t>
            </w:r>
            <w:r w:rsidR="006C1E1D" w:rsidRPr="006C1E1D">
              <w:rPr>
                <w:rFonts w:ascii="Times New Roman" w:hAnsi="Times New Roman"/>
                <w:sz w:val="24"/>
                <w:szCs w:val="24"/>
              </w:rPr>
              <w:t xml:space="preserve">Большая Алешня Ольховского сельсовета Хомутовского района Курской </w:t>
            </w:r>
            <w:r w:rsidR="006C1E1D" w:rsidRPr="006C1E1D">
              <w:rPr>
                <w:rFonts w:ascii="Times New Roman" w:hAnsi="Times New Roman"/>
                <w:sz w:val="24"/>
                <w:szCs w:val="24"/>
              </w:rPr>
              <w:lastRenderedPageBreak/>
              <w:t>области»</w:t>
            </w:r>
          </w:p>
        </w:tc>
        <w:tc>
          <w:tcPr>
            <w:tcW w:w="2222" w:type="dxa"/>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r w:rsidRPr="006C1E1D">
              <w:rPr>
                <w:rFonts w:ascii="Times New Roman" w:hAnsi="Times New Roman"/>
                <w:sz w:val="24"/>
                <w:szCs w:val="24"/>
              </w:rPr>
              <w:lastRenderedPageBreak/>
              <w:t>Всего</w:t>
            </w:r>
          </w:p>
        </w:tc>
        <w:tc>
          <w:tcPr>
            <w:tcW w:w="2210"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10000,000</w:t>
            </w:r>
          </w:p>
        </w:tc>
        <w:tc>
          <w:tcPr>
            <w:tcW w:w="1684"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c>
          <w:tcPr>
            <w:tcW w:w="1908"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r>
      <w:tr w:rsidR="006C1E1D" w:rsidRPr="006C1E1D" w:rsidTr="00E15643">
        <w:trPr>
          <w:trHeight w:val="315"/>
        </w:trPr>
        <w:tc>
          <w:tcPr>
            <w:tcW w:w="816" w:type="dxa"/>
            <w:vMerge/>
            <w:shd w:val="clear" w:color="auto" w:fill="auto"/>
            <w:vAlign w:val="center"/>
            <w:hideMark/>
          </w:tcPr>
          <w:p w:rsidR="006C1E1D" w:rsidRPr="006C1E1D" w:rsidRDefault="006C1E1D" w:rsidP="006C1E1D">
            <w:pPr>
              <w:widowControl w:val="0"/>
              <w:autoSpaceDE w:val="0"/>
              <w:autoSpaceDN w:val="0"/>
              <w:adjustRightInd w:val="0"/>
              <w:jc w:val="center"/>
              <w:rPr>
                <w:rFonts w:ascii="Times New Roman" w:hAnsi="Times New Roman"/>
                <w:bCs/>
                <w:sz w:val="24"/>
                <w:szCs w:val="24"/>
              </w:rPr>
            </w:pPr>
          </w:p>
        </w:tc>
        <w:tc>
          <w:tcPr>
            <w:tcW w:w="6328" w:type="dxa"/>
            <w:vMerge/>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p>
        </w:tc>
        <w:tc>
          <w:tcPr>
            <w:tcW w:w="2222" w:type="dxa"/>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r w:rsidRPr="006C1E1D">
              <w:rPr>
                <w:rFonts w:ascii="Times New Roman" w:hAnsi="Times New Roman"/>
                <w:sz w:val="24"/>
                <w:szCs w:val="24"/>
              </w:rPr>
              <w:t>областной бюджет</w:t>
            </w:r>
          </w:p>
        </w:tc>
        <w:tc>
          <w:tcPr>
            <w:tcW w:w="2210"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9500,000</w:t>
            </w:r>
          </w:p>
        </w:tc>
        <w:tc>
          <w:tcPr>
            <w:tcW w:w="1684"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c>
          <w:tcPr>
            <w:tcW w:w="1908"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r>
      <w:tr w:rsidR="006C1E1D" w:rsidRPr="006C1E1D" w:rsidTr="00E15643">
        <w:trPr>
          <w:trHeight w:val="315"/>
        </w:trPr>
        <w:tc>
          <w:tcPr>
            <w:tcW w:w="816" w:type="dxa"/>
            <w:vMerge/>
            <w:shd w:val="clear" w:color="auto" w:fill="auto"/>
            <w:vAlign w:val="center"/>
            <w:hideMark/>
          </w:tcPr>
          <w:p w:rsidR="006C1E1D" w:rsidRPr="006C1E1D" w:rsidRDefault="006C1E1D" w:rsidP="006C1E1D">
            <w:pPr>
              <w:widowControl w:val="0"/>
              <w:autoSpaceDE w:val="0"/>
              <w:autoSpaceDN w:val="0"/>
              <w:adjustRightInd w:val="0"/>
              <w:jc w:val="center"/>
              <w:rPr>
                <w:rFonts w:ascii="Times New Roman" w:hAnsi="Times New Roman"/>
                <w:bCs/>
                <w:sz w:val="24"/>
                <w:szCs w:val="24"/>
              </w:rPr>
            </w:pPr>
          </w:p>
        </w:tc>
        <w:tc>
          <w:tcPr>
            <w:tcW w:w="6328" w:type="dxa"/>
            <w:vMerge/>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p>
        </w:tc>
        <w:tc>
          <w:tcPr>
            <w:tcW w:w="2222" w:type="dxa"/>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r w:rsidRPr="006C1E1D">
              <w:rPr>
                <w:rFonts w:ascii="Times New Roman" w:hAnsi="Times New Roman"/>
                <w:sz w:val="24"/>
                <w:szCs w:val="24"/>
              </w:rPr>
              <w:t>местный бюджет</w:t>
            </w:r>
          </w:p>
        </w:tc>
        <w:tc>
          <w:tcPr>
            <w:tcW w:w="2210"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500,000</w:t>
            </w:r>
          </w:p>
        </w:tc>
        <w:tc>
          <w:tcPr>
            <w:tcW w:w="1684"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c>
          <w:tcPr>
            <w:tcW w:w="1908"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r>
      <w:tr w:rsidR="006C1E1D" w:rsidRPr="006C1E1D" w:rsidTr="00E15643">
        <w:trPr>
          <w:trHeight w:val="390"/>
        </w:trPr>
        <w:tc>
          <w:tcPr>
            <w:tcW w:w="816" w:type="dxa"/>
            <w:vMerge w:val="restart"/>
            <w:shd w:val="clear" w:color="auto" w:fill="auto"/>
            <w:vAlign w:val="center"/>
            <w:hideMark/>
          </w:tcPr>
          <w:p w:rsidR="006C1E1D" w:rsidRPr="006C1E1D" w:rsidRDefault="006C1E1D" w:rsidP="006C1E1D">
            <w:pPr>
              <w:widowControl w:val="0"/>
              <w:autoSpaceDE w:val="0"/>
              <w:autoSpaceDN w:val="0"/>
              <w:adjustRightInd w:val="0"/>
              <w:jc w:val="center"/>
              <w:rPr>
                <w:rFonts w:ascii="Times New Roman" w:hAnsi="Times New Roman"/>
                <w:bCs/>
                <w:sz w:val="24"/>
                <w:szCs w:val="24"/>
              </w:rPr>
            </w:pPr>
          </w:p>
        </w:tc>
        <w:tc>
          <w:tcPr>
            <w:tcW w:w="6328" w:type="dxa"/>
            <w:vMerge w:val="restart"/>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r w:rsidRPr="006C1E1D">
              <w:rPr>
                <w:rFonts w:ascii="Times New Roman" w:hAnsi="Times New Roman"/>
                <w:sz w:val="24"/>
                <w:szCs w:val="24"/>
              </w:rPr>
              <w:t>- «Сети газораспределения населенных пунктов с. Звенячка южная часть Сквородневского сельсовета Хомутовского района Курской области»</w:t>
            </w:r>
          </w:p>
        </w:tc>
        <w:tc>
          <w:tcPr>
            <w:tcW w:w="2222" w:type="dxa"/>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r w:rsidRPr="006C1E1D">
              <w:rPr>
                <w:rFonts w:ascii="Times New Roman" w:hAnsi="Times New Roman"/>
                <w:sz w:val="24"/>
                <w:szCs w:val="24"/>
              </w:rPr>
              <w:t>Всего</w:t>
            </w:r>
          </w:p>
        </w:tc>
        <w:tc>
          <w:tcPr>
            <w:tcW w:w="2210"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8700,000</w:t>
            </w:r>
          </w:p>
        </w:tc>
        <w:tc>
          <w:tcPr>
            <w:tcW w:w="1684"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c>
          <w:tcPr>
            <w:tcW w:w="1908"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r>
      <w:tr w:rsidR="006C1E1D" w:rsidRPr="006C1E1D" w:rsidTr="00E15643">
        <w:trPr>
          <w:trHeight w:val="315"/>
        </w:trPr>
        <w:tc>
          <w:tcPr>
            <w:tcW w:w="816" w:type="dxa"/>
            <w:vMerge/>
            <w:shd w:val="clear" w:color="auto" w:fill="auto"/>
            <w:vAlign w:val="center"/>
            <w:hideMark/>
          </w:tcPr>
          <w:p w:rsidR="006C1E1D" w:rsidRPr="006C1E1D" w:rsidRDefault="006C1E1D" w:rsidP="006C1E1D">
            <w:pPr>
              <w:widowControl w:val="0"/>
              <w:autoSpaceDE w:val="0"/>
              <w:autoSpaceDN w:val="0"/>
              <w:adjustRightInd w:val="0"/>
              <w:jc w:val="center"/>
              <w:rPr>
                <w:rFonts w:ascii="Times New Roman" w:hAnsi="Times New Roman"/>
                <w:bCs/>
                <w:sz w:val="24"/>
                <w:szCs w:val="24"/>
              </w:rPr>
            </w:pPr>
          </w:p>
        </w:tc>
        <w:tc>
          <w:tcPr>
            <w:tcW w:w="6328" w:type="dxa"/>
            <w:vMerge/>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p>
        </w:tc>
        <w:tc>
          <w:tcPr>
            <w:tcW w:w="2222" w:type="dxa"/>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r w:rsidRPr="006C1E1D">
              <w:rPr>
                <w:rFonts w:ascii="Times New Roman" w:hAnsi="Times New Roman"/>
                <w:sz w:val="24"/>
                <w:szCs w:val="24"/>
              </w:rPr>
              <w:t>областной бюджет</w:t>
            </w:r>
          </w:p>
        </w:tc>
        <w:tc>
          <w:tcPr>
            <w:tcW w:w="2210"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8265,000</w:t>
            </w:r>
          </w:p>
        </w:tc>
        <w:tc>
          <w:tcPr>
            <w:tcW w:w="1684"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c>
          <w:tcPr>
            <w:tcW w:w="1908"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r>
      <w:tr w:rsidR="006C1E1D" w:rsidRPr="006C1E1D" w:rsidTr="00E15643">
        <w:trPr>
          <w:trHeight w:val="315"/>
        </w:trPr>
        <w:tc>
          <w:tcPr>
            <w:tcW w:w="816" w:type="dxa"/>
            <w:vMerge/>
            <w:shd w:val="clear" w:color="auto" w:fill="auto"/>
            <w:vAlign w:val="center"/>
            <w:hideMark/>
          </w:tcPr>
          <w:p w:rsidR="006C1E1D" w:rsidRPr="006C1E1D" w:rsidRDefault="006C1E1D" w:rsidP="006C1E1D">
            <w:pPr>
              <w:widowControl w:val="0"/>
              <w:autoSpaceDE w:val="0"/>
              <w:autoSpaceDN w:val="0"/>
              <w:adjustRightInd w:val="0"/>
              <w:jc w:val="center"/>
              <w:rPr>
                <w:rFonts w:ascii="Times New Roman" w:hAnsi="Times New Roman"/>
                <w:bCs/>
                <w:sz w:val="24"/>
                <w:szCs w:val="24"/>
              </w:rPr>
            </w:pPr>
          </w:p>
        </w:tc>
        <w:tc>
          <w:tcPr>
            <w:tcW w:w="6328" w:type="dxa"/>
            <w:vMerge/>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p>
        </w:tc>
        <w:tc>
          <w:tcPr>
            <w:tcW w:w="2222" w:type="dxa"/>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r w:rsidRPr="006C1E1D">
              <w:rPr>
                <w:rFonts w:ascii="Times New Roman" w:hAnsi="Times New Roman"/>
                <w:sz w:val="24"/>
                <w:szCs w:val="24"/>
              </w:rPr>
              <w:t>местный бюджет</w:t>
            </w:r>
          </w:p>
        </w:tc>
        <w:tc>
          <w:tcPr>
            <w:tcW w:w="2210"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435,000</w:t>
            </w:r>
          </w:p>
        </w:tc>
        <w:tc>
          <w:tcPr>
            <w:tcW w:w="1684"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c>
          <w:tcPr>
            <w:tcW w:w="1908"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r>
      <w:tr w:rsidR="006C1E1D" w:rsidRPr="006C1E1D" w:rsidTr="00E15643">
        <w:trPr>
          <w:trHeight w:val="345"/>
        </w:trPr>
        <w:tc>
          <w:tcPr>
            <w:tcW w:w="816" w:type="dxa"/>
            <w:vMerge w:val="restart"/>
            <w:shd w:val="clear" w:color="auto" w:fill="auto"/>
            <w:vAlign w:val="center"/>
            <w:hideMark/>
          </w:tcPr>
          <w:p w:rsidR="006C1E1D" w:rsidRPr="006C1E1D" w:rsidRDefault="006C1E1D" w:rsidP="006C1E1D">
            <w:pPr>
              <w:widowControl w:val="0"/>
              <w:autoSpaceDE w:val="0"/>
              <w:autoSpaceDN w:val="0"/>
              <w:adjustRightInd w:val="0"/>
              <w:jc w:val="center"/>
              <w:rPr>
                <w:rFonts w:ascii="Times New Roman" w:hAnsi="Times New Roman"/>
                <w:sz w:val="24"/>
                <w:szCs w:val="24"/>
              </w:rPr>
            </w:pPr>
          </w:p>
        </w:tc>
        <w:tc>
          <w:tcPr>
            <w:tcW w:w="6328" w:type="dxa"/>
            <w:vMerge w:val="restart"/>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r w:rsidRPr="006C1E1D">
              <w:rPr>
                <w:rFonts w:ascii="Times New Roman" w:hAnsi="Times New Roman"/>
                <w:sz w:val="24"/>
                <w:szCs w:val="24"/>
              </w:rPr>
              <w:t>- «Сети газорасп</w:t>
            </w:r>
            <w:r w:rsidR="00E15643">
              <w:rPr>
                <w:rFonts w:ascii="Times New Roman" w:hAnsi="Times New Roman"/>
                <w:sz w:val="24"/>
                <w:szCs w:val="24"/>
              </w:rPr>
              <w:t>ределения населенных пунктов с.</w:t>
            </w:r>
            <w:r w:rsidRPr="006C1E1D">
              <w:rPr>
                <w:rFonts w:ascii="Times New Roman" w:hAnsi="Times New Roman"/>
                <w:sz w:val="24"/>
                <w:szCs w:val="24"/>
              </w:rPr>
              <w:t>Звенячка северная часть Сквородневского сельсовета Хомутовского района Курской области»</w:t>
            </w:r>
          </w:p>
        </w:tc>
        <w:tc>
          <w:tcPr>
            <w:tcW w:w="2222" w:type="dxa"/>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r w:rsidRPr="006C1E1D">
              <w:rPr>
                <w:rFonts w:ascii="Times New Roman" w:hAnsi="Times New Roman"/>
                <w:sz w:val="24"/>
                <w:szCs w:val="24"/>
              </w:rPr>
              <w:t>Всего</w:t>
            </w:r>
          </w:p>
        </w:tc>
        <w:tc>
          <w:tcPr>
            <w:tcW w:w="2210"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8700,000</w:t>
            </w:r>
          </w:p>
        </w:tc>
        <w:tc>
          <w:tcPr>
            <w:tcW w:w="1684"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c>
          <w:tcPr>
            <w:tcW w:w="1908"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r>
      <w:tr w:rsidR="006C1E1D" w:rsidRPr="006C1E1D" w:rsidTr="00E15643">
        <w:trPr>
          <w:trHeight w:val="315"/>
        </w:trPr>
        <w:tc>
          <w:tcPr>
            <w:tcW w:w="816" w:type="dxa"/>
            <w:vMerge/>
            <w:shd w:val="clear" w:color="auto" w:fill="auto"/>
            <w:vAlign w:val="center"/>
            <w:hideMark/>
          </w:tcPr>
          <w:p w:rsidR="006C1E1D" w:rsidRPr="006C1E1D" w:rsidRDefault="006C1E1D" w:rsidP="006C1E1D">
            <w:pPr>
              <w:widowControl w:val="0"/>
              <w:autoSpaceDE w:val="0"/>
              <w:autoSpaceDN w:val="0"/>
              <w:adjustRightInd w:val="0"/>
              <w:jc w:val="center"/>
              <w:rPr>
                <w:rFonts w:ascii="Times New Roman" w:hAnsi="Times New Roman"/>
                <w:sz w:val="24"/>
                <w:szCs w:val="24"/>
              </w:rPr>
            </w:pPr>
          </w:p>
        </w:tc>
        <w:tc>
          <w:tcPr>
            <w:tcW w:w="6328" w:type="dxa"/>
            <w:vMerge/>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p>
        </w:tc>
        <w:tc>
          <w:tcPr>
            <w:tcW w:w="2222" w:type="dxa"/>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r w:rsidRPr="006C1E1D">
              <w:rPr>
                <w:rFonts w:ascii="Times New Roman" w:hAnsi="Times New Roman"/>
                <w:sz w:val="24"/>
                <w:szCs w:val="24"/>
              </w:rPr>
              <w:t>областной бюджет</w:t>
            </w:r>
          </w:p>
        </w:tc>
        <w:tc>
          <w:tcPr>
            <w:tcW w:w="2210"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8265,000</w:t>
            </w:r>
          </w:p>
        </w:tc>
        <w:tc>
          <w:tcPr>
            <w:tcW w:w="1684"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c>
          <w:tcPr>
            <w:tcW w:w="1908"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r>
      <w:tr w:rsidR="006C1E1D" w:rsidRPr="006C1E1D" w:rsidTr="00E15643">
        <w:trPr>
          <w:trHeight w:val="315"/>
        </w:trPr>
        <w:tc>
          <w:tcPr>
            <w:tcW w:w="816" w:type="dxa"/>
            <w:vMerge/>
            <w:shd w:val="clear" w:color="auto" w:fill="auto"/>
            <w:vAlign w:val="center"/>
            <w:hideMark/>
          </w:tcPr>
          <w:p w:rsidR="006C1E1D" w:rsidRPr="006C1E1D" w:rsidRDefault="006C1E1D" w:rsidP="006C1E1D">
            <w:pPr>
              <w:widowControl w:val="0"/>
              <w:autoSpaceDE w:val="0"/>
              <w:autoSpaceDN w:val="0"/>
              <w:adjustRightInd w:val="0"/>
              <w:jc w:val="center"/>
              <w:rPr>
                <w:rFonts w:ascii="Times New Roman" w:hAnsi="Times New Roman"/>
                <w:sz w:val="24"/>
                <w:szCs w:val="24"/>
              </w:rPr>
            </w:pPr>
          </w:p>
        </w:tc>
        <w:tc>
          <w:tcPr>
            <w:tcW w:w="6328" w:type="dxa"/>
            <w:vMerge/>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p>
        </w:tc>
        <w:tc>
          <w:tcPr>
            <w:tcW w:w="2222" w:type="dxa"/>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r w:rsidRPr="006C1E1D">
              <w:rPr>
                <w:rFonts w:ascii="Times New Roman" w:hAnsi="Times New Roman"/>
                <w:sz w:val="24"/>
                <w:szCs w:val="24"/>
              </w:rPr>
              <w:t>местный бюджет</w:t>
            </w:r>
          </w:p>
        </w:tc>
        <w:tc>
          <w:tcPr>
            <w:tcW w:w="2210"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435,000</w:t>
            </w:r>
          </w:p>
        </w:tc>
        <w:tc>
          <w:tcPr>
            <w:tcW w:w="1684"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c>
          <w:tcPr>
            <w:tcW w:w="1908"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r>
      <w:tr w:rsidR="006C1E1D" w:rsidRPr="006C1E1D" w:rsidTr="00E15643">
        <w:trPr>
          <w:trHeight w:val="292"/>
        </w:trPr>
        <w:tc>
          <w:tcPr>
            <w:tcW w:w="816" w:type="dxa"/>
            <w:vMerge w:val="restart"/>
            <w:shd w:val="clear" w:color="auto" w:fill="auto"/>
            <w:vAlign w:val="center"/>
            <w:hideMark/>
          </w:tcPr>
          <w:p w:rsidR="006C1E1D" w:rsidRPr="006C1E1D" w:rsidRDefault="006C1E1D" w:rsidP="006C1E1D">
            <w:pPr>
              <w:widowControl w:val="0"/>
              <w:autoSpaceDE w:val="0"/>
              <w:autoSpaceDN w:val="0"/>
              <w:adjustRightInd w:val="0"/>
              <w:jc w:val="center"/>
              <w:rPr>
                <w:rFonts w:ascii="Times New Roman" w:hAnsi="Times New Roman"/>
                <w:sz w:val="24"/>
                <w:szCs w:val="24"/>
              </w:rPr>
            </w:pPr>
          </w:p>
        </w:tc>
        <w:tc>
          <w:tcPr>
            <w:tcW w:w="6328" w:type="dxa"/>
            <w:vMerge w:val="restart"/>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r w:rsidRPr="006C1E1D">
              <w:rPr>
                <w:rFonts w:ascii="Times New Roman" w:hAnsi="Times New Roman"/>
                <w:sz w:val="24"/>
                <w:szCs w:val="24"/>
              </w:rPr>
              <w:t>- «Сети газорасп</w:t>
            </w:r>
            <w:r w:rsidR="00E15643">
              <w:rPr>
                <w:rFonts w:ascii="Times New Roman" w:hAnsi="Times New Roman"/>
                <w:sz w:val="24"/>
                <w:szCs w:val="24"/>
              </w:rPr>
              <w:t>ределения населенных пунктов д.Кирилловка и п.</w:t>
            </w:r>
            <w:r w:rsidRPr="006C1E1D">
              <w:rPr>
                <w:rFonts w:ascii="Times New Roman" w:hAnsi="Times New Roman"/>
                <w:sz w:val="24"/>
                <w:szCs w:val="24"/>
              </w:rPr>
              <w:t>Веселый Сквородневского сельсовета Хомутовского района Курской области»</w:t>
            </w:r>
          </w:p>
        </w:tc>
        <w:tc>
          <w:tcPr>
            <w:tcW w:w="2222" w:type="dxa"/>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r w:rsidRPr="006C1E1D">
              <w:rPr>
                <w:rFonts w:ascii="Times New Roman" w:hAnsi="Times New Roman"/>
                <w:sz w:val="24"/>
                <w:szCs w:val="24"/>
              </w:rPr>
              <w:t>Всего</w:t>
            </w:r>
          </w:p>
        </w:tc>
        <w:tc>
          <w:tcPr>
            <w:tcW w:w="2210"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2920,000</w:t>
            </w:r>
          </w:p>
        </w:tc>
        <w:tc>
          <w:tcPr>
            <w:tcW w:w="1684"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c>
          <w:tcPr>
            <w:tcW w:w="1908"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r>
      <w:tr w:rsidR="006C1E1D" w:rsidRPr="006C1E1D" w:rsidTr="00E15643">
        <w:trPr>
          <w:trHeight w:val="315"/>
        </w:trPr>
        <w:tc>
          <w:tcPr>
            <w:tcW w:w="816" w:type="dxa"/>
            <w:vMerge/>
            <w:shd w:val="clear" w:color="auto" w:fill="auto"/>
            <w:vAlign w:val="center"/>
            <w:hideMark/>
          </w:tcPr>
          <w:p w:rsidR="006C1E1D" w:rsidRPr="006C1E1D" w:rsidRDefault="006C1E1D" w:rsidP="006C1E1D">
            <w:pPr>
              <w:widowControl w:val="0"/>
              <w:autoSpaceDE w:val="0"/>
              <w:autoSpaceDN w:val="0"/>
              <w:adjustRightInd w:val="0"/>
              <w:jc w:val="center"/>
              <w:rPr>
                <w:rFonts w:ascii="Times New Roman" w:hAnsi="Times New Roman"/>
                <w:sz w:val="24"/>
                <w:szCs w:val="24"/>
              </w:rPr>
            </w:pPr>
          </w:p>
        </w:tc>
        <w:tc>
          <w:tcPr>
            <w:tcW w:w="6328" w:type="dxa"/>
            <w:vMerge/>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p>
        </w:tc>
        <w:tc>
          <w:tcPr>
            <w:tcW w:w="2222" w:type="dxa"/>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r w:rsidRPr="006C1E1D">
              <w:rPr>
                <w:rFonts w:ascii="Times New Roman" w:hAnsi="Times New Roman"/>
                <w:sz w:val="24"/>
                <w:szCs w:val="24"/>
              </w:rPr>
              <w:t>областной бюджет</w:t>
            </w:r>
          </w:p>
        </w:tc>
        <w:tc>
          <w:tcPr>
            <w:tcW w:w="2210"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2774,000</w:t>
            </w:r>
          </w:p>
        </w:tc>
        <w:tc>
          <w:tcPr>
            <w:tcW w:w="1684"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c>
          <w:tcPr>
            <w:tcW w:w="1908"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r>
      <w:tr w:rsidR="006C1E1D" w:rsidRPr="006C1E1D" w:rsidTr="00E15643">
        <w:trPr>
          <w:trHeight w:val="315"/>
        </w:trPr>
        <w:tc>
          <w:tcPr>
            <w:tcW w:w="816" w:type="dxa"/>
            <w:vMerge/>
            <w:shd w:val="clear" w:color="auto" w:fill="auto"/>
            <w:vAlign w:val="center"/>
            <w:hideMark/>
          </w:tcPr>
          <w:p w:rsidR="006C1E1D" w:rsidRPr="006C1E1D" w:rsidRDefault="006C1E1D" w:rsidP="006C1E1D">
            <w:pPr>
              <w:widowControl w:val="0"/>
              <w:autoSpaceDE w:val="0"/>
              <w:autoSpaceDN w:val="0"/>
              <w:adjustRightInd w:val="0"/>
              <w:jc w:val="center"/>
              <w:rPr>
                <w:rFonts w:ascii="Times New Roman" w:hAnsi="Times New Roman"/>
                <w:sz w:val="24"/>
                <w:szCs w:val="24"/>
              </w:rPr>
            </w:pPr>
          </w:p>
        </w:tc>
        <w:tc>
          <w:tcPr>
            <w:tcW w:w="6328" w:type="dxa"/>
            <w:vMerge/>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p>
        </w:tc>
        <w:tc>
          <w:tcPr>
            <w:tcW w:w="2222" w:type="dxa"/>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r w:rsidRPr="006C1E1D">
              <w:rPr>
                <w:rFonts w:ascii="Times New Roman" w:hAnsi="Times New Roman"/>
                <w:sz w:val="24"/>
                <w:szCs w:val="24"/>
              </w:rPr>
              <w:t>местный бюджет</w:t>
            </w:r>
          </w:p>
        </w:tc>
        <w:tc>
          <w:tcPr>
            <w:tcW w:w="2210"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146,000</w:t>
            </w:r>
          </w:p>
        </w:tc>
        <w:tc>
          <w:tcPr>
            <w:tcW w:w="1684"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c>
          <w:tcPr>
            <w:tcW w:w="1908"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r>
      <w:tr w:rsidR="006C1E1D" w:rsidRPr="006C1E1D" w:rsidTr="00E15643">
        <w:trPr>
          <w:trHeight w:val="360"/>
        </w:trPr>
        <w:tc>
          <w:tcPr>
            <w:tcW w:w="816" w:type="dxa"/>
            <w:vMerge w:val="restart"/>
            <w:shd w:val="clear" w:color="auto" w:fill="auto"/>
            <w:vAlign w:val="center"/>
            <w:hideMark/>
          </w:tcPr>
          <w:p w:rsidR="006C1E1D" w:rsidRPr="006C1E1D" w:rsidRDefault="006C1E1D" w:rsidP="006C1E1D">
            <w:pPr>
              <w:widowControl w:val="0"/>
              <w:autoSpaceDE w:val="0"/>
              <w:autoSpaceDN w:val="0"/>
              <w:adjustRightInd w:val="0"/>
              <w:jc w:val="center"/>
              <w:rPr>
                <w:rFonts w:ascii="Times New Roman" w:hAnsi="Times New Roman"/>
                <w:sz w:val="24"/>
                <w:szCs w:val="24"/>
              </w:rPr>
            </w:pPr>
          </w:p>
        </w:tc>
        <w:tc>
          <w:tcPr>
            <w:tcW w:w="6328" w:type="dxa"/>
            <w:vMerge w:val="restart"/>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r w:rsidRPr="006C1E1D">
              <w:rPr>
                <w:rFonts w:ascii="Times New Roman" w:hAnsi="Times New Roman"/>
                <w:sz w:val="24"/>
                <w:szCs w:val="24"/>
              </w:rPr>
              <w:t>- «Сети газораспределения х. Богомолов Сквородневского сельсовета Хомутовского района Курской области»</w:t>
            </w:r>
          </w:p>
        </w:tc>
        <w:tc>
          <w:tcPr>
            <w:tcW w:w="2222" w:type="dxa"/>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r w:rsidRPr="006C1E1D">
              <w:rPr>
                <w:rFonts w:ascii="Times New Roman" w:hAnsi="Times New Roman"/>
                <w:sz w:val="24"/>
                <w:szCs w:val="24"/>
              </w:rPr>
              <w:t>Всего</w:t>
            </w:r>
          </w:p>
        </w:tc>
        <w:tc>
          <w:tcPr>
            <w:tcW w:w="2210"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738,767</w:t>
            </w:r>
          </w:p>
        </w:tc>
        <w:tc>
          <w:tcPr>
            <w:tcW w:w="1684"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c>
          <w:tcPr>
            <w:tcW w:w="1908"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r>
      <w:tr w:rsidR="006C1E1D" w:rsidRPr="006C1E1D" w:rsidTr="00E15643">
        <w:trPr>
          <w:trHeight w:val="315"/>
        </w:trPr>
        <w:tc>
          <w:tcPr>
            <w:tcW w:w="816" w:type="dxa"/>
            <w:vMerge/>
            <w:shd w:val="clear" w:color="auto" w:fill="auto"/>
            <w:vAlign w:val="center"/>
            <w:hideMark/>
          </w:tcPr>
          <w:p w:rsidR="006C1E1D" w:rsidRPr="006C1E1D" w:rsidRDefault="006C1E1D" w:rsidP="006C1E1D">
            <w:pPr>
              <w:widowControl w:val="0"/>
              <w:autoSpaceDE w:val="0"/>
              <w:autoSpaceDN w:val="0"/>
              <w:adjustRightInd w:val="0"/>
              <w:jc w:val="center"/>
              <w:rPr>
                <w:rFonts w:ascii="Times New Roman" w:hAnsi="Times New Roman"/>
                <w:sz w:val="24"/>
                <w:szCs w:val="24"/>
              </w:rPr>
            </w:pPr>
          </w:p>
        </w:tc>
        <w:tc>
          <w:tcPr>
            <w:tcW w:w="6328" w:type="dxa"/>
            <w:vMerge/>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p>
        </w:tc>
        <w:tc>
          <w:tcPr>
            <w:tcW w:w="2222" w:type="dxa"/>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r w:rsidRPr="006C1E1D">
              <w:rPr>
                <w:rFonts w:ascii="Times New Roman" w:hAnsi="Times New Roman"/>
                <w:sz w:val="24"/>
                <w:szCs w:val="24"/>
              </w:rPr>
              <w:t>областной бюджет</w:t>
            </w:r>
          </w:p>
        </w:tc>
        <w:tc>
          <w:tcPr>
            <w:tcW w:w="2210"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701,829</w:t>
            </w:r>
          </w:p>
        </w:tc>
        <w:tc>
          <w:tcPr>
            <w:tcW w:w="1684"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c>
          <w:tcPr>
            <w:tcW w:w="1908"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r>
      <w:tr w:rsidR="006C1E1D" w:rsidRPr="006C1E1D" w:rsidTr="00E15643">
        <w:trPr>
          <w:trHeight w:val="315"/>
        </w:trPr>
        <w:tc>
          <w:tcPr>
            <w:tcW w:w="816" w:type="dxa"/>
            <w:vMerge/>
            <w:shd w:val="clear" w:color="auto" w:fill="auto"/>
            <w:vAlign w:val="center"/>
            <w:hideMark/>
          </w:tcPr>
          <w:p w:rsidR="006C1E1D" w:rsidRPr="006C1E1D" w:rsidRDefault="006C1E1D" w:rsidP="006C1E1D">
            <w:pPr>
              <w:widowControl w:val="0"/>
              <w:autoSpaceDE w:val="0"/>
              <w:autoSpaceDN w:val="0"/>
              <w:adjustRightInd w:val="0"/>
              <w:jc w:val="center"/>
              <w:rPr>
                <w:rFonts w:ascii="Times New Roman" w:hAnsi="Times New Roman"/>
                <w:sz w:val="24"/>
                <w:szCs w:val="24"/>
              </w:rPr>
            </w:pPr>
          </w:p>
        </w:tc>
        <w:tc>
          <w:tcPr>
            <w:tcW w:w="6328" w:type="dxa"/>
            <w:vMerge/>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p>
        </w:tc>
        <w:tc>
          <w:tcPr>
            <w:tcW w:w="2222" w:type="dxa"/>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r w:rsidRPr="006C1E1D">
              <w:rPr>
                <w:rFonts w:ascii="Times New Roman" w:hAnsi="Times New Roman"/>
                <w:sz w:val="24"/>
                <w:szCs w:val="24"/>
              </w:rPr>
              <w:t>местный бюджет</w:t>
            </w:r>
          </w:p>
        </w:tc>
        <w:tc>
          <w:tcPr>
            <w:tcW w:w="2210"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36,938</w:t>
            </w:r>
          </w:p>
        </w:tc>
        <w:tc>
          <w:tcPr>
            <w:tcW w:w="1684"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c>
          <w:tcPr>
            <w:tcW w:w="1908"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r>
      <w:tr w:rsidR="006C1E1D" w:rsidRPr="006C1E1D" w:rsidTr="00E15643">
        <w:trPr>
          <w:trHeight w:val="392"/>
        </w:trPr>
        <w:tc>
          <w:tcPr>
            <w:tcW w:w="816" w:type="dxa"/>
            <w:vMerge w:val="restart"/>
            <w:shd w:val="clear" w:color="auto" w:fill="auto"/>
            <w:vAlign w:val="center"/>
            <w:hideMark/>
          </w:tcPr>
          <w:p w:rsidR="006C1E1D" w:rsidRPr="006C1E1D" w:rsidRDefault="006C1E1D" w:rsidP="006C1E1D">
            <w:pPr>
              <w:widowControl w:val="0"/>
              <w:autoSpaceDE w:val="0"/>
              <w:autoSpaceDN w:val="0"/>
              <w:adjustRightInd w:val="0"/>
              <w:jc w:val="center"/>
              <w:rPr>
                <w:rFonts w:ascii="Times New Roman" w:hAnsi="Times New Roman"/>
                <w:bCs/>
                <w:sz w:val="24"/>
                <w:szCs w:val="24"/>
              </w:rPr>
            </w:pPr>
            <w:r w:rsidRPr="006C1E1D">
              <w:rPr>
                <w:rFonts w:ascii="Times New Roman" w:hAnsi="Times New Roman"/>
                <w:bCs/>
                <w:sz w:val="24"/>
                <w:szCs w:val="24"/>
              </w:rPr>
              <w:t>2.1.3</w:t>
            </w:r>
          </w:p>
        </w:tc>
        <w:tc>
          <w:tcPr>
            <w:tcW w:w="6328" w:type="dxa"/>
            <w:vMerge w:val="restart"/>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bCs/>
                <w:sz w:val="24"/>
                <w:szCs w:val="24"/>
              </w:rPr>
            </w:pPr>
            <w:r w:rsidRPr="006C1E1D">
              <w:rPr>
                <w:rFonts w:ascii="Times New Roman" w:hAnsi="Times New Roman"/>
                <w:bCs/>
                <w:sz w:val="24"/>
                <w:szCs w:val="24"/>
              </w:rPr>
              <w:t>«Муниципальная поддержка молодых семей в улучшении жилищных условий на территории Хомутовского района Курской области»</w:t>
            </w:r>
          </w:p>
        </w:tc>
        <w:tc>
          <w:tcPr>
            <w:tcW w:w="2222" w:type="dxa"/>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r w:rsidRPr="006C1E1D">
              <w:rPr>
                <w:rFonts w:ascii="Times New Roman" w:hAnsi="Times New Roman"/>
                <w:sz w:val="24"/>
                <w:szCs w:val="24"/>
              </w:rPr>
              <w:t>Всего</w:t>
            </w:r>
          </w:p>
        </w:tc>
        <w:tc>
          <w:tcPr>
            <w:tcW w:w="2210"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c>
          <w:tcPr>
            <w:tcW w:w="1684"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c>
          <w:tcPr>
            <w:tcW w:w="1908"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r>
      <w:tr w:rsidR="006C1E1D" w:rsidRPr="006C1E1D" w:rsidTr="00E15643">
        <w:trPr>
          <w:trHeight w:val="315"/>
        </w:trPr>
        <w:tc>
          <w:tcPr>
            <w:tcW w:w="816" w:type="dxa"/>
            <w:vMerge/>
            <w:shd w:val="clear" w:color="auto" w:fill="auto"/>
            <w:vAlign w:val="center"/>
            <w:hideMark/>
          </w:tcPr>
          <w:p w:rsidR="006C1E1D" w:rsidRPr="006C1E1D" w:rsidRDefault="006C1E1D" w:rsidP="006C1E1D">
            <w:pPr>
              <w:widowControl w:val="0"/>
              <w:autoSpaceDE w:val="0"/>
              <w:autoSpaceDN w:val="0"/>
              <w:adjustRightInd w:val="0"/>
              <w:jc w:val="center"/>
              <w:rPr>
                <w:rFonts w:ascii="Times New Roman" w:hAnsi="Times New Roman"/>
                <w:bCs/>
                <w:sz w:val="24"/>
                <w:szCs w:val="24"/>
              </w:rPr>
            </w:pPr>
          </w:p>
        </w:tc>
        <w:tc>
          <w:tcPr>
            <w:tcW w:w="6328" w:type="dxa"/>
            <w:vMerge/>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bCs/>
                <w:sz w:val="24"/>
                <w:szCs w:val="24"/>
              </w:rPr>
            </w:pPr>
          </w:p>
        </w:tc>
        <w:tc>
          <w:tcPr>
            <w:tcW w:w="2222" w:type="dxa"/>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r w:rsidRPr="006C1E1D">
              <w:rPr>
                <w:rFonts w:ascii="Times New Roman" w:hAnsi="Times New Roman"/>
                <w:sz w:val="24"/>
                <w:szCs w:val="24"/>
              </w:rPr>
              <w:t>областной бюджет</w:t>
            </w:r>
          </w:p>
        </w:tc>
        <w:tc>
          <w:tcPr>
            <w:tcW w:w="2210"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c>
          <w:tcPr>
            <w:tcW w:w="1684"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c>
          <w:tcPr>
            <w:tcW w:w="1908"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r>
      <w:tr w:rsidR="006C1E1D" w:rsidRPr="006C1E1D" w:rsidTr="00E15643">
        <w:trPr>
          <w:trHeight w:val="315"/>
        </w:trPr>
        <w:tc>
          <w:tcPr>
            <w:tcW w:w="816" w:type="dxa"/>
            <w:vMerge/>
            <w:shd w:val="clear" w:color="auto" w:fill="auto"/>
            <w:vAlign w:val="center"/>
            <w:hideMark/>
          </w:tcPr>
          <w:p w:rsidR="006C1E1D" w:rsidRPr="006C1E1D" w:rsidRDefault="006C1E1D" w:rsidP="006C1E1D">
            <w:pPr>
              <w:widowControl w:val="0"/>
              <w:autoSpaceDE w:val="0"/>
              <w:autoSpaceDN w:val="0"/>
              <w:adjustRightInd w:val="0"/>
              <w:jc w:val="center"/>
              <w:rPr>
                <w:rFonts w:ascii="Times New Roman" w:hAnsi="Times New Roman"/>
                <w:bCs/>
                <w:sz w:val="24"/>
                <w:szCs w:val="24"/>
              </w:rPr>
            </w:pPr>
          </w:p>
        </w:tc>
        <w:tc>
          <w:tcPr>
            <w:tcW w:w="6328" w:type="dxa"/>
            <w:vMerge/>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bCs/>
                <w:sz w:val="24"/>
                <w:szCs w:val="24"/>
              </w:rPr>
            </w:pPr>
          </w:p>
        </w:tc>
        <w:tc>
          <w:tcPr>
            <w:tcW w:w="2222" w:type="dxa"/>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r w:rsidRPr="006C1E1D">
              <w:rPr>
                <w:rFonts w:ascii="Times New Roman" w:hAnsi="Times New Roman"/>
                <w:sz w:val="24"/>
                <w:szCs w:val="24"/>
              </w:rPr>
              <w:t>местный бюджет</w:t>
            </w:r>
          </w:p>
        </w:tc>
        <w:tc>
          <w:tcPr>
            <w:tcW w:w="2210"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c>
          <w:tcPr>
            <w:tcW w:w="1684"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c>
          <w:tcPr>
            <w:tcW w:w="1908"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r>
      <w:tr w:rsidR="006C1E1D" w:rsidRPr="006C1E1D" w:rsidTr="00E15643">
        <w:trPr>
          <w:trHeight w:val="345"/>
        </w:trPr>
        <w:tc>
          <w:tcPr>
            <w:tcW w:w="816" w:type="dxa"/>
            <w:vMerge w:val="restart"/>
            <w:shd w:val="clear" w:color="auto" w:fill="auto"/>
            <w:vAlign w:val="center"/>
            <w:hideMark/>
          </w:tcPr>
          <w:p w:rsidR="006C1E1D" w:rsidRPr="006C1E1D" w:rsidRDefault="006C1E1D" w:rsidP="006C1E1D">
            <w:pPr>
              <w:widowControl w:val="0"/>
              <w:autoSpaceDE w:val="0"/>
              <w:autoSpaceDN w:val="0"/>
              <w:adjustRightInd w:val="0"/>
              <w:jc w:val="center"/>
              <w:rPr>
                <w:rFonts w:ascii="Times New Roman" w:hAnsi="Times New Roman"/>
                <w:bCs/>
                <w:sz w:val="24"/>
                <w:szCs w:val="24"/>
              </w:rPr>
            </w:pPr>
            <w:r w:rsidRPr="006C1E1D">
              <w:rPr>
                <w:rFonts w:ascii="Times New Roman" w:hAnsi="Times New Roman"/>
                <w:bCs/>
                <w:sz w:val="24"/>
                <w:szCs w:val="24"/>
              </w:rPr>
              <w:t>2.1.4</w:t>
            </w:r>
          </w:p>
        </w:tc>
        <w:tc>
          <w:tcPr>
            <w:tcW w:w="6328" w:type="dxa"/>
            <w:vMerge w:val="restart"/>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bCs/>
                <w:sz w:val="24"/>
                <w:szCs w:val="24"/>
              </w:rPr>
            </w:pPr>
            <w:r w:rsidRPr="006C1E1D">
              <w:rPr>
                <w:rFonts w:ascii="Times New Roman" w:hAnsi="Times New Roman"/>
                <w:bCs/>
                <w:sz w:val="24"/>
                <w:szCs w:val="24"/>
              </w:rPr>
              <w:t>«Содействие формированию рынка доступного арендного жилья и развитие некоммерческого жилищного фонда для граждан, имеющих невысокий уровень дохода»</w:t>
            </w:r>
          </w:p>
        </w:tc>
        <w:tc>
          <w:tcPr>
            <w:tcW w:w="2222" w:type="dxa"/>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r w:rsidRPr="006C1E1D">
              <w:rPr>
                <w:rFonts w:ascii="Times New Roman" w:hAnsi="Times New Roman"/>
                <w:sz w:val="24"/>
                <w:szCs w:val="24"/>
              </w:rPr>
              <w:t>Всего</w:t>
            </w:r>
          </w:p>
        </w:tc>
        <w:tc>
          <w:tcPr>
            <w:tcW w:w="2210"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c>
          <w:tcPr>
            <w:tcW w:w="1684"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 </w:t>
            </w:r>
          </w:p>
        </w:tc>
        <w:tc>
          <w:tcPr>
            <w:tcW w:w="1908"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 </w:t>
            </w:r>
          </w:p>
        </w:tc>
      </w:tr>
      <w:tr w:rsidR="006C1E1D" w:rsidRPr="006C1E1D" w:rsidTr="00E15643">
        <w:trPr>
          <w:trHeight w:val="315"/>
        </w:trPr>
        <w:tc>
          <w:tcPr>
            <w:tcW w:w="816" w:type="dxa"/>
            <w:vMerge/>
            <w:shd w:val="clear" w:color="auto" w:fill="auto"/>
            <w:vAlign w:val="center"/>
            <w:hideMark/>
          </w:tcPr>
          <w:p w:rsidR="006C1E1D" w:rsidRPr="006C1E1D" w:rsidRDefault="006C1E1D" w:rsidP="006C1E1D">
            <w:pPr>
              <w:widowControl w:val="0"/>
              <w:autoSpaceDE w:val="0"/>
              <w:autoSpaceDN w:val="0"/>
              <w:adjustRightInd w:val="0"/>
              <w:jc w:val="center"/>
              <w:rPr>
                <w:rFonts w:ascii="Times New Roman" w:hAnsi="Times New Roman"/>
                <w:bCs/>
                <w:sz w:val="24"/>
                <w:szCs w:val="24"/>
              </w:rPr>
            </w:pPr>
          </w:p>
        </w:tc>
        <w:tc>
          <w:tcPr>
            <w:tcW w:w="6328" w:type="dxa"/>
            <w:vMerge/>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bCs/>
                <w:sz w:val="24"/>
                <w:szCs w:val="24"/>
              </w:rPr>
            </w:pPr>
          </w:p>
        </w:tc>
        <w:tc>
          <w:tcPr>
            <w:tcW w:w="2222" w:type="dxa"/>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r w:rsidRPr="006C1E1D">
              <w:rPr>
                <w:rFonts w:ascii="Times New Roman" w:hAnsi="Times New Roman"/>
                <w:sz w:val="24"/>
                <w:szCs w:val="24"/>
              </w:rPr>
              <w:t>областной бюджет</w:t>
            </w:r>
          </w:p>
        </w:tc>
        <w:tc>
          <w:tcPr>
            <w:tcW w:w="2210"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c>
          <w:tcPr>
            <w:tcW w:w="1684"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c>
          <w:tcPr>
            <w:tcW w:w="1908"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r>
      <w:tr w:rsidR="006C1E1D" w:rsidRPr="006C1E1D" w:rsidTr="00E15643">
        <w:trPr>
          <w:trHeight w:val="315"/>
        </w:trPr>
        <w:tc>
          <w:tcPr>
            <w:tcW w:w="816" w:type="dxa"/>
            <w:vMerge/>
            <w:shd w:val="clear" w:color="auto" w:fill="auto"/>
            <w:vAlign w:val="center"/>
            <w:hideMark/>
          </w:tcPr>
          <w:p w:rsidR="006C1E1D" w:rsidRPr="006C1E1D" w:rsidRDefault="006C1E1D" w:rsidP="006C1E1D">
            <w:pPr>
              <w:widowControl w:val="0"/>
              <w:autoSpaceDE w:val="0"/>
              <w:autoSpaceDN w:val="0"/>
              <w:adjustRightInd w:val="0"/>
              <w:jc w:val="center"/>
              <w:rPr>
                <w:rFonts w:ascii="Times New Roman" w:hAnsi="Times New Roman"/>
                <w:bCs/>
                <w:sz w:val="24"/>
                <w:szCs w:val="24"/>
              </w:rPr>
            </w:pPr>
          </w:p>
        </w:tc>
        <w:tc>
          <w:tcPr>
            <w:tcW w:w="6328" w:type="dxa"/>
            <w:vMerge/>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bCs/>
                <w:sz w:val="24"/>
                <w:szCs w:val="24"/>
              </w:rPr>
            </w:pPr>
          </w:p>
        </w:tc>
        <w:tc>
          <w:tcPr>
            <w:tcW w:w="2222" w:type="dxa"/>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r w:rsidRPr="006C1E1D">
              <w:rPr>
                <w:rFonts w:ascii="Times New Roman" w:hAnsi="Times New Roman"/>
                <w:sz w:val="24"/>
                <w:szCs w:val="24"/>
              </w:rPr>
              <w:t>местный бюджет</w:t>
            </w:r>
          </w:p>
        </w:tc>
        <w:tc>
          <w:tcPr>
            <w:tcW w:w="2210"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c>
          <w:tcPr>
            <w:tcW w:w="1684"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c>
          <w:tcPr>
            <w:tcW w:w="1908"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r>
      <w:tr w:rsidR="006C1E1D" w:rsidRPr="006C1E1D" w:rsidTr="00E15643">
        <w:trPr>
          <w:trHeight w:val="267"/>
        </w:trPr>
        <w:tc>
          <w:tcPr>
            <w:tcW w:w="816" w:type="dxa"/>
            <w:vMerge w:val="restart"/>
            <w:shd w:val="clear" w:color="auto" w:fill="auto"/>
            <w:vAlign w:val="center"/>
            <w:hideMark/>
          </w:tcPr>
          <w:p w:rsidR="006C1E1D" w:rsidRPr="006C1E1D" w:rsidRDefault="006C1E1D" w:rsidP="006C1E1D">
            <w:pPr>
              <w:widowControl w:val="0"/>
              <w:autoSpaceDE w:val="0"/>
              <w:autoSpaceDN w:val="0"/>
              <w:adjustRightInd w:val="0"/>
              <w:jc w:val="center"/>
              <w:rPr>
                <w:rFonts w:ascii="Times New Roman" w:hAnsi="Times New Roman"/>
                <w:bCs/>
                <w:sz w:val="24"/>
                <w:szCs w:val="24"/>
              </w:rPr>
            </w:pPr>
            <w:r w:rsidRPr="006C1E1D">
              <w:rPr>
                <w:rFonts w:ascii="Times New Roman" w:hAnsi="Times New Roman"/>
                <w:bCs/>
                <w:sz w:val="24"/>
                <w:szCs w:val="24"/>
              </w:rPr>
              <w:t>2.1.5</w:t>
            </w:r>
          </w:p>
        </w:tc>
        <w:tc>
          <w:tcPr>
            <w:tcW w:w="6328" w:type="dxa"/>
            <w:vMerge w:val="restart"/>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bCs/>
                <w:sz w:val="24"/>
                <w:szCs w:val="24"/>
              </w:rPr>
            </w:pPr>
            <w:r w:rsidRPr="006C1E1D">
              <w:rPr>
                <w:rFonts w:ascii="Times New Roman" w:hAnsi="Times New Roman"/>
                <w:bCs/>
                <w:sz w:val="24"/>
                <w:szCs w:val="24"/>
              </w:rPr>
              <w:t xml:space="preserve">«Организация </w:t>
            </w:r>
            <w:r w:rsidR="00E15643">
              <w:rPr>
                <w:rFonts w:ascii="Times New Roman" w:hAnsi="Times New Roman"/>
                <w:bCs/>
                <w:sz w:val="24"/>
                <w:szCs w:val="24"/>
              </w:rPr>
              <w:t xml:space="preserve">ввода в эксплуатацию с учётом </w:t>
            </w:r>
            <w:r w:rsidRPr="006C1E1D">
              <w:rPr>
                <w:rFonts w:ascii="Times New Roman" w:hAnsi="Times New Roman"/>
                <w:bCs/>
                <w:sz w:val="24"/>
                <w:szCs w:val="24"/>
              </w:rPr>
              <w:t>ранее выданных разрешений на строительство»</w:t>
            </w:r>
          </w:p>
        </w:tc>
        <w:tc>
          <w:tcPr>
            <w:tcW w:w="2222" w:type="dxa"/>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r w:rsidRPr="006C1E1D">
              <w:rPr>
                <w:rFonts w:ascii="Times New Roman" w:hAnsi="Times New Roman"/>
                <w:sz w:val="24"/>
                <w:szCs w:val="24"/>
              </w:rPr>
              <w:t>Всего</w:t>
            </w:r>
          </w:p>
        </w:tc>
        <w:tc>
          <w:tcPr>
            <w:tcW w:w="2210"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c>
          <w:tcPr>
            <w:tcW w:w="1684"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c>
          <w:tcPr>
            <w:tcW w:w="1908"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r>
      <w:tr w:rsidR="006C1E1D" w:rsidRPr="006C1E1D" w:rsidTr="00E15643">
        <w:trPr>
          <w:trHeight w:val="315"/>
        </w:trPr>
        <w:tc>
          <w:tcPr>
            <w:tcW w:w="816" w:type="dxa"/>
            <w:vMerge/>
            <w:shd w:val="clear" w:color="auto" w:fill="auto"/>
            <w:vAlign w:val="center"/>
            <w:hideMark/>
          </w:tcPr>
          <w:p w:rsidR="006C1E1D" w:rsidRPr="006C1E1D" w:rsidRDefault="006C1E1D" w:rsidP="006C1E1D">
            <w:pPr>
              <w:widowControl w:val="0"/>
              <w:autoSpaceDE w:val="0"/>
              <w:autoSpaceDN w:val="0"/>
              <w:adjustRightInd w:val="0"/>
              <w:jc w:val="center"/>
              <w:rPr>
                <w:rFonts w:ascii="Times New Roman" w:hAnsi="Times New Roman"/>
                <w:bCs/>
                <w:sz w:val="24"/>
                <w:szCs w:val="24"/>
              </w:rPr>
            </w:pPr>
          </w:p>
        </w:tc>
        <w:tc>
          <w:tcPr>
            <w:tcW w:w="6328" w:type="dxa"/>
            <w:vMerge/>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bCs/>
                <w:sz w:val="24"/>
                <w:szCs w:val="24"/>
              </w:rPr>
            </w:pPr>
          </w:p>
        </w:tc>
        <w:tc>
          <w:tcPr>
            <w:tcW w:w="2222" w:type="dxa"/>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r w:rsidRPr="006C1E1D">
              <w:rPr>
                <w:rFonts w:ascii="Times New Roman" w:hAnsi="Times New Roman"/>
                <w:sz w:val="24"/>
                <w:szCs w:val="24"/>
              </w:rPr>
              <w:t>областной бюджет</w:t>
            </w:r>
          </w:p>
        </w:tc>
        <w:tc>
          <w:tcPr>
            <w:tcW w:w="2210"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c>
          <w:tcPr>
            <w:tcW w:w="1684"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c>
          <w:tcPr>
            <w:tcW w:w="1908"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r>
      <w:tr w:rsidR="006C1E1D" w:rsidRPr="006C1E1D" w:rsidTr="00E15643">
        <w:trPr>
          <w:trHeight w:val="315"/>
        </w:trPr>
        <w:tc>
          <w:tcPr>
            <w:tcW w:w="816" w:type="dxa"/>
            <w:vMerge/>
            <w:shd w:val="clear" w:color="auto" w:fill="auto"/>
            <w:vAlign w:val="center"/>
            <w:hideMark/>
          </w:tcPr>
          <w:p w:rsidR="006C1E1D" w:rsidRPr="006C1E1D" w:rsidRDefault="006C1E1D" w:rsidP="006C1E1D">
            <w:pPr>
              <w:widowControl w:val="0"/>
              <w:autoSpaceDE w:val="0"/>
              <w:autoSpaceDN w:val="0"/>
              <w:adjustRightInd w:val="0"/>
              <w:jc w:val="center"/>
              <w:rPr>
                <w:rFonts w:ascii="Times New Roman" w:hAnsi="Times New Roman"/>
                <w:bCs/>
                <w:sz w:val="24"/>
                <w:szCs w:val="24"/>
              </w:rPr>
            </w:pPr>
          </w:p>
        </w:tc>
        <w:tc>
          <w:tcPr>
            <w:tcW w:w="6328" w:type="dxa"/>
            <w:vMerge/>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bCs/>
                <w:sz w:val="24"/>
                <w:szCs w:val="24"/>
              </w:rPr>
            </w:pPr>
          </w:p>
        </w:tc>
        <w:tc>
          <w:tcPr>
            <w:tcW w:w="2222" w:type="dxa"/>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r w:rsidRPr="006C1E1D">
              <w:rPr>
                <w:rFonts w:ascii="Times New Roman" w:hAnsi="Times New Roman"/>
                <w:sz w:val="24"/>
                <w:szCs w:val="24"/>
              </w:rPr>
              <w:t>местный бюджет</w:t>
            </w:r>
          </w:p>
        </w:tc>
        <w:tc>
          <w:tcPr>
            <w:tcW w:w="2210"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c>
          <w:tcPr>
            <w:tcW w:w="1684"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c>
          <w:tcPr>
            <w:tcW w:w="1908"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r>
      <w:tr w:rsidR="006C1E1D" w:rsidRPr="006C1E1D" w:rsidTr="00E15643">
        <w:trPr>
          <w:trHeight w:val="280"/>
        </w:trPr>
        <w:tc>
          <w:tcPr>
            <w:tcW w:w="816" w:type="dxa"/>
            <w:vMerge w:val="restart"/>
            <w:shd w:val="clear" w:color="auto" w:fill="auto"/>
            <w:vAlign w:val="center"/>
            <w:hideMark/>
          </w:tcPr>
          <w:p w:rsidR="006C1E1D" w:rsidRPr="006C1E1D" w:rsidRDefault="006C1E1D" w:rsidP="006C1E1D">
            <w:pPr>
              <w:widowControl w:val="0"/>
              <w:autoSpaceDE w:val="0"/>
              <w:autoSpaceDN w:val="0"/>
              <w:adjustRightInd w:val="0"/>
              <w:jc w:val="center"/>
              <w:rPr>
                <w:rFonts w:ascii="Times New Roman" w:hAnsi="Times New Roman"/>
                <w:bCs/>
                <w:sz w:val="24"/>
                <w:szCs w:val="24"/>
              </w:rPr>
            </w:pPr>
            <w:r w:rsidRPr="006C1E1D">
              <w:rPr>
                <w:rFonts w:ascii="Times New Roman" w:hAnsi="Times New Roman"/>
                <w:bCs/>
                <w:sz w:val="24"/>
                <w:szCs w:val="24"/>
              </w:rPr>
              <w:t>2.1.6</w:t>
            </w:r>
          </w:p>
        </w:tc>
        <w:tc>
          <w:tcPr>
            <w:tcW w:w="6328" w:type="dxa"/>
            <w:vMerge w:val="restart"/>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bCs/>
                <w:sz w:val="24"/>
                <w:szCs w:val="24"/>
              </w:rPr>
            </w:pPr>
            <w:r w:rsidRPr="006C1E1D">
              <w:rPr>
                <w:rFonts w:ascii="Times New Roman" w:hAnsi="Times New Roman"/>
                <w:bCs/>
                <w:sz w:val="24"/>
                <w:szCs w:val="24"/>
              </w:rPr>
              <w:t>«Инвентаризация ранее построенных и находящихся в эксплуатации жилых домов, которые обеспечиваются энергоресурсами по постоянной схеме, но не введены в эксплуатацию»</w:t>
            </w:r>
          </w:p>
        </w:tc>
        <w:tc>
          <w:tcPr>
            <w:tcW w:w="2222" w:type="dxa"/>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r w:rsidRPr="006C1E1D">
              <w:rPr>
                <w:rFonts w:ascii="Times New Roman" w:hAnsi="Times New Roman"/>
                <w:sz w:val="24"/>
                <w:szCs w:val="24"/>
              </w:rPr>
              <w:t>Всего</w:t>
            </w:r>
          </w:p>
        </w:tc>
        <w:tc>
          <w:tcPr>
            <w:tcW w:w="2210"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c>
          <w:tcPr>
            <w:tcW w:w="1684"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c>
          <w:tcPr>
            <w:tcW w:w="1908"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r>
      <w:tr w:rsidR="006C1E1D" w:rsidRPr="006C1E1D" w:rsidTr="00E15643">
        <w:trPr>
          <w:trHeight w:val="315"/>
        </w:trPr>
        <w:tc>
          <w:tcPr>
            <w:tcW w:w="816" w:type="dxa"/>
            <w:vMerge/>
            <w:shd w:val="clear" w:color="auto" w:fill="auto"/>
            <w:vAlign w:val="center"/>
            <w:hideMark/>
          </w:tcPr>
          <w:p w:rsidR="006C1E1D" w:rsidRPr="006C1E1D" w:rsidRDefault="006C1E1D" w:rsidP="006C1E1D">
            <w:pPr>
              <w:widowControl w:val="0"/>
              <w:autoSpaceDE w:val="0"/>
              <w:autoSpaceDN w:val="0"/>
              <w:adjustRightInd w:val="0"/>
              <w:jc w:val="center"/>
              <w:rPr>
                <w:rFonts w:ascii="Times New Roman" w:hAnsi="Times New Roman"/>
                <w:bCs/>
                <w:sz w:val="24"/>
                <w:szCs w:val="24"/>
              </w:rPr>
            </w:pPr>
          </w:p>
        </w:tc>
        <w:tc>
          <w:tcPr>
            <w:tcW w:w="6328" w:type="dxa"/>
            <w:vMerge/>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bCs/>
                <w:sz w:val="24"/>
                <w:szCs w:val="24"/>
              </w:rPr>
            </w:pPr>
          </w:p>
        </w:tc>
        <w:tc>
          <w:tcPr>
            <w:tcW w:w="2222" w:type="dxa"/>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r w:rsidRPr="006C1E1D">
              <w:rPr>
                <w:rFonts w:ascii="Times New Roman" w:hAnsi="Times New Roman"/>
                <w:sz w:val="24"/>
                <w:szCs w:val="24"/>
              </w:rPr>
              <w:t>областной бюджет</w:t>
            </w:r>
          </w:p>
        </w:tc>
        <w:tc>
          <w:tcPr>
            <w:tcW w:w="2210"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c>
          <w:tcPr>
            <w:tcW w:w="1684"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c>
          <w:tcPr>
            <w:tcW w:w="1908"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r>
      <w:tr w:rsidR="006C1E1D" w:rsidRPr="006C1E1D" w:rsidTr="00E15643">
        <w:trPr>
          <w:trHeight w:val="405"/>
        </w:trPr>
        <w:tc>
          <w:tcPr>
            <w:tcW w:w="816" w:type="dxa"/>
            <w:vMerge/>
            <w:shd w:val="clear" w:color="auto" w:fill="auto"/>
            <w:vAlign w:val="center"/>
            <w:hideMark/>
          </w:tcPr>
          <w:p w:rsidR="006C1E1D" w:rsidRPr="006C1E1D" w:rsidRDefault="006C1E1D" w:rsidP="006C1E1D">
            <w:pPr>
              <w:widowControl w:val="0"/>
              <w:autoSpaceDE w:val="0"/>
              <w:autoSpaceDN w:val="0"/>
              <w:adjustRightInd w:val="0"/>
              <w:jc w:val="center"/>
              <w:rPr>
                <w:rFonts w:ascii="Times New Roman" w:hAnsi="Times New Roman"/>
                <w:bCs/>
                <w:sz w:val="24"/>
                <w:szCs w:val="24"/>
              </w:rPr>
            </w:pPr>
          </w:p>
        </w:tc>
        <w:tc>
          <w:tcPr>
            <w:tcW w:w="6328" w:type="dxa"/>
            <w:vMerge/>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bCs/>
                <w:sz w:val="24"/>
                <w:szCs w:val="24"/>
              </w:rPr>
            </w:pPr>
          </w:p>
        </w:tc>
        <w:tc>
          <w:tcPr>
            <w:tcW w:w="2222" w:type="dxa"/>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r w:rsidRPr="006C1E1D">
              <w:rPr>
                <w:rFonts w:ascii="Times New Roman" w:hAnsi="Times New Roman"/>
                <w:sz w:val="24"/>
                <w:szCs w:val="24"/>
              </w:rPr>
              <w:t>местный бюджет</w:t>
            </w:r>
          </w:p>
        </w:tc>
        <w:tc>
          <w:tcPr>
            <w:tcW w:w="2210"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c>
          <w:tcPr>
            <w:tcW w:w="1684"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c>
          <w:tcPr>
            <w:tcW w:w="1908"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r>
      <w:tr w:rsidR="006C1E1D" w:rsidRPr="006C1E1D" w:rsidTr="00E15643">
        <w:trPr>
          <w:trHeight w:val="330"/>
        </w:trPr>
        <w:tc>
          <w:tcPr>
            <w:tcW w:w="816" w:type="dxa"/>
            <w:vMerge w:val="restart"/>
            <w:shd w:val="clear" w:color="auto" w:fill="auto"/>
            <w:vAlign w:val="center"/>
            <w:hideMark/>
          </w:tcPr>
          <w:p w:rsidR="006C1E1D" w:rsidRPr="006C1E1D" w:rsidRDefault="006C1E1D" w:rsidP="006C1E1D">
            <w:pPr>
              <w:widowControl w:val="0"/>
              <w:autoSpaceDE w:val="0"/>
              <w:autoSpaceDN w:val="0"/>
              <w:adjustRightInd w:val="0"/>
              <w:jc w:val="center"/>
              <w:rPr>
                <w:rFonts w:ascii="Times New Roman" w:hAnsi="Times New Roman"/>
                <w:bCs/>
                <w:sz w:val="24"/>
                <w:szCs w:val="24"/>
              </w:rPr>
            </w:pPr>
            <w:r w:rsidRPr="006C1E1D">
              <w:rPr>
                <w:rFonts w:ascii="Times New Roman" w:hAnsi="Times New Roman"/>
                <w:bCs/>
                <w:sz w:val="24"/>
                <w:szCs w:val="24"/>
              </w:rPr>
              <w:t>2.1.7</w:t>
            </w:r>
          </w:p>
        </w:tc>
        <w:tc>
          <w:tcPr>
            <w:tcW w:w="6328" w:type="dxa"/>
            <w:vMerge w:val="restart"/>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bCs/>
                <w:sz w:val="24"/>
                <w:szCs w:val="24"/>
              </w:rPr>
            </w:pPr>
            <w:r w:rsidRPr="006C1E1D">
              <w:rPr>
                <w:rFonts w:ascii="Times New Roman" w:hAnsi="Times New Roman"/>
                <w:bCs/>
                <w:sz w:val="24"/>
                <w:szCs w:val="24"/>
              </w:rPr>
              <w:t>«Привлечение инвесторов для жилищного строительства на территории Хомутовского района»</w:t>
            </w:r>
          </w:p>
        </w:tc>
        <w:tc>
          <w:tcPr>
            <w:tcW w:w="2222" w:type="dxa"/>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r w:rsidRPr="006C1E1D">
              <w:rPr>
                <w:rFonts w:ascii="Times New Roman" w:hAnsi="Times New Roman"/>
                <w:sz w:val="24"/>
                <w:szCs w:val="24"/>
              </w:rPr>
              <w:t>Всего</w:t>
            </w:r>
          </w:p>
        </w:tc>
        <w:tc>
          <w:tcPr>
            <w:tcW w:w="2210"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c>
          <w:tcPr>
            <w:tcW w:w="1684"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c>
          <w:tcPr>
            <w:tcW w:w="1908"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r>
      <w:tr w:rsidR="006C1E1D" w:rsidRPr="006C1E1D" w:rsidTr="00E15643">
        <w:trPr>
          <w:trHeight w:val="315"/>
        </w:trPr>
        <w:tc>
          <w:tcPr>
            <w:tcW w:w="816" w:type="dxa"/>
            <w:vMerge/>
            <w:shd w:val="clear" w:color="auto" w:fill="auto"/>
            <w:vAlign w:val="center"/>
            <w:hideMark/>
          </w:tcPr>
          <w:p w:rsidR="006C1E1D" w:rsidRPr="006C1E1D" w:rsidRDefault="006C1E1D" w:rsidP="006C1E1D">
            <w:pPr>
              <w:widowControl w:val="0"/>
              <w:autoSpaceDE w:val="0"/>
              <w:autoSpaceDN w:val="0"/>
              <w:adjustRightInd w:val="0"/>
              <w:jc w:val="center"/>
              <w:rPr>
                <w:rFonts w:ascii="Times New Roman" w:hAnsi="Times New Roman"/>
                <w:bCs/>
                <w:sz w:val="24"/>
                <w:szCs w:val="24"/>
              </w:rPr>
            </w:pPr>
          </w:p>
        </w:tc>
        <w:tc>
          <w:tcPr>
            <w:tcW w:w="6328" w:type="dxa"/>
            <w:vMerge/>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bCs/>
                <w:sz w:val="24"/>
                <w:szCs w:val="24"/>
              </w:rPr>
            </w:pPr>
          </w:p>
        </w:tc>
        <w:tc>
          <w:tcPr>
            <w:tcW w:w="2222" w:type="dxa"/>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r w:rsidRPr="006C1E1D">
              <w:rPr>
                <w:rFonts w:ascii="Times New Roman" w:hAnsi="Times New Roman"/>
                <w:sz w:val="24"/>
                <w:szCs w:val="24"/>
              </w:rPr>
              <w:t>областной бюджет</w:t>
            </w:r>
          </w:p>
        </w:tc>
        <w:tc>
          <w:tcPr>
            <w:tcW w:w="2210"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c>
          <w:tcPr>
            <w:tcW w:w="1684"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c>
          <w:tcPr>
            <w:tcW w:w="1908"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r>
      <w:tr w:rsidR="006C1E1D" w:rsidRPr="006C1E1D" w:rsidTr="00E15643">
        <w:trPr>
          <w:trHeight w:val="315"/>
        </w:trPr>
        <w:tc>
          <w:tcPr>
            <w:tcW w:w="816" w:type="dxa"/>
            <w:vMerge/>
            <w:shd w:val="clear" w:color="auto" w:fill="auto"/>
            <w:vAlign w:val="center"/>
            <w:hideMark/>
          </w:tcPr>
          <w:p w:rsidR="006C1E1D" w:rsidRPr="006C1E1D" w:rsidRDefault="006C1E1D" w:rsidP="006C1E1D">
            <w:pPr>
              <w:widowControl w:val="0"/>
              <w:autoSpaceDE w:val="0"/>
              <w:autoSpaceDN w:val="0"/>
              <w:adjustRightInd w:val="0"/>
              <w:jc w:val="center"/>
              <w:rPr>
                <w:rFonts w:ascii="Times New Roman" w:hAnsi="Times New Roman"/>
                <w:bCs/>
                <w:sz w:val="24"/>
                <w:szCs w:val="24"/>
              </w:rPr>
            </w:pPr>
          </w:p>
        </w:tc>
        <w:tc>
          <w:tcPr>
            <w:tcW w:w="6328" w:type="dxa"/>
            <w:vMerge/>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bCs/>
                <w:sz w:val="24"/>
                <w:szCs w:val="24"/>
              </w:rPr>
            </w:pPr>
          </w:p>
        </w:tc>
        <w:tc>
          <w:tcPr>
            <w:tcW w:w="2222" w:type="dxa"/>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r w:rsidRPr="006C1E1D">
              <w:rPr>
                <w:rFonts w:ascii="Times New Roman" w:hAnsi="Times New Roman"/>
                <w:sz w:val="24"/>
                <w:szCs w:val="24"/>
              </w:rPr>
              <w:t>местный бюджет</w:t>
            </w:r>
          </w:p>
        </w:tc>
        <w:tc>
          <w:tcPr>
            <w:tcW w:w="2210"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c>
          <w:tcPr>
            <w:tcW w:w="1684"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c>
          <w:tcPr>
            <w:tcW w:w="1908"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r>
      <w:tr w:rsidR="006C1E1D" w:rsidRPr="006C1E1D" w:rsidTr="00E15643">
        <w:trPr>
          <w:trHeight w:val="330"/>
        </w:trPr>
        <w:tc>
          <w:tcPr>
            <w:tcW w:w="816" w:type="dxa"/>
            <w:vMerge w:val="restart"/>
            <w:shd w:val="clear" w:color="auto" w:fill="auto"/>
            <w:vAlign w:val="center"/>
            <w:hideMark/>
          </w:tcPr>
          <w:p w:rsidR="006C1E1D" w:rsidRPr="006C1E1D" w:rsidRDefault="006C1E1D" w:rsidP="006C1E1D">
            <w:pPr>
              <w:widowControl w:val="0"/>
              <w:autoSpaceDE w:val="0"/>
              <w:autoSpaceDN w:val="0"/>
              <w:adjustRightInd w:val="0"/>
              <w:jc w:val="center"/>
              <w:rPr>
                <w:rFonts w:ascii="Times New Roman" w:hAnsi="Times New Roman"/>
                <w:bCs/>
                <w:sz w:val="24"/>
                <w:szCs w:val="24"/>
              </w:rPr>
            </w:pPr>
            <w:r w:rsidRPr="006C1E1D">
              <w:rPr>
                <w:rFonts w:ascii="Times New Roman" w:hAnsi="Times New Roman"/>
                <w:bCs/>
                <w:sz w:val="24"/>
                <w:szCs w:val="24"/>
              </w:rPr>
              <w:lastRenderedPageBreak/>
              <w:t>2.1.8</w:t>
            </w:r>
          </w:p>
        </w:tc>
        <w:tc>
          <w:tcPr>
            <w:tcW w:w="6328" w:type="dxa"/>
            <w:vMerge w:val="restart"/>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bCs/>
                <w:sz w:val="24"/>
                <w:szCs w:val="24"/>
              </w:rPr>
            </w:pPr>
            <w:r w:rsidRPr="006C1E1D">
              <w:rPr>
                <w:rFonts w:ascii="Times New Roman" w:hAnsi="Times New Roman"/>
                <w:bCs/>
                <w:sz w:val="24"/>
                <w:szCs w:val="24"/>
              </w:rPr>
              <w:t>«Формирование земельных участков под жилищное строительство»</w:t>
            </w:r>
          </w:p>
        </w:tc>
        <w:tc>
          <w:tcPr>
            <w:tcW w:w="2222" w:type="dxa"/>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r w:rsidRPr="006C1E1D">
              <w:rPr>
                <w:rFonts w:ascii="Times New Roman" w:hAnsi="Times New Roman"/>
                <w:sz w:val="24"/>
                <w:szCs w:val="24"/>
              </w:rPr>
              <w:t>Всего</w:t>
            </w:r>
          </w:p>
        </w:tc>
        <w:tc>
          <w:tcPr>
            <w:tcW w:w="2210"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c>
          <w:tcPr>
            <w:tcW w:w="1684"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c>
          <w:tcPr>
            <w:tcW w:w="1908"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r>
      <w:tr w:rsidR="006C1E1D" w:rsidRPr="006C1E1D" w:rsidTr="00E15643">
        <w:trPr>
          <w:trHeight w:val="315"/>
        </w:trPr>
        <w:tc>
          <w:tcPr>
            <w:tcW w:w="816" w:type="dxa"/>
            <w:vMerge/>
            <w:shd w:val="clear" w:color="auto" w:fill="auto"/>
            <w:vAlign w:val="center"/>
            <w:hideMark/>
          </w:tcPr>
          <w:p w:rsidR="006C1E1D" w:rsidRPr="006C1E1D" w:rsidRDefault="006C1E1D" w:rsidP="006C1E1D">
            <w:pPr>
              <w:widowControl w:val="0"/>
              <w:autoSpaceDE w:val="0"/>
              <w:autoSpaceDN w:val="0"/>
              <w:adjustRightInd w:val="0"/>
              <w:jc w:val="center"/>
              <w:rPr>
                <w:rFonts w:ascii="Times New Roman" w:hAnsi="Times New Roman"/>
                <w:bCs/>
                <w:sz w:val="24"/>
                <w:szCs w:val="24"/>
              </w:rPr>
            </w:pPr>
          </w:p>
        </w:tc>
        <w:tc>
          <w:tcPr>
            <w:tcW w:w="6328" w:type="dxa"/>
            <w:vMerge/>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bCs/>
                <w:sz w:val="24"/>
                <w:szCs w:val="24"/>
              </w:rPr>
            </w:pPr>
          </w:p>
        </w:tc>
        <w:tc>
          <w:tcPr>
            <w:tcW w:w="2222" w:type="dxa"/>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r w:rsidRPr="006C1E1D">
              <w:rPr>
                <w:rFonts w:ascii="Times New Roman" w:hAnsi="Times New Roman"/>
                <w:sz w:val="24"/>
                <w:szCs w:val="24"/>
              </w:rPr>
              <w:t>областной бюджет</w:t>
            </w:r>
          </w:p>
        </w:tc>
        <w:tc>
          <w:tcPr>
            <w:tcW w:w="2210"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c>
          <w:tcPr>
            <w:tcW w:w="1684"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c>
          <w:tcPr>
            <w:tcW w:w="1908"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r>
      <w:tr w:rsidR="006C1E1D" w:rsidRPr="006C1E1D" w:rsidTr="00E15643">
        <w:trPr>
          <w:trHeight w:val="315"/>
        </w:trPr>
        <w:tc>
          <w:tcPr>
            <w:tcW w:w="816" w:type="dxa"/>
            <w:vMerge/>
            <w:shd w:val="clear" w:color="auto" w:fill="auto"/>
            <w:vAlign w:val="center"/>
            <w:hideMark/>
          </w:tcPr>
          <w:p w:rsidR="006C1E1D" w:rsidRPr="006C1E1D" w:rsidRDefault="006C1E1D" w:rsidP="006C1E1D">
            <w:pPr>
              <w:widowControl w:val="0"/>
              <w:autoSpaceDE w:val="0"/>
              <w:autoSpaceDN w:val="0"/>
              <w:adjustRightInd w:val="0"/>
              <w:jc w:val="center"/>
              <w:rPr>
                <w:rFonts w:ascii="Times New Roman" w:hAnsi="Times New Roman"/>
                <w:bCs/>
                <w:sz w:val="24"/>
                <w:szCs w:val="24"/>
              </w:rPr>
            </w:pPr>
          </w:p>
        </w:tc>
        <w:tc>
          <w:tcPr>
            <w:tcW w:w="6328" w:type="dxa"/>
            <w:vMerge/>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bCs/>
                <w:sz w:val="24"/>
                <w:szCs w:val="24"/>
              </w:rPr>
            </w:pPr>
          </w:p>
        </w:tc>
        <w:tc>
          <w:tcPr>
            <w:tcW w:w="2222" w:type="dxa"/>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r w:rsidRPr="006C1E1D">
              <w:rPr>
                <w:rFonts w:ascii="Times New Roman" w:hAnsi="Times New Roman"/>
                <w:sz w:val="24"/>
                <w:szCs w:val="24"/>
              </w:rPr>
              <w:t>местный бюджет</w:t>
            </w:r>
          </w:p>
        </w:tc>
        <w:tc>
          <w:tcPr>
            <w:tcW w:w="2210"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c>
          <w:tcPr>
            <w:tcW w:w="1684"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c>
          <w:tcPr>
            <w:tcW w:w="1908"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r>
      <w:tr w:rsidR="006C1E1D" w:rsidRPr="006C1E1D" w:rsidTr="00E15643">
        <w:trPr>
          <w:trHeight w:val="360"/>
        </w:trPr>
        <w:tc>
          <w:tcPr>
            <w:tcW w:w="816" w:type="dxa"/>
            <w:vMerge w:val="restart"/>
            <w:shd w:val="clear" w:color="auto" w:fill="auto"/>
            <w:vAlign w:val="center"/>
            <w:hideMark/>
          </w:tcPr>
          <w:p w:rsidR="006C1E1D" w:rsidRPr="006C1E1D" w:rsidRDefault="006C1E1D" w:rsidP="006C1E1D">
            <w:pPr>
              <w:widowControl w:val="0"/>
              <w:autoSpaceDE w:val="0"/>
              <w:autoSpaceDN w:val="0"/>
              <w:adjustRightInd w:val="0"/>
              <w:jc w:val="center"/>
              <w:rPr>
                <w:rFonts w:ascii="Times New Roman" w:hAnsi="Times New Roman"/>
                <w:bCs/>
                <w:sz w:val="24"/>
                <w:szCs w:val="24"/>
              </w:rPr>
            </w:pPr>
            <w:r w:rsidRPr="006C1E1D">
              <w:rPr>
                <w:rFonts w:ascii="Times New Roman" w:hAnsi="Times New Roman"/>
                <w:bCs/>
                <w:sz w:val="24"/>
                <w:szCs w:val="24"/>
              </w:rPr>
              <w:t>2.1.9</w:t>
            </w:r>
          </w:p>
        </w:tc>
        <w:tc>
          <w:tcPr>
            <w:tcW w:w="6328" w:type="dxa"/>
            <w:vMerge w:val="restart"/>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bCs/>
                <w:sz w:val="24"/>
                <w:szCs w:val="24"/>
              </w:rPr>
            </w:pPr>
            <w:r w:rsidRPr="006C1E1D">
              <w:rPr>
                <w:rFonts w:ascii="Times New Roman" w:hAnsi="Times New Roman"/>
                <w:bCs/>
                <w:sz w:val="24"/>
                <w:szCs w:val="24"/>
              </w:rPr>
              <w:t>«Разработка и корректировка документов территориального планирования и градостроительного зонирования »</w:t>
            </w:r>
          </w:p>
        </w:tc>
        <w:tc>
          <w:tcPr>
            <w:tcW w:w="2222" w:type="dxa"/>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r w:rsidRPr="006C1E1D">
              <w:rPr>
                <w:rFonts w:ascii="Times New Roman" w:hAnsi="Times New Roman"/>
                <w:sz w:val="24"/>
                <w:szCs w:val="24"/>
              </w:rPr>
              <w:t>Всего</w:t>
            </w:r>
          </w:p>
        </w:tc>
        <w:tc>
          <w:tcPr>
            <w:tcW w:w="2210"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c>
          <w:tcPr>
            <w:tcW w:w="1684"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c>
          <w:tcPr>
            <w:tcW w:w="1908"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r>
      <w:tr w:rsidR="006C1E1D" w:rsidRPr="006C1E1D" w:rsidTr="00E15643">
        <w:trPr>
          <w:trHeight w:val="315"/>
        </w:trPr>
        <w:tc>
          <w:tcPr>
            <w:tcW w:w="816" w:type="dxa"/>
            <w:vMerge/>
            <w:shd w:val="clear" w:color="auto" w:fill="auto"/>
            <w:vAlign w:val="center"/>
            <w:hideMark/>
          </w:tcPr>
          <w:p w:rsidR="006C1E1D" w:rsidRPr="006C1E1D" w:rsidRDefault="006C1E1D" w:rsidP="006C1E1D">
            <w:pPr>
              <w:widowControl w:val="0"/>
              <w:autoSpaceDE w:val="0"/>
              <w:autoSpaceDN w:val="0"/>
              <w:adjustRightInd w:val="0"/>
              <w:jc w:val="center"/>
              <w:rPr>
                <w:rFonts w:ascii="Times New Roman" w:hAnsi="Times New Roman"/>
                <w:bCs/>
                <w:sz w:val="24"/>
                <w:szCs w:val="24"/>
              </w:rPr>
            </w:pPr>
          </w:p>
        </w:tc>
        <w:tc>
          <w:tcPr>
            <w:tcW w:w="6328" w:type="dxa"/>
            <w:vMerge/>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bCs/>
                <w:sz w:val="24"/>
                <w:szCs w:val="24"/>
              </w:rPr>
            </w:pPr>
          </w:p>
        </w:tc>
        <w:tc>
          <w:tcPr>
            <w:tcW w:w="2222" w:type="dxa"/>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r w:rsidRPr="006C1E1D">
              <w:rPr>
                <w:rFonts w:ascii="Times New Roman" w:hAnsi="Times New Roman"/>
                <w:sz w:val="24"/>
                <w:szCs w:val="24"/>
              </w:rPr>
              <w:t>областной бюджет</w:t>
            </w:r>
          </w:p>
        </w:tc>
        <w:tc>
          <w:tcPr>
            <w:tcW w:w="2210"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c>
          <w:tcPr>
            <w:tcW w:w="1684"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c>
          <w:tcPr>
            <w:tcW w:w="1908"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r>
      <w:tr w:rsidR="006C1E1D" w:rsidRPr="006C1E1D" w:rsidTr="00E15643">
        <w:trPr>
          <w:trHeight w:val="315"/>
        </w:trPr>
        <w:tc>
          <w:tcPr>
            <w:tcW w:w="816" w:type="dxa"/>
            <w:vMerge/>
            <w:shd w:val="clear" w:color="auto" w:fill="auto"/>
            <w:vAlign w:val="center"/>
            <w:hideMark/>
          </w:tcPr>
          <w:p w:rsidR="006C1E1D" w:rsidRPr="006C1E1D" w:rsidRDefault="006C1E1D" w:rsidP="006C1E1D">
            <w:pPr>
              <w:widowControl w:val="0"/>
              <w:autoSpaceDE w:val="0"/>
              <w:autoSpaceDN w:val="0"/>
              <w:adjustRightInd w:val="0"/>
              <w:jc w:val="center"/>
              <w:rPr>
                <w:rFonts w:ascii="Times New Roman" w:hAnsi="Times New Roman"/>
                <w:bCs/>
                <w:sz w:val="24"/>
                <w:szCs w:val="24"/>
              </w:rPr>
            </w:pPr>
          </w:p>
        </w:tc>
        <w:tc>
          <w:tcPr>
            <w:tcW w:w="6328" w:type="dxa"/>
            <w:vMerge/>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bCs/>
                <w:sz w:val="24"/>
                <w:szCs w:val="24"/>
              </w:rPr>
            </w:pPr>
          </w:p>
        </w:tc>
        <w:tc>
          <w:tcPr>
            <w:tcW w:w="2222" w:type="dxa"/>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r w:rsidRPr="006C1E1D">
              <w:rPr>
                <w:rFonts w:ascii="Times New Roman" w:hAnsi="Times New Roman"/>
                <w:sz w:val="24"/>
                <w:szCs w:val="24"/>
              </w:rPr>
              <w:t>местный бюджет</w:t>
            </w:r>
          </w:p>
        </w:tc>
        <w:tc>
          <w:tcPr>
            <w:tcW w:w="2210"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c>
          <w:tcPr>
            <w:tcW w:w="1684"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c>
          <w:tcPr>
            <w:tcW w:w="1908"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r>
      <w:tr w:rsidR="006C1E1D" w:rsidRPr="006C1E1D" w:rsidTr="00E15643">
        <w:trPr>
          <w:trHeight w:val="345"/>
        </w:trPr>
        <w:tc>
          <w:tcPr>
            <w:tcW w:w="816" w:type="dxa"/>
            <w:vMerge w:val="restart"/>
            <w:shd w:val="clear" w:color="auto" w:fill="auto"/>
            <w:vAlign w:val="center"/>
            <w:hideMark/>
          </w:tcPr>
          <w:p w:rsidR="006C1E1D" w:rsidRPr="006C1E1D" w:rsidRDefault="006C1E1D" w:rsidP="006C1E1D">
            <w:pPr>
              <w:widowControl w:val="0"/>
              <w:autoSpaceDE w:val="0"/>
              <w:autoSpaceDN w:val="0"/>
              <w:adjustRightInd w:val="0"/>
              <w:jc w:val="center"/>
              <w:rPr>
                <w:rFonts w:ascii="Times New Roman" w:hAnsi="Times New Roman"/>
                <w:bCs/>
                <w:sz w:val="24"/>
                <w:szCs w:val="24"/>
              </w:rPr>
            </w:pPr>
            <w:r w:rsidRPr="006C1E1D">
              <w:rPr>
                <w:rFonts w:ascii="Times New Roman" w:hAnsi="Times New Roman"/>
                <w:bCs/>
                <w:sz w:val="24"/>
                <w:szCs w:val="24"/>
              </w:rPr>
              <w:t>2.1.10</w:t>
            </w:r>
          </w:p>
        </w:tc>
        <w:tc>
          <w:tcPr>
            <w:tcW w:w="6328" w:type="dxa"/>
            <w:vMerge w:val="restart"/>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bCs/>
                <w:sz w:val="24"/>
                <w:szCs w:val="24"/>
              </w:rPr>
            </w:pPr>
            <w:r w:rsidRPr="006C1E1D">
              <w:rPr>
                <w:rFonts w:ascii="Times New Roman" w:hAnsi="Times New Roman"/>
                <w:bCs/>
                <w:sz w:val="24"/>
                <w:szCs w:val="24"/>
              </w:rPr>
              <w:t>Внесение в единый государственный реестр недвижимости сведений о границах МО,</w:t>
            </w:r>
            <w:r w:rsidR="00E15643">
              <w:rPr>
                <w:rFonts w:ascii="Times New Roman" w:hAnsi="Times New Roman"/>
                <w:bCs/>
                <w:sz w:val="24"/>
                <w:szCs w:val="24"/>
              </w:rPr>
              <w:t xml:space="preserve"> </w:t>
            </w:r>
            <w:r w:rsidRPr="006C1E1D">
              <w:rPr>
                <w:rFonts w:ascii="Times New Roman" w:hAnsi="Times New Roman"/>
                <w:bCs/>
                <w:sz w:val="24"/>
                <w:szCs w:val="24"/>
              </w:rPr>
              <w:t>границах населенных пунктов и границах тер. зон.</w:t>
            </w:r>
            <w:r w:rsidR="00E15643">
              <w:rPr>
                <w:rFonts w:ascii="Times New Roman" w:hAnsi="Times New Roman"/>
                <w:bCs/>
                <w:sz w:val="24"/>
                <w:szCs w:val="24"/>
              </w:rPr>
              <w:t xml:space="preserve"> </w:t>
            </w:r>
            <w:r w:rsidRPr="006C1E1D">
              <w:rPr>
                <w:rFonts w:ascii="Times New Roman" w:hAnsi="Times New Roman"/>
                <w:bCs/>
                <w:sz w:val="24"/>
                <w:szCs w:val="24"/>
              </w:rPr>
              <w:t>Хомутовского района Курской области»</w:t>
            </w:r>
          </w:p>
        </w:tc>
        <w:tc>
          <w:tcPr>
            <w:tcW w:w="2222" w:type="dxa"/>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r w:rsidRPr="006C1E1D">
              <w:rPr>
                <w:rFonts w:ascii="Times New Roman" w:hAnsi="Times New Roman"/>
                <w:sz w:val="24"/>
                <w:szCs w:val="24"/>
              </w:rPr>
              <w:t>Всего</w:t>
            </w:r>
          </w:p>
        </w:tc>
        <w:tc>
          <w:tcPr>
            <w:tcW w:w="2210"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3563,473</w:t>
            </w:r>
          </w:p>
        </w:tc>
        <w:tc>
          <w:tcPr>
            <w:tcW w:w="1684"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c>
          <w:tcPr>
            <w:tcW w:w="1908"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r>
      <w:tr w:rsidR="006C1E1D" w:rsidRPr="006C1E1D" w:rsidTr="00E15643">
        <w:trPr>
          <w:trHeight w:val="315"/>
        </w:trPr>
        <w:tc>
          <w:tcPr>
            <w:tcW w:w="816" w:type="dxa"/>
            <w:vMerge/>
            <w:shd w:val="clear" w:color="auto" w:fill="auto"/>
            <w:vAlign w:val="center"/>
            <w:hideMark/>
          </w:tcPr>
          <w:p w:rsidR="006C1E1D" w:rsidRPr="006C1E1D" w:rsidRDefault="006C1E1D" w:rsidP="006C1E1D">
            <w:pPr>
              <w:widowControl w:val="0"/>
              <w:autoSpaceDE w:val="0"/>
              <w:autoSpaceDN w:val="0"/>
              <w:adjustRightInd w:val="0"/>
              <w:jc w:val="center"/>
              <w:rPr>
                <w:rFonts w:ascii="Times New Roman" w:hAnsi="Times New Roman"/>
                <w:bCs/>
                <w:sz w:val="24"/>
                <w:szCs w:val="24"/>
              </w:rPr>
            </w:pPr>
          </w:p>
        </w:tc>
        <w:tc>
          <w:tcPr>
            <w:tcW w:w="6328" w:type="dxa"/>
            <w:vMerge/>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bCs/>
                <w:sz w:val="24"/>
                <w:szCs w:val="24"/>
              </w:rPr>
            </w:pPr>
          </w:p>
        </w:tc>
        <w:tc>
          <w:tcPr>
            <w:tcW w:w="2222" w:type="dxa"/>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r w:rsidRPr="006C1E1D">
              <w:rPr>
                <w:rFonts w:ascii="Times New Roman" w:hAnsi="Times New Roman"/>
                <w:sz w:val="24"/>
                <w:szCs w:val="24"/>
              </w:rPr>
              <w:t>областной бюджет</w:t>
            </w:r>
          </w:p>
        </w:tc>
        <w:tc>
          <w:tcPr>
            <w:tcW w:w="2210"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2494,431</w:t>
            </w:r>
          </w:p>
        </w:tc>
        <w:tc>
          <w:tcPr>
            <w:tcW w:w="1684"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c>
          <w:tcPr>
            <w:tcW w:w="1908"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r>
      <w:tr w:rsidR="006C1E1D" w:rsidRPr="006C1E1D" w:rsidTr="00E15643">
        <w:trPr>
          <w:trHeight w:val="315"/>
        </w:trPr>
        <w:tc>
          <w:tcPr>
            <w:tcW w:w="816" w:type="dxa"/>
            <w:vMerge/>
            <w:shd w:val="clear" w:color="auto" w:fill="auto"/>
            <w:vAlign w:val="center"/>
            <w:hideMark/>
          </w:tcPr>
          <w:p w:rsidR="006C1E1D" w:rsidRPr="006C1E1D" w:rsidRDefault="006C1E1D" w:rsidP="006C1E1D">
            <w:pPr>
              <w:widowControl w:val="0"/>
              <w:autoSpaceDE w:val="0"/>
              <w:autoSpaceDN w:val="0"/>
              <w:adjustRightInd w:val="0"/>
              <w:jc w:val="center"/>
              <w:rPr>
                <w:rFonts w:ascii="Times New Roman" w:hAnsi="Times New Roman"/>
                <w:bCs/>
                <w:sz w:val="24"/>
                <w:szCs w:val="24"/>
              </w:rPr>
            </w:pPr>
          </w:p>
        </w:tc>
        <w:tc>
          <w:tcPr>
            <w:tcW w:w="6328" w:type="dxa"/>
            <w:vMerge/>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bCs/>
                <w:sz w:val="24"/>
                <w:szCs w:val="24"/>
              </w:rPr>
            </w:pPr>
          </w:p>
        </w:tc>
        <w:tc>
          <w:tcPr>
            <w:tcW w:w="2222" w:type="dxa"/>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r w:rsidRPr="006C1E1D">
              <w:rPr>
                <w:rFonts w:ascii="Times New Roman" w:hAnsi="Times New Roman"/>
                <w:sz w:val="24"/>
                <w:szCs w:val="24"/>
              </w:rPr>
              <w:t>местный бюджет</w:t>
            </w:r>
          </w:p>
        </w:tc>
        <w:tc>
          <w:tcPr>
            <w:tcW w:w="2210"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1069,042</w:t>
            </w:r>
          </w:p>
        </w:tc>
        <w:tc>
          <w:tcPr>
            <w:tcW w:w="1684"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c>
          <w:tcPr>
            <w:tcW w:w="1908"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r>
      <w:tr w:rsidR="006C1E1D" w:rsidRPr="006C1E1D" w:rsidTr="00E15643">
        <w:trPr>
          <w:trHeight w:val="375"/>
        </w:trPr>
        <w:tc>
          <w:tcPr>
            <w:tcW w:w="816" w:type="dxa"/>
            <w:vMerge w:val="restart"/>
            <w:shd w:val="clear" w:color="auto" w:fill="auto"/>
            <w:vAlign w:val="center"/>
            <w:hideMark/>
          </w:tcPr>
          <w:p w:rsidR="006C1E1D" w:rsidRPr="006C1E1D" w:rsidRDefault="006C1E1D" w:rsidP="006C1E1D">
            <w:pPr>
              <w:widowControl w:val="0"/>
              <w:autoSpaceDE w:val="0"/>
              <w:autoSpaceDN w:val="0"/>
              <w:adjustRightInd w:val="0"/>
              <w:jc w:val="center"/>
              <w:rPr>
                <w:rFonts w:ascii="Times New Roman" w:hAnsi="Times New Roman"/>
                <w:bCs/>
                <w:sz w:val="24"/>
                <w:szCs w:val="24"/>
              </w:rPr>
            </w:pPr>
            <w:r w:rsidRPr="006C1E1D">
              <w:rPr>
                <w:rFonts w:ascii="Times New Roman" w:hAnsi="Times New Roman"/>
                <w:bCs/>
                <w:sz w:val="24"/>
                <w:szCs w:val="24"/>
              </w:rPr>
              <w:t>2.1.11</w:t>
            </w:r>
          </w:p>
        </w:tc>
        <w:tc>
          <w:tcPr>
            <w:tcW w:w="6328" w:type="dxa"/>
            <w:vMerge w:val="restart"/>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bCs/>
                <w:sz w:val="24"/>
                <w:szCs w:val="24"/>
              </w:rPr>
            </w:pPr>
            <w:r w:rsidRPr="006C1E1D">
              <w:rPr>
                <w:rFonts w:ascii="Times New Roman" w:hAnsi="Times New Roman"/>
                <w:bCs/>
                <w:sz w:val="24"/>
                <w:szCs w:val="24"/>
              </w:rPr>
              <w:t>Мероприятия по капитальному ремонту муниципального жилищного фонда</w:t>
            </w:r>
          </w:p>
        </w:tc>
        <w:tc>
          <w:tcPr>
            <w:tcW w:w="2222" w:type="dxa"/>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r w:rsidRPr="006C1E1D">
              <w:rPr>
                <w:rFonts w:ascii="Times New Roman" w:hAnsi="Times New Roman"/>
                <w:sz w:val="24"/>
                <w:szCs w:val="24"/>
              </w:rPr>
              <w:t>Всего</w:t>
            </w:r>
          </w:p>
        </w:tc>
        <w:tc>
          <w:tcPr>
            <w:tcW w:w="2210"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15,000</w:t>
            </w:r>
          </w:p>
        </w:tc>
        <w:tc>
          <w:tcPr>
            <w:tcW w:w="1684"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15,000</w:t>
            </w:r>
          </w:p>
        </w:tc>
        <w:tc>
          <w:tcPr>
            <w:tcW w:w="1908"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15,000</w:t>
            </w:r>
          </w:p>
        </w:tc>
      </w:tr>
      <w:tr w:rsidR="006C1E1D" w:rsidRPr="006C1E1D" w:rsidTr="00E15643">
        <w:trPr>
          <w:trHeight w:val="315"/>
        </w:trPr>
        <w:tc>
          <w:tcPr>
            <w:tcW w:w="816" w:type="dxa"/>
            <w:vMerge/>
            <w:shd w:val="clear" w:color="auto" w:fill="auto"/>
            <w:vAlign w:val="center"/>
            <w:hideMark/>
          </w:tcPr>
          <w:p w:rsidR="006C1E1D" w:rsidRPr="006C1E1D" w:rsidRDefault="006C1E1D" w:rsidP="006C1E1D">
            <w:pPr>
              <w:widowControl w:val="0"/>
              <w:autoSpaceDE w:val="0"/>
              <w:autoSpaceDN w:val="0"/>
              <w:adjustRightInd w:val="0"/>
              <w:jc w:val="center"/>
              <w:rPr>
                <w:rFonts w:ascii="Times New Roman" w:hAnsi="Times New Roman"/>
                <w:bCs/>
                <w:sz w:val="24"/>
                <w:szCs w:val="24"/>
              </w:rPr>
            </w:pPr>
          </w:p>
        </w:tc>
        <w:tc>
          <w:tcPr>
            <w:tcW w:w="6328" w:type="dxa"/>
            <w:vMerge/>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bCs/>
                <w:sz w:val="24"/>
                <w:szCs w:val="24"/>
              </w:rPr>
            </w:pPr>
          </w:p>
        </w:tc>
        <w:tc>
          <w:tcPr>
            <w:tcW w:w="2222" w:type="dxa"/>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r w:rsidRPr="006C1E1D">
              <w:rPr>
                <w:rFonts w:ascii="Times New Roman" w:hAnsi="Times New Roman"/>
                <w:sz w:val="24"/>
                <w:szCs w:val="24"/>
              </w:rPr>
              <w:t>областной бюджет</w:t>
            </w:r>
          </w:p>
        </w:tc>
        <w:tc>
          <w:tcPr>
            <w:tcW w:w="2210"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c>
          <w:tcPr>
            <w:tcW w:w="1684"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c>
          <w:tcPr>
            <w:tcW w:w="1908"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r>
      <w:tr w:rsidR="006C1E1D" w:rsidRPr="006C1E1D" w:rsidTr="00E15643">
        <w:trPr>
          <w:trHeight w:val="375"/>
        </w:trPr>
        <w:tc>
          <w:tcPr>
            <w:tcW w:w="816" w:type="dxa"/>
            <w:vMerge/>
            <w:shd w:val="clear" w:color="auto" w:fill="auto"/>
            <w:vAlign w:val="center"/>
            <w:hideMark/>
          </w:tcPr>
          <w:p w:rsidR="006C1E1D" w:rsidRPr="006C1E1D" w:rsidRDefault="006C1E1D" w:rsidP="006C1E1D">
            <w:pPr>
              <w:widowControl w:val="0"/>
              <w:autoSpaceDE w:val="0"/>
              <w:autoSpaceDN w:val="0"/>
              <w:adjustRightInd w:val="0"/>
              <w:jc w:val="center"/>
              <w:rPr>
                <w:rFonts w:ascii="Times New Roman" w:hAnsi="Times New Roman"/>
                <w:bCs/>
                <w:sz w:val="24"/>
                <w:szCs w:val="24"/>
              </w:rPr>
            </w:pPr>
          </w:p>
        </w:tc>
        <w:tc>
          <w:tcPr>
            <w:tcW w:w="6328" w:type="dxa"/>
            <w:vMerge/>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bCs/>
                <w:sz w:val="24"/>
                <w:szCs w:val="24"/>
              </w:rPr>
            </w:pPr>
          </w:p>
        </w:tc>
        <w:tc>
          <w:tcPr>
            <w:tcW w:w="2222" w:type="dxa"/>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r w:rsidRPr="006C1E1D">
              <w:rPr>
                <w:rFonts w:ascii="Times New Roman" w:hAnsi="Times New Roman"/>
                <w:sz w:val="24"/>
                <w:szCs w:val="24"/>
              </w:rPr>
              <w:t>местный бюджет</w:t>
            </w:r>
          </w:p>
        </w:tc>
        <w:tc>
          <w:tcPr>
            <w:tcW w:w="2210"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15,000</w:t>
            </w:r>
          </w:p>
        </w:tc>
        <w:tc>
          <w:tcPr>
            <w:tcW w:w="1684"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15,000</w:t>
            </w:r>
          </w:p>
        </w:tc>
        <w:tc>
          <w:tcPr>
            <w:tcW w:w="1908"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15,000</w:t>
            </w:r>
          </w:p>
        </w:tc>
      </w:tr>
      <w:tr w:rsidR="006C1E1D" w:rsidRPr="006C1E1D" w:rsidTr="00E15643">
        <w:trPr>
          <w:trHeight w:val="308"/>
        </w:trPr>
        <w:tc>
          <w:tcPr>
            <w:tcW w:w="816" w:type="dxa"/>
            <w:vMerge w:val="restart"/>
            <w:shd w:val="clear" w:color="auto" w:fill="auto"/>
            <w:vAlign w:val="center"/>
            <w:hideMark/>
          </w:tcPr>
          <w:p w:rsidR="006C1E1D" w:rsidRPr="006C1E1D" w:rsidRDefault="006C1E1D" w:rsidP="006C1E1D">
            <w:pPr>
              <w:widowControl w:val="0"/>
              <w:autoSpaceDE w:val="0"/>
              <w:autoSpaceDN w:val="0"/>
              <w:adjustRightInd w:val="0"/>
              <w:jc w:val="center"/>
              <w:rPr>
                <w:rFonts w:ascii="Times New Roman" w:hAnsi="Times New Roman"/>
                <w:sz w:val="24"/>
                <w:szCs w:val="24"/>
              </w:rPr>
            </w:pPr>
            <w:r w:rsidRPr="006C1E1D">
              <w:rPr>
                <w:rFonts w:ascii="Times New Roman" w:hAnsi="Times New Roman"/>
                <w:sz w:val="24"/>
                <w:szCs w:val="24"/>
              </w:rPr>
              <w:t>3</w:t>
            </w:r>
          </w:p>
        </w:tc>
        <w:tc>
          <w:tcPr>
            <w:tcW w:w="6328" w:type="dxa"/>
            <w:vMerge w:val="restart"/>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bCs/>
                <w:sz w:val="24"/>
                <w:szCs w:val="24"/>
              </w:rPr>
            </w:pPr>
            <w:r w:rsidRPr="006C1E1D">
              <w:rPr>
                <w:rFonts w:ascii="Times New Roman" w:hAnsi="Times New Roman"/>
                <w:bCs/>
                <w:sz w:val="24"/>
                <w:szCs w:val="24"/>
              </w:rPr>
              <w:t>Подпрограмма 3. Обеспечение качественными услугами ЖКХ жителей муниципального района «Конышевский района» Курской области</w:t>
            </w:r>
          </w:p>
        </w:tc>
        <w:tc>
          <w:tcPr>
            <w:tcW w:w="2222" w:type="dxa"/>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r w:rsidRPr="006C1E1D">
              <w:rPr>
                <w:rFonts w:ascii="Times New Roman" w:hAnsi="Times New Roman"/>
                <w:sz w:val="24"/>
                <w:szCs w:val="24"/>
              </w:rPr>
              <w:t>Всего</w:t>
            </w:r>
          </w:p>
        </w:tc>
        <w:tc>
          <w:tcPr>
            <w:tcW w:w="2210"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353,200</w:t>
            </w:r>
          </w:p>
        </w:tc>
        <w:tc>
          <w:tcPr>
            <w:tcW w:w="1684"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400,000</w:t>
            </w:r>
          </w:p>
        </w:tc>
        <w:tc>
          <w:tcPr>
            <w:tcW w:w="1908"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600,000</w:t>
            </w:r>
          </w:p>
        </w:tc>
      </w:tr>
      <w:tr w:rsidR="006C1E1D" w:rsidRPr="006C1E1D" w:rsidTr="00E15643">
        <w:trPr>
          <w:trHeight w:val="315"/>
        </w:trPr>
        <w:tc>
          <w:tcPr>
            <w:tcW w:w="816" w:type="dxa"/>
            <w:vMerge/>
            <w:shd w:val="clear" w:color="auto" w:fill="auto"/>
            <w:vAlign w:val="center"/>
            <w:hideMark/>
          </w:tcPr>
          <w:p w:rsidR="006C1E1D" w:rsidRPr="006C1E1D" w:rsidRDefault="006C1E1D" w:rsidP="006C1E1D">
            <w:pPr>
              <w:widowControl w:val="0"/>
              <w:autoSpaceDE w:val="0"/>
              <w:autoSpaceDN w:val="0"/>
              <w:adjustRightInd w:val="0"/>
              <w:jc w:val="center"/>
              <w:rPr>
                <w:rFonts w:ascii="Times New Roman" w:hAnsi="Times New Roman"/>
                <w:sz w:val="24"/>
                <w:szCs w:val="24"/>
              </w:rPr>
            </w:pPr>
          </w:p>
        </w:tc>
        <w:tc>
          <w:tcPr>
            <w:tcW w:w="6328" w:type="dxa"/>
            <w:vMerge/>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bCs/>
                <w:sz w:val="24"/>
                <w:szCs w:val="24"/>
              </w:rPr>
            </w:pPr>
          </w:p>
        </w:tc>
        <w:tc>
          <w:tcPr>
            <w:tcW w:w="2222" w:type="dxa"/>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r w:rsidRPr="006C1E1D">
              <w:rPr>
                <w:rFonts w:ascii="Times New Roman" w:hAnsi="Times New Roman"/>
                <w:sz w:val="24"/>
                <w:szCs w:val="24"/>
              </w:rPr>
              <w:t>областной бюджет</w:t>
            </w:r>
          </w:p>
        </w:tc>
        <w:tc>
          <w:tcPr>
            <w:tcW w:w="2210"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c>
          <w:tcPr>
            <w:tcW w:w="1684"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c>
          <w:tcPr>
            <w:tcW w:w="1908"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r>
      <w:tr w:rsidR="006C1E1D" w:rsidRPr="006C1E1D" w:rsidTr="00E15643">
        <w:trPr>
          <w:trHeight w:val="360"/>
        </w:trPr>
        <w:tc>
          <w:tcPr>
            <w:tcW w:w="816" w:type="dxa"/>
            <w:vMerge/>
            <w:shd w:val="clear" w:color="auto" w:fill="auto"/>
            <w:vAlign w:val="center"/>
            <w:hideMark/>
          </w:tcPr>
          <w:p w:rsidR="006C1E1D" w:rsidRPr="006C1E1D" w:rsidRDefault="006C1E1D" w:rsidP="006C1E1D">
            <w:pPr>
              <w:widowControl w:val="0"/>
              <w:autoSpaceDE w:val="0"/>
              <w:autoSpaceDN w:val="0"/>
              <w:adjustRightInd w:val="0"/>
              <w:jc w:val="center"/>
              <w:rPr>
                <w:rFonts w:ascii="Times New Roman" w:hAnsi="Times New Roman"/>
                <w:sz w:val="24"/>
                <w:szCs w:val="24"/>
              </w:rPr>
            </w:pPr>
          </w:p>
        </w:tc>
        <w:tc>
          <w:tcPr>
            <w:tcW w:w="6328" w:type="dxa"/>
            <w:vMerge/>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bCs/>
                <w:sz w:val="24"/>
                <w:szCs w:val="24"/>
              </w:rPr>
            </w:pPr>
          </w:p>
        </w:tc>
        <w:tc>
          <w:tcPr>
            <w:tcW w:w="2222" w:type="dxa"/>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r w:rsidRPr="006C1E1D">
              <w:rPr>
                <w:rFonts w:ascii="Times New Roman" w:hAnsi="Times New Roman"/>
                <w:sz w:val="24"/>
                <w:szCs w:val="24"/>
              </w:rPr>
              <w:t>местный бюджет</w:t>
            </w:r>
          </w:p>
        </w:tc>
        <w:tc>
          <w:tcPr>
            <w:tcW w:w="2210"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353,200</w:t>
            </w:r>
          </w:p>
        </w:tc>
        <w:tc>
          <w:tcPr>
            <w:tcW w:w="1684"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400,000</w:t>
            </w:r>
          </w:p>
        </w:tc>
        <w:tc>
          <w:tcPr>
            <w:tcW w:w="1908"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600,000</w:t>
            </w:r>
          </w:p>
        </w:tc>
      </w:tr>
      <w:tr w:rsidR="006C1E1D" w:rsidRPr="006C1E1D" w:rsidTr="00E15643">
        <w:trPr>
          <w:trHeight w:val="354"/>
        </w:trPr>
        <w:tc>
          <w:tcPr>
            <w:tcW w:w="816" w:type="dxa"/>
            <w:vMerge w:val="restart"/>
            <w:shd w:val="clear" w:color="auto" w:fill="auto"/>
            <w:vAlign w:val="center"/>
            <w:hideMark/>
          </w:tcPr>
          <w:p w:rsidR="006C1E1D" w:rsidRPr="006C1E1D" w:rsidRDefault="006C1E1D" w:rsidP="006C1E1D">
            <w:pPr>
              <w:widowControl w:val="0"/>
              <w:autoSpaceDE w:val="0"/>
              <w:autoSpaceDN w:val="0"/>
              <w:adjustRightInd w:val="0"/>
              <w:jc w:val="center"/>
              <w:rPr>
                <w:rFonts w:ascii="Times New Roman" w:hAnsi="Times New Roman"/>
                <w:sz w:val="24"/>
                <w:szCs w:val="24"/>
              </w:rPr>
            </w:pPr>
            <w:r w:rsidRPr="006C1E1D">
              <w:rPr>
                <w:rFonts w:ascii="Times New Roman" w:hAnsi="Times New Roman"/>
                <w:sz w:val="24"/>
                <w:szCs w:val="24"/>
              </w:rPr>
              <w:t>3.1</w:t>
            </w:r>
          </w:p>
        </w:tc>
        <w:tc>
          <w:tcPr>
            <w:tcW w:w="6328" w:type="dxa"/>
            <w:vMerge w:val="restart"/>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bCs/>
                <w:sz w:val="24"/>
                <w:szCs w:val="24"/>
              </w:rPr>
            </w:pPr>
            <w:r w:rsidRPr="006C1E1D">
              <w:rPr>
                <w:rFonts w:ascii="Times New Roman" w:hAnsi="Times New Roman"/>
                <w:bCs/>
                <w:sz w:val="24"/>
                <w:szCs w:val="24"/>
              </w:rPr>
              <w:t>«Проведение эффективной муниципальной политики по повышению качества представления услуг ЖКХ населению»</w:t>
            </w:r>
          </w:p>
        </w:tc>
        <w:tc>
          <w:tcPr>
            <w:tcW w:w="2222" w:type="dxa"/>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r w:rsidRPr="006C1E1D">
              <w:rPr>
                <w:rFonts w:ascii="Times New Roman" w:hAnsi="Times New Roman"/>
                <w:sz w:val="24"/>
                <w:szCs w:val="24"/>
              </w:rPr>
              <w:t>Всего</w:t>
            </w:r>
          </w:p>
        </w:tc>
        <w:tc>
          <w:tcPr>
            <w:tcW w:w="2210"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353,200</w:t>
            </w:r>
          </w:p>
        </w:tc>
        <w:tc>
          <w:tcPr>
            <w:tcW w:w="1684"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400,000</w:t>
            </w:r>
          </w:p>
        </w:tc>
        <w:tc>
          <w:tcPr>
            <w:tcW w:w="1908"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600,000</w:t>
            </w:r>
          </w:p>
        </w:tc>
      </w:tr>
      <w:tr w:rsidR="006C1E1D" w:rsidRPr="006C1E1D" w:rsidTr="00E15643">
        <w:trPr>
          <w:trHeight w:val="330"/>
        </w:trPr>
        <w:tc>
          <w:tcPr>
            <w:tcW w:w="816" w:type="dxa"/>
            <w:vMerge/>
            <w:shd w:val="clear" w:color="auto" w:fill="auto"/>
            <w:vAlign w:val="center"/>
            <w:hideMark/>
          </w:tcPr>
          <w:p w:rsidR="006C1E1D" w:rsidRPr="006C1E1D" w:rsidRDefault="006C1E1D" w:rsidP="006C1E1D">
            <w:pPr>
              <w:widowControl w:val="0"/>
              <w:autoSpaceDE w:val="0"/>
              <w:autoSpaceDN w:val="0"/>
              <w:adjustRightInd w:val="0"/>
              <w:jc w:val="center"/>
              <w:rPr>
                <w:rFonts w:ascii="Times New Roman" w:hAnsi="Times New Roman"/>
                <w:sz w:val="24"/>
                <w:szCs w:val="24"/>
              </w:rPr>
            </w:pPr>
          </w:p>
        </w:tc>
        <w:tc>
          <w:tcPr>
            <w:tcW w:w="6328" w:type="dxa"/>
            <w:vMerge/>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bCs/>
                <w:sz w:val="24"/>
                <w:szCs w:val="24"/>
              </w:rPr>
            </w:pPr>
          </w:p>
        </w:tc>
        <w:tc>
          <w:tcPr>
            <w:tcW w:w="2222" w:type="dxa"/>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r w:rsidRPr="006C1E1D">
              <w:rPr>
                <w:rFonts w:ascii="Times New Roman" w:hAnsi="Times New Roman"/>
                <w:sz w:val="24"/>
                <w:szCs w:val="24"/>
              </w:rPr>
              <w:t>областной бюджет</w:t>
            </w:r>
          </w:p>
        </w:tc>
        <w:tc>
          <w:tcPr>
            <w:tcW w:w="2210"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c>
          <w:tcPr>
            <w:tcW w:w="1684"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c>
          <w:tcPr>
            <w:tcW w:w="1908"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r>
      <w:tr w:rsidR="006C1E1D" w:rsidRPr="006C1E1D" w:rsidTr="00E15643">
        <w:trPr>
          <w:trHeight w:val="450"/>
        </w:trPr>
        <w:tc>
          <w:tcPr>
            <w:tcW w:w="816" w:type="dxa"/>
            <w:vMerge/>
            <w:shd w:val="clear" w:color="auto" w:fill="auto"/>
            <w:vAlign w:val="center"/>
            <w:hideMark/>
          </w:tcPr>
          <w:p w:rsidR="006C1E1D" w:rsidRPr="006C1E1D" w:rsidRDefault="006C1E1D" w:rsidP="006C1E1D">
            <w:pPr>
              <w:widowControl w:val="0"/>
              <w:autoSpaceDE w:val="0"/>
              <w:autoSpaceDN w:val="0"/>
              <w:adjustRightInd w:val="0"/>
              <w:jc w:val="center"/>
              <w:rPr>
                <w:rFonts w:ascii="Times New Roman" w:hAnsi="Times New Roman"/>
                <w:sz w:val="24"/>
                <w:szCs w:val="24"/>
              </w:rPr>
            </w:pPr>
          </w:p>
        </w:tc>
        <w:tc>
          <w:tcPr>
            <w:tcW w:w="6328" w:type="dxa"/>
            <w:vMerge/>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bCs/>
                <w:sz w:val="24"/>
                <w:szCs w:val="24"/>
              </w:rPr>
            </w:pPr>
          </w:p>
        </w:tc>
        <w:tc>
          <w:tcPr>
            <w:tcW w:w="2222" w:type="dxa"/>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r w:rsidRPr="006C1E1D">
              <w:rPr>
                <w:rFonts w:ascii="Times New Roman" w:hAnsi="Times New Roman"/>
                <w:sz w:val="24"/>
                <w:szCs w:val="24"/>
              </w:rPr>
              <w:t>местный бюджет</w:t>
            </w:r>
          </w:p>
        </w:tc>
        <w:tc>
          <w:tcPr>
            <w:tcW w:w="2210"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353,200</w:t>
            </w:r>
          </w:p>
        </w:tc>
        <w:tc>
          <w:tcPr>
            <w:tcW w:w="1684"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400,000</w:t>
            </w:r>
          </w:p>
        </w:tc>
        <w:tc>
          <w:tcPr>
            <w:tcW w:w="1908"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600,000</w:t>
            </w:r>
          </w:p>
        </w:tc>
      </w:tr>
      <w:tr w:rsidR="006C1E1D" w:rsidRPr="006C1E1D" w:rsidTr="00E15643">
        <w:trPr>
          <w:trHeight w:val="303"/>
        </w:trPr>
        <w:tc>
          <w:tcPr>
            <w:tcW w:w="816" w:type="dxa"/>
            <w:vMerge w:val="restart"/>
            <w:shd w:val="clear" w:color="auto" w:fill="auto"/>
            <w:vAlign w:val="center"/>
            <w:hideMark/>
          </w:tcPr>
          <w:p w:rsidR="006C1E1D" w:rsidRPr="006C1E1D" w:rsidRDefault="006C1E1D" w:rsidP="006C1E1D">
            <w:pPr>
              <w:widowControl w:val="0"/>
              <w:autoSpaceDE w:val="0"/>
              <w:autoSpaceDN w:val="0"/>
              <w:adjustRightInd w:val="0"/>
              <w:jc w:val="center"/>
              <w:rPr>
                <w:rFonts w:ascii="Times New Roman" w:hAnsi="Times New Roman"/>
                <w:sz w:val="24"/>
                <w:szCs w:val="24"/>
              </w:rPr>
            </w:pPr>
            <w:r w:rsidRPr="006C1E1D">
              <w:rPr>
                <w:rFonts w:ascii="Times New Roman" w:hAnsi="Times New Roman"/>
                <w:sz w:val="24"/>
                <w:szCs w:val="24"/>
              </w:rPr>
              <w:t>3.1.1</w:t>
            </w:r>
          </w:p>
        </w:tc>
        <w:tc>
          <w:tcPr>
            <w:tcW w:w="6328" w:type="dxa"/>
            <w:vMerge w:val="restart"/>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bCs/>
                <w:sz w:val="24"/>
                <w:szCs w:val="24"/>
              </w:rPr>
            </w:pPr>
            <w:r w:rsidRPr="006C1E1D">
              <w:rPr>
                <w:rFonts w:ascii="Times New Roman" w:hAnsi="Times New Roman"/>
                <w:bCs/>
                <w:sz w:val="24"/>
                <w:szCs w:val="24"/>
              </w:rPr>
              <w:t>Поддержка организаций, оказывающих услуги теплоснабжени, холодного и горячего водоснабжения, водоотведения, утилизации (захоронения) твердых бытовых отходов, в связи с применением государственных регулирующих цен при оказании услуг населению</w:t>
            </w:r>
          </w:p>
        </w:tc>
        <w:tc>
          <w:tcPr>
            <w:tcW w:w="2222" w:type="dxa"/>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r w:rsidRPr="006C1E1D">
              <w:rPr>
                <w:rFonts w:ascii="Times New Roman" w:hAnsi="Times New Roman"/>
                <w:sz w:val="24"/>
                <w:szCs w:val="24"/>
              </w:rPr>
              <w:t>Всего</w:t>
            </w:r>
          </w:p>
        </w:tc>
        <w:tc>
          <w:tcPr>
            <w:tcW w:w="2210"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200,000</w:t>
            </w:r>
          </w:p>
        </w:tc>
        <w:tc>
          <w:tcPr>
            <w:tcW w:w="1684"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400,000</w:t>
            </w:r>
          </w:p>
        </w:tc>
        <w:tc>
          <w:tcPr>
            <w:tcW w:w="1908"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600,000</w:t>
            </w:r>
          </w:p>
        </w:tc>
      </w:tr>
      <w:tr w:rsidR="006C1E1D" w:rsidRPr="006C1E1D" w:rsidTr="00E15643">
        <w:trPr>
          <w:trHeight w:val="420"/>
        </w:trPr>
        <w:tc>
          <w:tcPr>
            <w:tcW w:w="816" w:type="dxa"/>
            <w:vMerge/>
            <w:shd w:val="clear" w:color="auto" w:fill="auto"/>
            <w:vAlign w:val="center"/>
            <w:hideMark/>
          </w:tcPr>
          <w:p w:rsidR="006C1E1D" w:rsidRPr="006C1E1D" w:rsidRDefault="006C1E1D" w:rsidP="006C1E1D">
            <w:pPr>
              <w:widowControl w:val="0"/>
              <w:autoSpaceDE w:val="0"/>
              <w:autoSpaceDN w:val="0"/>
              <w:adjustRightInd w:val="0"/>
              <w:jc w:val="center"/>
              <w:rPr>
                <w:rFonts w:ascii="Times New Roman" w:hAnsi="Times New Roman"/>
                <w:sz w:val="24"/>
                <w:szCs w:val="24"/>
              </w:rPr>
            </w:pPr>
          </w:p>
        </w:tc>
        <w:tc>
          <w:tcPr>
            <w:tcW w:w="6328" w:type="dxa"/>
            <w:vMerge/>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bCs/>
                <w:sz w:val="24"/>
                <w:szCs w:val="24"/>
              </w:rPr>
            </w:pPr>
          </w:p>
        </w:tc>
        <w:tc>
          <w:tcPr>
            <w:tcW w:w="2222" w:type="dxa"/>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r w:rsidRPr="006C1E1D">
              <w:rPr>
                <w:rFonts w:ascii="Times New Roman" w:hAnsi="Times New Roman"/>
                <w:sz w:val="24"/>
                <w:szCs w:val="24"/>
              </w:rPr>
              <w:t>областной бюджет</w:t>
            </w:r>
          </w:p>
        </w:tc>
        <w:tc>
          <w:tcPr>
            <w:tcW w:w="2210"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c>
          <w:tcPr>
            <w:tcW w:w="1684"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c>
          <w:tcPr>
            <w:tcW w:w="1908"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r>
      <w:tr w:rsidR="006C1E1D" w:rsidRPr="006C1E1D" w:rsidTr="00E15643">
        <w:trPr>
          <w:trHeight w:val="526"/>
        </w:trPr>
        <w:tc>
          <w:tcPr>
            <w:tcW w:w="816" w:type="dxa"/>
            <w:vMerge/>
            <w:shd w:val="clear" w:color="auto" w:fill="auto"/>
            <w:vAlign w:val="center"/>
            <w:hideMark/>
          </w:tcPr>
          <w:p w:rsidR="006C1E1D" w:rsidRPr="006C1E1D" w:rsidRDefault="006C1E1D" w:rsidP="006C1E1D">
            <w:pPr>
              <w:widowControl w:val="0"/>
              <w:autoSpaceDE w:val="0"/>
              <w:autoSpaceDN w:val="0"/>
              <w:adjustRightInd w:val="0"/>
              <w:jc w:val="center"/>
              <w:rPr>
                <w:rFonts w:ascii="Times New Roman" w:hAnsi="Times New Roman"/>
                <w:sz w:val="24"/>
                <w:szCs w:val="24"/>
              </w:rPr>
            </w:pPr>
          </w:p>
        </w:tc>
        <w:tc>
          <w:tcPr>
            <w:tcW w:w="6328" w:type="dxa"/>
            <w:vMerge/>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bCs/>
                <w:sz w:val="24"/>
                <w:szCs w:val="24"/>
              </w:rPr>
            </w:pPr>
          </w:p>
        </w:tc>
        <w:tc>
          <w:tcPr>
            <w:tcW w:w="2222" w:type="dxa"/>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r w:rsidRPr="006C1E1D">
              <w:rPr>
                <w:rFonts w:ascii="Times New Roman" w:hAnsi="Times New Roman"/>
                <w:sz w:val="24"/>
                <w:szCs w:val="24"/>
              </w:rPr>
              <w:t>местный бюджет</w:t>
            </w:r>
          </w:p>
        </w:tc>
        <w:tc>
          <w:tcPr>
            <w:tcW w:w="2210"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200,000</w:t>
            </w:r>
          </w:p>
        </w:tc>
        <w:tc>
          <w:tcPr>
            <w:tcW w:w="1684"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400,000</w:t>
            </w:r>
          </w:p>
        </w:tc>
        <w:tc>
          <w:tcPr>
            <w:tcW w:w="1908"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600,000</w:t>
            </w:r>
          </w:p>
        </w:tc>
      </w:tr>
      <w:tr w:rsidR="006C1E1D" w:rsidRPr="006C1E1D" w:rsidTr="00E15643">
        <w:trPr>
          <w:trHeight w:val="465"/>
        </w:trPr>
        <w:tc>
          <w:tcPr>
            <w:tcW w:w="816" w:type="dxa"/>
            <w:vMerge w:val="restart"/>
            <w:shd w:val="clear" w:color="auto" w:fill="auto"/>
            <w:vAlign w:val="center"/>
            <w:hideMark/>
          </w:tcPr>
          <w:p w:rsidR="006C1E1D" w:rsidRPr="006C1E1D" w:rsidRDefault="006C1E1D" w:rsidP="006C1E1D">
            <w:pPr>
              <w:widowControl w:val="0"/>
              <w:autoSpaceDE w:val="0"/>
              <w:autoSpaceDN w:val="0"/>
              <w:adjustRightInd w:val="0"/>
              <w:jc w:val="center"/>
              <w:rPr>
                <w:rFonts w:ascii="Times New Roman" w:hAnsi="Times New Roman"/>
                <w:sz w:val="24"/>
                <w:szCs w:val="24"/>
              </w:rPr>
            </w:pPr>
            <w:r w:rsidRPr="006C1E1D">
              <w:rPr>
                <w:rFonts w:ascii="Times New Roman" w:hAnsi="Times New Roman"/>
                <w:sz w:val="24"/>
                <w:szCs w:val="24"/>
              </w:rPr>
              <w:t>3.1.2</w:t>
            </w:r>
          </w:p>
        </w:tc>
        <w:tc>
          <w:tcPr>
            <w:tcW w:w="6328" w:type="dxa"/>
            <w:vMerge w:val="restart"/>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bCs/>
                <w:sz w:val="24"/>
                <w:szCs w:val="24"/>
              </w:rPr>
            </w:pPr>
            <w:r w:rsidRPr="006C1E1D">
              <w:rPr>
                <w:rFonts w:ascii="Times New Roman" w:hAnsi="Times New Roman"/>
                <w:bCs/>
                <w:sz w:val="24"/>
                <w:szCs w:val="24"/>
              </w:rPr>
              <w:t>«Содержание, хранение и пополнение обязательного резерва материально-технических ресурсов для оперативного устранения неисправностей и аварий на объектах жилищно-коммунального хозяйства»</w:t>
            </w:r>
          </w:p>
        </w:tc>
        <w:tc>
          <w:tcPr>
            <w:tcW w:w="2222" w:type="dxa"/>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r w:rsidRPr="006C1E1D">
              <w:rPr>
                <w:rFonts w:ascii="Times New Roman" w:hAnsi="Times New Roman"/>
                <w:sz w:val="24"/>
                <w:szCs w:val="24"/>
              </w:rPr>
              <w:t>Всего</w:t>
            </w:r>
          </w:p>
        </w:tc>
        <w:tc>
          <w:tcPr>
            <w:tcW w:w="2210"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153,200</w:t>
            </w:r>
          </w:p>
        </w:tc>
        <w:tc>
          <w:tcPr>
            <w:tcW w:w="1684"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c>
          <w:tcPr>
            <w:tcW w:w="1908"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r>
      <w:tr w:rsidR="006C1E1D" w:rsidRPr="006C1E1D" w:rsidTr="00E15643">
        <w:trPr>
          <w:trHeight w:val="525"/>
        </w:trPr>
        <w:tc>
          <w:tcPr>
            <w:tcW w:w="816" w:type="dxa"/>
            <w:vMerge/>
            <w:shd w:val="clear" w:color="auto" w:fill="auto"/>
            <w:vAlign w:val="center"/>
            <w:hideMark/>
          </w:tcPr>
          <w:p w:rsidR="006C1E1D" w:rsidRPr="006C1E1D" w:rsidRDefault="006C1E1D" w:rsidP="006C1E1D">
            <w:pPr>
              <w:widowControl w:val="0"/>
              <w:autoSpaceDE w:val="0"/>
              <w:autoSpaceDN w:val="0"/>
              <w:adjustRightInd w:val="0"/>
              <w:jc w:val="center"/>
              <w:rPr>
                <w:rFonts w:ascii="Times New Roman" w:hAnsi="Times New Roman"/>
                <w:sz w:val="24"/>
                <w:szCs w:val="24"/>
              </w:rPr>
            </w:pPr>
          </w:p>
        </w:tc>
        <w:tc>
          <w:tcPr>
            <w:tcW w:w="6328" w:type="dxa"/>
            <w:vMerge/>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bCs/>
                <w:sz w:val="24"/>
                <w:szCs w:val="24"/>
              </w:rPr>
            </w:pPr>
          </w:p>
        </w:tc>
        <w:tc>
          <w:tcPr>
            <w:tcW w:w="2222" w:type="dxa"/>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r w:rsidRPr="006C1E1D">
              <w:rPr>
                <w:rFonts w:ascii="Times New Roman" w:hAnsi="Times New Roman"/>
                <w:sz w:val="24"/>
                <w:szCs w:val="24"/>
              </w:rPr>
              <w:t>областной бюджет</w:t>
            </w:r>
          </w:p>
        </w:tc>
        <w:tc>
          <w:tcPr>
            <w:tcW w:w="2210"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c>
          <w:tcPr>
            <w:tcW w:w="1684"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c>
          <w:tcPr>
            <w:tcW w:w="1908"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r>
      <w:tr w:rsidR="006C1E1D" w:rsidRPr="006C1E1D" w:rsidTr="00E15643">
        <w:trPr>
          <w:trHeight w:val="555"/>
        </w:trPr>
        <w:tc>
          <w:tcPr>
            <w:tcW w:w="816" w:type="dxa"/>
            <w:vMerge/>
            <w:shd w:val="clear" w:color="auto" w:fill="auto"/>
            <w:vAlign w:val="center"/>
            <w:hideMark/>
          </w:tcPr>
          <w:p w:rsidR="006C1E1D" w:rsidRPr="006C1E1D" w:rsidRDefault="006C1E1D" w:rsidP="006C1E1D">
            <w:pPr>
              <w:widowControl w:val="0"/>
              <w:autoSpaceDE w:val="0"/>
              <w:autoSpaceDN w:val="0"/>
              <w:adjustRightInd w:val="0"/>
              <w:jc w:val="center"/>
              <w:rPr>
                <w:rFonts w:ascii="Times New Roman" w:hAnsi="Times New Roman"/>
                <w:sz w:val="24"/>
                <w:szCs w:val="24"/>
              </w:rPr>
            </w:pPr>
          </w:p>
        </w:tc>
        <w:tc>
          <w:tcPr>
            <w:tcW w:w="6328" w:type="dxa"/>
            <w:vMerge/>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bCs/>
                <w:sz w:val="24"/>
                <w:szCs w:val="24"/>
              </w:rPr>
            </w:pPr>
          </w:p>
        </w:tc>
        <w:tc>
          <w:tcPr>
            <w:tcW w:w="2222" w:type="dxa"/>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r w:rsidRPr="006C1E1D">
              <w:rPr>
                <w:rFonts w:ascii="Times New Roman" w:hAnsi="Times New Roman"/>
                <w:sz w:val="24"/>
                <w:szCs w:val="24"/>
              </w:rPr>
              <w:t>местный бюджет</w:t>
            </w:r>
          </w:p>
        </w:tc>
        <w:tc>
          <w:tcPr>
            <w:tcW w:w="2210"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153,200</w:t>
            </w:r>
          </w:p>
        </w:tc>
        <w:tc>
          <w:tcPr>
            <w:tcW w:w="1684"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c>
          <w:tcPr>
            <w:tcW w:w="1908"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r>
      <w:tr w:rsidR="006C1E1D" w:rsidRPr="006C1E1D" w:rsidTr="00E15643">
        <w:trPr>
          <w:trHeight w:val="307"/>
        </w:trPr>
        <w:tc>
          <w:tcPr>
            <w:tcW w:w="816" w:type="dxa"/>
            <w:vMerge w:val="restart"/>
            <w:shd w:val="clear" w:color="auto" w:fill="auto"/>
            <w:vAlign w:val="center"/>
            <w:hideMark/>
          </w:tcPr>
          <w:p w:rsidR="006C1E1D" w:rsidRPr="006C1E1D" w:rsidRDefault="006C1E1D" w:rsidP="006C1E1D">
            <w:pPr>
              <w:widowControl w:val="0"/>
              <w:autoSpaceDE w:val="0"/>
              <w:autoSpaceDN w:val="0"/>
              <w:adjustRightInd w:val="0"/>
              <w:jc w:val="center"/>
              <w:rPr>
                <w:rFonts w:ascii="Times New Roman" w:hAnsi="Times New Roman"/>
                <w:sz w:val="24"/>
                <w:szCs w:val="24"/>
              </w:rPr>
            </w:pPr>
            <w:r w:rsidRPr="006C1E1D">
              <w:rPr>
                <w:rFonts w:ascii="Times New Roman" w:hAnsi="Times New Roman"/>
                <w:sz w:val="24"/>
                <w:szCs w:val="24"/>
              </w:rPr>
              <w:lastRenderedPageBreak/>
              <w:t>3.1.3</w:t>
            </w:r>
          </w:p>
        </w:tc>
        <w:tc>
          <w:tcPr>
            <w:tcW w:w="6328" w:type="dxa"/>
            <w:vMerge w:val="restart"/>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bCs/>
                <w:sz w:val="24"/>
                <w:szCs w:val="24"/>
              </w:rPr>
            </w:pPr>
            <w:r w:rsidRPr="006C1E1D">
              <w:rPr>
                <w:rFonts w:ascii="Times New Roman" w:hAnsi="Times New Roman"/>
                <w:bCs/>
                <w:sz w:val="24"/>
                <w:szCs w:val="24"/>
              </w:rPr>
              <w:t>«Содействие проведению капитального ремонта многоквартирных домов»</w:t>
            </w:r>
          </w:p>
        </w:tc>
        <w:tc>
          <w:tcPr>
            <w:tcW w:w="2222" w:type="dxa"/>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r w:rsidRPr="006C1E1D">
              <w:rPr>
                <w:rFonts w:ascii="Times New Roman" w:hAnsi="Times New Roman"/>
                <w:sz w:val="24"/>
                <w:szCs w:val="24"/>
              </w:rPr>
              <w:t>Всего</w:t>
            </w:r>
          </w:p>
        </w:tc>
        <w:tc>
          <w:tcPr>
            <w:tcW w:w="2210"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c>
          <w:tcPr>
            <w:tcW w:w="1684"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c>
          <w:tcPr>
            <w:tcW w:w="1908"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r>
      <w:tr w:rsidR="006C1E1D" w:rsidRPr="006C1E1D" w:rsidTr="00E15643">
        <w:trPr>
          <w:trHeight w:val="396"/>
        </w:trPr>
        <w:tc>
          <w:tcPr>
            <w:tcW w:w="816" w:type="dxa"/>
            <w:vMerge/>
            <w:shd w:val="clear" w:color="auto" w:fill="auto"/>
            <w:vAlign w:val="center"/>
            <w:hideMark/>
          </w:tcPr>
          <w:p w:rsidR="006C1E1D" w:rsidRPr="006C1E1D" w:rsidRDefault="006C1E1D" w:rsidP="006C1E1D">
            <w:pPr>
              <w:widowControl w:val="0"/>
              <w:autoSpaceDE w:val="0"/>
              <w:autoSpaceDN w:val="0"/>
              <w:adjustRightInd w:val="0"/>
              <w:jc w:val="center"/>
              <w:rPr>
                <w:rFonts w:ascii="Times New Roman" w:hAnsi="Times New Roman"/>
                <w:sz w:val="24"/>
                <w:szCs w:val="24"/>
              </w:rPr>
            </w:pPr>
          </w:p>
        </w:tc>
        <w:tc>
          <w:tcPr>
            <w:tcW w:w="6328" w:type="dxa"/>
            <w:vMerge/>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bCs/>
                <w:sz w:val="24"/>
                <w:szCs w:val="24"/>
              </w:rPr>
            </w:pPr>
          </w:p>
        </w:tc>
        <w:tc>
          <w:tcPr>
            <w:tcW w:w="2222" w:type="dxa"/>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r w:rsidRPr="006C1E1D">
              <w:rPr>
                <w:rFonts w:ascii="Times New Roman" w:hAnsi="Times New Roman"/>
                <w:sz w:val="24"/>
                <w:szCs w:val="24"/>
              </w:rPr>
              <w:t>областной бюджет</w:t>
            </w:r>
          </w:p>
        </w:tc>
        <w:tc>
          <w:tcPr>
            <w:tcW w:w="2210"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c>
          <w:tcPr>
            <w:tcW w:w="1684"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c>
          <w:tcPr>
            <w:tcW w:w="1908"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r>
      <w:tr w:rsidR="006C1E1D" w:rsidRPr="006C1E1D" w:rsidTr="00E15643">
        <w:trPr>
          <w:trHeight w:val="544"/>
        </w:trPr>
        <w:tc>
          <w:tcPr>
            <w:tcW w:w="816" w:type="dxa"/>
            <w:vMerge/>
            <w:shd w:val="clear" w:color="auto" w:fill="auto"/>
            <w:vAlign w:val="center"/>
            <w:hideMark/>
          </w:tcPr>
          <w:p w:rsidR="006C1E1D" w:rsidRPr="006C1E1D" w:rsidRDefault="006C1E1D" w:rsidP="006C1E1D">
            <w:pPr>
              <w:widowControl w:val="0"/>
              <w:autoSpaceDE w:val="0"/>
              <w:autoSpaceDN w:val="0"/>
              <w:adjustRightInd w:val="0"/>
              <w:jc w:val="center"/>
              <w:rPr>
                <w:rFonts w:ascii="Times New Roman" w:hAnsi="Times New Roman"/>
                <w:sz w:val="24"/>
                <w:szCs w:val="24"/>
              </w:rPr>
            </w:pPr>
          </w:p>
        </w:tc>
        <w:tc>
          <w:tcPr>
            <w:tcW w:w="6328" w:type="dxa"/>
            <w:vMerge/>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bCs/>
                <w:sz w:val="24"/>
                <w:szCs w:val="24"/>
              </w:rPr>
            </w:pPr>
          </w:p>
        </w:tc>
        <w:tc>
          <w:tcPr>
            <w:tcW w:w="2222" w:type="dxa"/>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r w:rsidRPr="006C1E1D">
              <w:rPr>
                <w:rFonts w:ascii="Times New Roman" w:hAnsi="Times New Roman"/>
                <w:sz w:val="24"/>
                <w:szCs w:val="24"/>
              </w:rPr>
              <w:t>местный бюджет</w:t>
            </w:r>
          </w:p>
        </w:tc>
        <w:tc>
          <w:tcPr>
            <w:tcW w:w="2210"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c>
          <w:tcPr>
            <w:tcW w:w="1684"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c>
          <w:tcPr>
            <w:tcW w:w="1908"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r>
      <w:tr w:rsidR="006C1E1D" w:rsidRPr="006C1E1D" w:rsidTr="00E15643">
        <w:trPr>
          <w:trHeight w:val="474"/>
        </w:trPr>
        <w:tc>
          <w:tcPr>
            <w:tcW w:w="816" w:type="dxa"/>
            <w:vMerge w:val="restart"/>
            <w:shd w:val="clear" w:color="auto" w:fill="auto"/>
            <w:vAlign w:val="center"/>
            <w:hideMark/>
          </w:tcPr>
          <w:p w:rsidR="006C1E1D" w:rsidRPr="006C1E1D" w:rsidRDefault="006C1E1D" w:rsidP="006C1E1D">
            <w:pPr>
              <w:widowControl w:val="0"/>
              <w:autoSpaceDE w:val="0"/>
              <w:autoSpaceDN w:val="0"/>
              <w:adjustRightInd w:val="0"/>
              <w:jc w:val="center"/>
              <w:rPr>
                <w:rFonts w:ascii="Times New Roman" w:hAnsi="Times New Roman"/>
                <w:sz w:val="24"/>
                <w:szCs w:val="24"/>
              </w:rPr>
            </w:pPr>
            <w:r w:rsidRPr="006C1E1D">
              <w:rPr>
                <w:rFonts w:ascii="Times New Roman" w:hAnsi="Times New Roman"/>
                <w:sz w:val="24"/>
                <w:szCs w:val="24"/>
              </w:rPr>
              <w:t>3.1.4</w:t>
            </w:r>
          </w:p>
        </w:tc>
        <w:tc>
          <w:tcPr>
            <w:tcW w:w="6328" w:type="dxa"/>
            <w:vMerge w:val="restart"/>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bCs/>
                <w:sz w:val="24"/>
                <w:szCs w:val="24"/>
              </w:rPr>
            </w:pPr>
            <w:r w:rsidRPr="006C1E1D">
              <w:rPr>
                <w:rFonts w:ascii="Times New Roman" w:hAnsi="Times New Roman"/>
                <w:bCs/>
                <w:sz w:val="24"/>
                <w:szCs w:val="24"/>
              </w:rPr>
              <w:t>«Модернизация объектов коммунальной инфраструктуры Хомутовского района Курской области»</w:t>
            </w:r>
          </w:p>
        </w:tc>
        <w:tc>
          <w:tcPr>
            <w:tcW w:w="2222" w:type="dxa"/>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r w:rsidRPr="006C1E1D">
              <w:rPr>
                <w:rFonts w:ascii="Times New Roman" w:hAnsi="Times New Roman"/>
                <w:sz w:val="24"/>
                <w:szCs w:val="24"/>
              </w:rPr>
              <w:t>Всего</w:t>
            </w:r>
          </w:p>
        </w:tc>
        <w:tc>
          <w:tcPr>
            <w:tcW w:w="2210"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c>
          <w:tcPr>
            <w:tcW w:w="1684"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c>
          <w:tcPr>
            <w:tcW w:w="1908"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r>
      <w:tr w:rsidR="006C1E1D" w:rsidRPr="006C1E1D" w:rsidTr="00E15643">
        <w:trPr>
          <w:trHeight w:val="315"/>
        </w:trPr>
        <w:tc>
          <w:tcPr>
            <w:tcW w:w="816" w:type="dxa"/>
            <w:vMerge/>
            <w:shd w:val="clear" w:color="auto" w:fill="auto"/>
            <w:vAlign w:val="center"/>
            <w:hideMark/>
          </w:tcPr>
          <w:p w:rsidR="006C1E1D" w:rsidRPr="006C1E1D" w:rsidRDefault="006C1E1D" w:rsidP="006C1E1D">
            <w:pPr>
              <w:widowControl w:val="0"/>
              <w:autoSpaceDE w:val="0"/>
              <w:autoSpaceDN w:val="0"/>
              <w:adjustRightInd w:val="0"/>
              <w:jc w:val="center"/>
              <w:rPr>
                <w:rFonts w:ascii="Times New Roman" w:hAnsi="Times New Roman"/>
                <w:sz w:val="24"/>
                <w:szCs w:val="24"/>
              </w:rPr>
            </w:pPr>
          </w:p>
        </w:tc>
        <w:tc>
          <w:tcPr>
            <w:tcW w:w="6328" w:type="dxa"/>
            <w:vMerge/>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bCs/>
                <w:sz w:val="24"/>
                <w:szCs w:val="24"/>
              </w:rPr>
            </w:pPr>
          </w:p>
        </w:tc>
        <w:tc>
          <w:tcPr>
            <w:tcW w:w="2222" w:type="dxa"/>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r w:rsidRPr="006C1E1D">
              <w:rPr>
                <w:rFonts w:ascii="Times New Roman" w:hAnsi="Times New Roman"/>
                <w:sz w:val="24"/>
                <w:szCs w:val="24"/>
              </w:rPr>
              <w:t>областной бюджет</w:t>
            </w:r>
          </w:p>
        </w:tc>
        <w:tc>
          <w:tcPr>
            <w:tcW w:w="2210"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c>
          <w:tcPr>
            <w:tcW w:w="1684"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c>
          <w:tcPr>
            <w:tcW w:w="1908"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r>
      <w:tr w:rsidR="006C1E1D" w:rsidRPr="006C1E1D" w:rsidTr="00E15643">
        <w:trPr>
          <w:trHeight w:val="315"/>
        </w:trPr>
        <w:tc>
          <w:tcPr>
            <w:tcW w:w="816" w:type="dxa"/>
            <w:vMerge/>
            <w:shd w:val="clear" w:color="auto" w:fill="auto"/>
            <w:vAlign w:val="center"/>
            <w:hideMark/>
          </w:tcPr>
          <w:p w:rsidR="006C1E1D" w:rsidRPr="006C1E1D" w:rsidRDefault="006C1E1D" w:rsidP="006C1E1D">
            <w:pPr>
              <w:widowControl w:val="0"/>
              <w:autoSpaceDE w:val="0"/>
              <w:autoSpaceDN w:val="0"/>
              <w:adjustRightInd w:val="0"/>
              <w:jc w:val="center"/>
              <w:rPr>
                <w:rFonts w:ascii="Times New Roman" w:hAnsi="Times New Roman"/>
                <w:sz w:val="24"/>
                <w:szCs w:val="24"/>
              </w:rPr>
            </w:pPr>
          </w:p>
        </w:tc>
        <w:tc>
          <w:tcPr>
            <w:tcW w:w="6328" w:type="dxa"/>
            <w:vMerge/>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bCs/>
                <w:sz w:val="24"/>
                <w:szCs w:val="24"/>
              </w:rPr>
            </w:pPr>
          </w:p>
        </w:tc>
        <w:tc>
          <w:tcPr>
            <w:tcW w:w="2222" w:type="dxa"/>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r w:rsidRPr="006C1E1D">
              <w:rPr>
                <w:rFonts w:ascii="Times New Roman" w:hAnsi="Times New Roman"/>
                <w:sz w:val="24"/>
                <w:szCs w:val="24"/>
              </w:rPr>
              <w:t>местный бюджет</w:t>
            </w:r>
          </w:p>
        </w:tc>
        <w:tc>
          <w:tcPr>
            <w:tcW w:w="2210"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c>
          <w:tcPr>
            <w:tcW w:w="1684"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c>
          <w:tcPr>
            <w:tcW w:w="1908"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r>
      <w:tr w:rsidR="006C1E1D" w:rsidRPr="006C1E1D" w:rsidTr="00E15643">
        <w:trPr>
          <w:trHeight w:val="434"/>
        </w:trPr>
        <w:tc>
          <w:tcPr>
            <w:tcW w:w="816" w:type="dxa"/>
            <w:vMerge w:val="restart"/>
            <w:shd w:val="clear" w:color="auto" w:fill="auto"/>
            <w:vAlign w:val="center"/>
            <w:hideMark/>
          </w:tcPr>
          <w:p w:rsidR="006C1E1D" w:rsidRPr="006C1E1D" w:rsidRDefault="006C1E1D" w:rsidP="006C1E1D">
            <w:pPr>
              <w:widowControl w:val="0"/>
              <w:autoSpaceDE w:val="0"/>
              <w:autoSpaceDN w:val="0"/>
              <w:adjustRightInd w:val="0"/>
              <w:jc w:val="center"/>
              <w:rPr>
                <w:rFonts w:ascii="Times New Roman" w:hAnsi="Times New Roman"/>
                <w:sz w:val="24"/>
                <w:szCs w:val="24"/>
              </w:rPr>
            </w:pPr>
            <w:r w:rsidRPr="006C1E1D">
              <w:rPr>
                <w:rFonts w:ascii="Times New Roman" w:hAnsi="Times New Roman"/>
                <w:sz w:val="24"/>
                <w:szCs w:val="24"/>
              </w:rPr>
              <w:t>3.1.5</w:t>
            </w:r>
          </w:p>
        </w:tc>
        <w:tc>
          <w:tcPr>
            <w:tcW w:w="6328" w:type="dxa"/>
            <w:vMerge w:val="restart"/>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bCs/>
                <w:sz w:val="24"/>
                <w:szCs w:val="24"/>
              </w:rPr>
            </w:pPr>
            <w:r w:rsidRPr="006C1E1D">
              <w:rPr>
                <w:rFonts w:ascii="Times New Roman" w:hAnsi="Times New Roman"/>
                <w:bCs/>
                <w:sz w:val="24"/>
                <w:szCs w:val="24"/>
              </w:rPr>
              <w:t>«Мероприятия по определению расчетной 1кв.м обязательных и дополнительных работ по содержанию и ремонту общего имущества в МКД.»</w:t>
            </w:r>
          </w:p>
        </w:tc>
        <w:tc>
          <w:tcPr>
            <w:tcW w:w="2222" w:type="dxa"/>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r w:rsidRPr="006C1E1D">
              <w:rPr>
                <w:rFonts w:ascii="Times New Roman" w:hAnsi="Times New Roman"/>
                <w:sz w:val="24"/>
                <w:szCs w:val="24"/>
              </w:rPr>
              <w:t>Всего</w:t>
            </w:r>
          </w:p>
        </w:tc>
        <w:tc>
          <w:tcPr>
            <w:tcW w:w="2210"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c>
          <w:tcPr>
            <w:tcW w:w="1684"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c>
          <w:tcPr>
            <w:tcW w:w="1908"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r>
      <w:tr w:rsidR="006C1E1D" w:rsidRPr="006C1E1D" w:rsidTr="00E15643">
        <w:trPr>
          <w:trHeight w:val="315"/>
        </w:trPr>
        <w:tc>
          <w:tcPr>
            <w:tcW w:w="816" w:type="dxa"/>
            <w:vMerge/>
            <w:shd w:val="clear" w:color="auto" w:fill="auto"/>
            <w:vAlign w:val="center"/>
            <w:hideMark/>
          </w:tcPr>
          <w:p w:rsidR="006C1E1D" w:rsidRPr="006C1E1D" w:rsidRDefault="006C1E1D" w:rsidP="006C1E1D">
            <w:pPr>
              <w:widowControl w:val="0"/>
              <w:autoSpaceDE w:val="0"/>
              <w:autoSpaceDN w:val="0"/>
              <w:adjustRightInd w:val="0"/>
              <w:jc w:val="center"/>
              <w:rPr>
                <w:rFonts w:ascii="Times New Roman" w:hAnsi="Times New Roman"/>
                <w:sz w:val="24"/>
                <w:szCs w:val="24"/>
              </w:rPr>
            </w:pPr>
          </w:p>
        </w:tc>
        <w:tc>
          <w:tcPr>
            <w:tcW w:w="6328" w:type="dxa"/>
            <w:vMerge/>
            <w:shd w:val="clear" w:color="auto" w:fill="auto"/>
            <w:vAlign w:val="center"/>
            <w:hideMark/>
          </w:tcPr>
          <w:p w:rsidR="006C1E1D" w:rsidRPr="006C1E1D" w:rsidRDefault="006C1E1D" w:rsidP="006C1E1D">
            <w:pPr>
              <w:widowControl w:val="0"/>
              <w:autoSpaceDE w:val="0"/>
              <w:autoSpaceDN w:val="0"/>
              <w:adjustRightInd w:val="0"/>
              <w:jc w:val="center"/>
              <w:rPr>
                <w:rFonts w:ascii="Times New Roman" w:hAnsi="Times New Roman"/>
                <w:bCs/>
                <w:sz w:val="24"/>
                <w:szCs w:val="24"/>
              </w:rPr>
            </w:pPr>
          </w:p>
        </w:tc>
        <w:tc>
          <w:tcPr>
            <w:tcW w:w="2222" w:type="dxa"/>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r w:rsidRPr="006C1E1D">
              <w:rPr>
                <w:rFonts w:ascii="Times New Roman" w:hAnsi="Times New Roman"/>
                <w:sz w:val="24"/>
                <w:szCs w:val="24"/>
              </w:rPr>
              <w:t>областной бюджет</w:t>
            </w:r>
          </w:p>
        </w:tc>
        <w:tc>
          <w:tcPr>
            <w:tcW w:w="2210"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c>
          <w:tcPr>
            <w:tcW w:w="1684"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c>
          <w:tcPr>
            <w:tcW w:w="1908"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r>
      <w:tr w:rsidR="006C1E1D" w:rsidRPr="006C1E1D" w:rsidTr="00E15643">
        <w:trPr>
          <w:trHeight w:val="315"/>
        </w:trPr>
        <w:tc>
          <w:tcPr>
            <w:tcW w:w="816" w:type="dxa"/>
            <w:vMerge/>
            <w:shd w:val="clear" w:color="auto" w:fill="auto"/>
            <w:vAlign w:val="center"/>
            <w:hideMark/>
          </w:tcPr>
          <w:p w:rsidR="006C1E1D" w:rsidRPr="006C1E1D" w:rsidRDefault="006C1E1D" w:rsidP="006C1E1D">
            <w:pPr>
              <w:widowControl w:val="0"/>
              <w:autoSpaceDE w:val="0"/>
              <w:autoSpaceDN w:val="0"/>
              <w:adjustRightInd w:val="0"/>
              <w:jc w:val="center"/>
              <w:rPr>
                <w:rFonts w:ascii="Times New Roman" w:hAnsi="Times New Roman"/>
                <w:sz w:val="24"/>
                <w:szCs w:val="24"/>
              </w:rPr>
            </w:pPr>
          </w:p>
        </w:tc>
        <w:tc>
          <w:tcPr>
            <w:tcW w:w="6328" w:type="dxa"/>
            <w:vMerge/>
            <w:shd w:val="clear" w:color="auto" w:fill="auto"/>
            <w:vAlign w:val="center"/>
            <w:hideMark/>
          </w:tcPr>
          <w:p w:rsidR="006C1E1D" w:rsidRPr="006C1E1D" w:rsidRDefault="006C1E1D" w:rsidP="006C1E1D">
            <w:pPr>
              <w:widowControl w:val="0"/>
              <w:autoSpaceDE w:val="0"/>
              <w:autoSpaceDN w:val="0"/>
              <w:adjustRightInd w:val="0"/>
              <w:jc w:val="center"/>
              <w:rPr>
                <w:rFonts w:ascii="Times New Roman" w:hAnsi="Times New Roman"/>
                <w:bCs/>
                <w:sz w:val="24"/>
                <w:szCs w:val="24"/>
              </w:rPr>
            </w:pPr>
          </w:p>
        </w:tc>
        <w:tc>
          <w:tcPr>
            <w:tcW w:w="2222" w:type="dxa"/>
            <w:shd w:val="clear" w:color="auto" w:fill="auto"/>
            <w:vAlign w:val="center"/>
            <w:hideMark/>
          </w:tcPr>
          <w:p w:rsidR="006C1E1D" w:rsidRPr="006C1E1D" w:rsidRDefault="006C1E1D" w:rsidP="00E15643">
            <w:pPr>
              <w:widowControl w:val="0"/>
              <w:autoSpaceDE w:val="0"/>
              <w:autoSpaceDN w:val="0"/>
              <w:adjustRightInd w:val="0"/>
              <w:jc w:val="both"/>
              <w:rPr>
                <w:rFonts w:ascii="Times New Roman" w:hAnsi="Times New Roman"/>
                <w:sz w:val="24"/>
                <w:szCs w:val="24"/>
              </w:rPr>
            </w:pPr>
            <w:r w:rsidRPr="006C1E1D">
              <w:rPr>
                <w:rFonts w:ascii="Times New Roman" w:hAnsi="Times New Roman"/>
                <w:sz w:val="24"/>
                <w:szCs w:val="24"/>
              </w:rPr>
              <w:t>местный бюджет</w:t>
            </w:r>
          </w:p>
        </w:tc>
        <w:tc>
          <w:tcPr>
            <w:tcW w:w="2210"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c>
          <w:tcPr>
            <w:tcW w:w="1684"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c>
          <w:tcPr>
            <w:tcW w:w="1908" w:type="dxa"/>
            <w:shd w:val="clear" w:color="auto" w:fill="auto"/>
            <w:vAlign w:val="center"/>
          </w:tcPr>
          <w:p w:rsidR="006C1E1D" w:rsidRPr="006C1E1D" w:rsidRDefault="006C1E1D" w:rsidP="006C1E1D">
            <w:pPr>
              <w:jc w:val="center"/>
              <w:rPr>
                <w:rFonts w:ascii="Times New Roman" w:hAnsi="Times New Roman"/>
                <w:sz w:val="24"/>
                <w:szCs w:val="24"/>
              </w:rPr>
            </w:pPr>
            <w:r w:rsidRPr="006C1E1D">
              <w:rPr>
                <w:rFonts w:ascii="Times New Roman" w:hAnsi="Times New Roman"/>
                <w:sz w:val="24"/>
                <w:szCs w:val="24"/>
              </w:rPr>
              <w:t>0,000</w:t>
            </w:r>
          </w:p>
        </w:tc>
      </w:tr>
    </w:tbl>
    <w:p w:rsidR="008B6BBB" w:rsidRDefault="008B6BBB" w:rsidP="00F80B44">
      <w:pPr>
        <w:widowControl w:val="0"/>
        <w:autoSpaceDE w:val="0"/>
        <w:autoSpaceDN w:val="0"/>
        <w:adjustRightInd w:val="0"/>
        <w:spacing w:after="0" w:line="240" w:lineRule="auto"/>
        <w:rPr>
          <w:rFonts w:ascii="Times New Roman" w:hAnsi="Times New Roman"/>
          <w:b/>
          <w:sz w:val="28"/>
          <w:szCs w:val="28"/>
        </w:rPr>
      </w:pPr>
    </w:p>
    <w:sectPr w:rsidR="008B6BBB" w:rsidSect="008B6BBB">
      <w:pgSz w:w="16838" w:h="11905" w:orient="landscape"/>
      <w:pgMar w:top="1135" w:right="851" w:bottom="1134" w:left="85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7347" w:rsidRDefault="00E97347" w:rsidP="00295DD9">
      <w:pPr>
        <w:spacing w:after="0" w:line="240" w:lineRule="auto"/>
      </w:pPr>
      <w:r>
        <w:separator/>
      </w:r>
    </w:p>
  </w:endnote>
  <w:endnote w:type="continuationSeparator" w:id="1">
    <w:p w:rsidR="00E97347" w:rsidRDefault="00E97347" w:rsidP="00295D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7347" w:rsidRDefault="00E97347" w:rsidP="00295DD9">
      <w:pPr>
        <w:spacing w:after="0" w:line="240" w:lineRule="auto"/>
      </w:pPr>
      <w:r>
        <w:separator/>
      </w:r>
    </w:p>
  </w:footnote>
  <w:footnote w:type="continuationSeparator" w:id="1">
    <w:p w:rsidR="00E97347" w:rsidRDefault="00E97347" w:rsidP="00295D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4"/>
        <w:szCs w:val="24"/>
      </w:rPr>
      <w:id w:val="5395264"/>
      <w:docPartObj>
        <w:docPartGallery w:val="Page Numbers (Top of Page)"/>
        <w:docPartUnique/>
      </w:docPartObj>
    </w:sdtPr>
    <w:sdtContent>
      <w:p w:rsidR="00F84532" w:rsidRPr="00295DD9" w:rsidRDefault="005650BD">
        <w:pPr>
          <w:pStyle w:val="a5"/>
          <w:jc w:val="center"/>
          <w:rPr>
            <w:rFonts w:ascii="Times New Roman" w:hAnsi="Times New Roman"/>
            <w:sz w:val="24"/>
            <w:szCs w:val="24"/>
          </w:rPr>
        </w:pPr>
        <w:r w:rsidRPr="00295DD9">
          <w:rPr>
            <w:rFonts w:ascii="Times New Roman" w:hAnsi="Times New Roman"/>
            <w:sz w:val="24"/>
            <w:szCs w:val="24"/>
          </w:rPr>
          <w:fldChar w:fldCharType="begin"/>
        </w:r>
        <w:r w:rsidR="00F84532" w:rsidRPr="00295DD9">
          <w:rPr>
            <w:rFonts w:ascii="Times New Roman" w:hAnsi="Times New Roman"/>
            <w:sz w:val="24"/>
            <w:szCs w:val="24"/>
          </w:rPr>
          <w:instrText xml:space="preserve"> PAGE   \* MERGEFORMAT </w:instrText>
        </w:r>
        <w:r w:rsidRPr="00295DD9">
          <w:rPr>
            <w:rFonts w:ascii="Times New Roman" w:hAnsi="Times New Roman"/>
            <w:sz w:val="24"/>
            <w:szCs w:val="24"/>
          </w:rPr>
          <w:fldChar w:fldCharType="separate"/>
        </w:r>
        <w:r w:rsidR="00425692">
          <w:rPr>
            <w:rFonts w:ascii="Times New Roman" w:hAnsi="Times New Roman"/>
            <w:noProof/>
            <w:sz w:val="24"/>
            <w:szCs w:val="24"/>
          </w:rPr>
          <w:t>95</w:t>
        </w:r>
        <w:r w:rsidRPr="00295DD9">
          <w:rPr>
            <w:rFonts w:ascii="Times New Roman" w:hAnsi="Times New Roman"/>
            <w:sz w:val="24"/>
            <w:szCs w:val="24"/>
          </w:rPr>
          <w:fldChar w:fldCharType="end"/>
        </w:r>
      </w:p>
    </w:sdtContent>
  </w:sdt>
  <w:p w:rsidR="00F84532" w:rsidRDefault="00F84532">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C42E1F"/>
    <w:rsid w:val="00001CD0"/>
    <w:rsid w:val="00014C27"/>
    <w:rsid w:val="00016DAF"/>
    <w:rsid w:val="000275FE"/>
    <w:rsid w:val="00031E57"/>
    <w:rsid w:val="0003237A"/>
    <w:rsid w:val="00034240"/>
    <w:rsid w:val="000343FA"/>
    <w:rsid w:val="00034DB7"/>
    <w:rsid w:val="00036140"/>
    <w:rsid w:val="00040E86"/>
    <w:rsid w:val="00042634"/>
    <w:rsid w:val="00044269"/>
    <w:rsid w:val="00046C04"/>
    <w:rsid w:val="0005191C"/>
    <w:rsid w:val="00052EBD"/>
    <w:rsid w:val="000738A1"/>
    <w:rsid w:val="00075B3F"/>
    <w:rsid w:val="00077FED"/>
    <w:rsid w:val="00092C75"/>
    <w:rsid w:val="00095B01"/>
    <w:rsid w:val="00095E4F"/>
    <w:rsid w:val="000A2D4A"/>
    <w:rsid w:val="000A3539"/>
    <w:rsid w:val="000F2CEC"/>
    <w:rsid w:val="0010012C"/>
    <w:rsid w:val="001010D4"/>
    <w:rsid w:val="00111329"/>
    <w:rsid w:val="001233CB"/>
    <w:rsid w:val="00131F75"/>
    <w:rsid w:val="001345F8"/>
    <w:rsid w:val="00144A75"/>
    <w:rsid w:val="00145122"/>
    <w:rsid w:val="00153B60"/>
    <w:rsid w:val="00161CE5"/>
    <w:rsid w:val="001710D9"/>
    <w:rsid w:val="00184E10"/>
    <w:rsid w:val="00184EAF"/>
    <w:rsid w:val="0019185E"/>
    <w:rsid w:val="001929AD"/>
    <w:rsid w:val="001A204B"/>
    <w:rsid w:val="001A387D"/>
    <w:rsid w:val="001A3F3F"/>
    <w:rsid w:val="001A67FF"/>
    <w:rsid w:val="001C14A3"/>
    <w:rsid w:val="001C3875"/>
    <w:rsid w:val="001D37A0"/>
    <w:rsid w:val="001E0825"/>
    <w:rsid w:val="001E0984"/>
    <w:rsid w:val="001F43CC"/>
    <w:rsid w:val="001F6F1F"/>
    <w:rsid w:val="001F749E"/>
    <w:rsid w:val="002144EC"/>
    <w:rsid w:val="00215EBB"/>
    <w:rsid w:val="00225E0F"/>
    <w:rsid w:val="00236166"/>
    <w:rsid w:val="002404A9"/>
    <w:rsid w:val="002409AD"/>
    <w:rsid w:val="002411CD"/>
    <w:rsid w:val="0024133A"/>
    <w:rsid w:val="00253470"/>
    <w:rsid w:val="00255F27"/>
    <w:rsid w:val="002568AE"/>
    <w:rsid w:val="00266C29"/>
    <w:rsid w:val="00277FDB"/>
    <w:rsid w:val="0029547B"/>
    <w:rsid w:val="00295DD9"/>
    <w:rsid w:val="002A0D43"/>
    <w:rsid w:val="002A26F1"/>
    <w:rsid w:val="002A5992"/>
    <w:rsid w:val="002B0577"/>
    <w:rsid w:val="002B05C5"/>
    <w:rsid w:val="002B5A6D"/>
    <w:rsid w:val="002C0F28"/>
    <w:rsid w:val="002C58A3"/>
    <w:rsid w:val="002D38CF"/>
    <w:rsid w:val="002F1802"/>
    <w:rsid w:val="00305513"/>
    <w:rsid w:val="00311489"/>
    <w:rsid w:val="00313824"/>
    <w:rsid w:val="003213A2"/>
    <w:rsid w:val="00324C24"/>
    <w:rsid w:val="00327492"/>
    <w:rsid w:val="003312B4"/>
    <w:rsid w:val="00337DA1"/>
    <w:rsid w:val="0034367C"/>
    <w:rsid w:val="00344501"/>
    <w:rsid w:val="00345008"/>
    <w:rsid w:val="00347876"/>
    <w:rsid w:val="00355321"/>
    <w:rsid w:val="00364A06"/>
    <w:rsid w:val="00366BA7"/>
    <w:rsid w:val="003C29CD"/>
    <w:rsid w:val="003F60F8"/>
    <w:rsid w:val="003F7C90"/>
    <w:rsid w:val="004001EA"/>
    <w:rsid w:val="0040582C"/>
    <w:rsid w:val="00405E2C"/>
    <w:rsid w:val="0041696E"/>
    <w:rsid w:val="00422448"/>
    <w:rsid w:val="00423525"/>
    <w:rsid w:val="004249D9"/>
    <w:rsid w:val="00425692"/>
    <w:rsid w:val="00426EC4"/>
    <w:rsid w:val="00441EEF"/>
    <w:rsid w:val="00445697"/>
    <w:rsid w:val="004456AF"/>
    <w:rsid w:val="00450018"/>
    <w:rsid w:val="00451B80"/>
    <w:rsid w:val="00454BFB"/>
    <w:rsid w:val="00475F4C"/>
    <w:rsid w:val="004769CC"/>
    <w:rsid w:val="00480883"/>
    <w:rsid w:val="0048607B"/>
    <w:rsid w:val="0049100C"/>
    <w:rsid w:val="00495547"/>
    <w:rsid w:val="004C1359"/>
    <w:rsid w:val="004D182C"/>
    <w:rsid w:val="004E0690"/>
    <w:rsid w:val="004E3AB4"/>
    <w:rsid w:val="004F145E"/>
    <w:rsid w:val="004F156D"/>
    <w:rsid w:val="00501B86"/>
    <w:rsid w:val="00514E76"/>
    <w:rsid w:val="00521CB7"/>
    <w:rsid w:val="0052264B"/>
    <w:rsid w:val="00533FCD"/>
    <w:rsid w:val="00537C33"/>
    <w:rsid w:val="00554C49"/>
    <w:rsid w:val="0056004D"/>
    <w:rsid w:val="005650BD"/>
    <w:rsid w:val="005766E3"/>
    <w:rsid w:val="00593C1C"/>
    <w:rsid w:val="00594B3E"/>
    <w:rsid w:val="00596886"/>
    <w:rsid w:val="005A6E8A"/>
    <w:rsid w:val="005B1246"/>
    <w:rsid w:val="005B201E"/>
    <w:rsid w:val="005D00BF"/>
    <w:rsid w:val="005E091C"/>
    <w:rsid w:val="005E3B97"/>
    <w:rsid w:val="005F6AB8"/>
    <w:rsid w:val="0060104F"/>
    <w:rsid w:val="00605437"/>
    <w:rsid w:val="00615EC4"/>
    <w:rsid w:val="00636949"/>
    <w:rsid w:val="0063715B"/>
    <w:rsid w:val="00642DAB"/>
    <w:rsid w:val="006445DB"/>
    <w:rsid w:val="00660E6F"/>
    <w:rsid w:val="006633AA"/>
    <w:rsid w:val="006766EE"/>
    <w:rsid w:val="0067784D"/>
    <w:rsid w:val="006828CE"/>
    <w:rsid w:val="0068501E"/>
    <w:rsid w:val="00685873"/>
    <w:rsid w:val="006A3B50"/>
    <w:rsid w:val="006B622B"/>
    <w:rsid w:val="006B7CCC"/>
    <w:rsid w:val="006C1E1D"/>
    <w:rsid w:val="006C28E0"/>
    <w:rsid w:val="006D1F50"/>
    <w:rsid w:val="006D2C54"/>
    <w:rsid w:val="006D5A2A"/>
    <w:rsid w:val="006E2214"/>
    <w:rsid w:val="006E3289"/>
    <w:rsid w:val="006F296C"/>
    <w:rsid w:val="006F737B"/>
    <w:rsid w:val="00704C73"/>
    <w:rsid w:val="0070647D"/>
    <w:rsid w:val="00714741"/>
    <w:rsid w:val="00715D90"/>
    <w:rsid w:val="00724B33"/>
    <w:rsid w:val="00740AF7"/>
    <w:rsid w:val="007439F2"/>
    <w:rsid w:val="007533F8"/>
    <w:rsid w:val="00762879"/>
    <w:rsid w:val="007675C3"/>
    <w:rsid w:val="00770595"/>
    <w:rsid w:val="0077503B"/>
    <w:rsid w:val="00776D53"/>
    <w:rsid w:val="007904B6"/>
    <w:rsid w:val="007A1B16"/>
    <w:rsid w:val="007A5E65"/>
    <w:rsid w:val="007D2523"/>
    <w:rsid w:val="007D5AD1"/>
    <w:rsid w:val="007D62AC"/>
    <w:rsid w:val="0080315E"/>
    <w:rsid w:val="00810EEA"/>
    <w:rsid w:val="00821800"/>
    <w:rsid w:val="00822C40"/>
    <w:rsid w:val="00831D5C"/>
    <w:rsid w:val="00844DEB"/>
    <w:rsid w:val="00870B93"/>
    <w:rsid w:val="008759E9"/>
    <w:rsid w:val="00877D10"/>
    <w:rsid w:val="00884CB6"/>
    <w:rsid w:val="008B05C5"/>
    <w:rsid w:val="008B1EBE"/>
    <w:rsid w:val="008B3931"/>
    <w:rsid w:val="008B66DB"/>
    <w:rsid w:val="008B6BBB"/>
    <w:rsid w:val="008C53C7"/>
    <w:rsid w:val="008C6441"/>
    <w:rsid w:val="008D1746"/>
    <w:rsid w:val="008D2DAC"/>
    <w:rsid w:val="008D3571"/>
    <w:rsid w:val="008D3C97"/>
    <w:rsid w:val="008F5191"/>
    <w:rsid w:val="00921812"/>
    <w:rsid w:val="0093309A"/>
    <w:rsid w:val="00933AD1"/>
    <w:rsid w:val="009553F7"/>
    <w:rsid w:val="009818FA"/>
    <w:rsid w:val="00986A00"/>
    <w:rsid w:val="009A3D9D"/>
    <w:rsid w:val="009A4842"/>
    <w:rsid w:val="009B33F5"/>
    <w:rsid w:val="009C235D"/>
    <w:rsid w:val="009C31AF"/>
    <w:rsid w:val="009C4268"/>
    <w:rsid w:val="009C4F84"/>
    <w:rsid w:val="009C4FFB"/>
    <w:rsid w:val="009D3933"/>
    <w:rsid w:val="009E43C1"/>
    <w:rsid w:val="009E6BE5"/>
    <w:rsid w:val="009F7808"/>
    <w:rsid w:val="00A02F9C"/>
    <w:rsid w:val="00A037A6"/>
    <w:rsid w:val="00A04E9C"/>
    <w:rsid w:val="00A12DE9"/>
    <w:rsid w:val="00A26443"/>
    <w:rsid w:val="00A304E0"/>
    <w:rsid w:val="00A31CCB"/>
    <w:rsid w:val="00A327FC"/>
    <w:rsid w:val="00A35D1E"/>
    <w:rsid w:val="00A72B27"/>
    <w:rsid w:val="00A73AED"/>
    <w:rsid w:val="00A82A1C"/>
    <w:rsid w:val="00A861B3"/>
    <w:rsid w:val="00A96F2B"/>
    <w:rsid w:val="00AA0187"/>
    <w:rsid w:val="00AA0213"/>
    <w:rsid w:val="00AB30DF"/>
    <w:rsid w:val="00AB3A36"/>
    <w:rsid w:val="00AB55E2"/>
    <w:rsid w:val="00AB63CD"/>
    <w:rsid w:val="00AC74B6"/>
    <w:rsid w:val="00AD1AB0"/>
    <w:rsid w:val="00AD3D24"/>
    <w:rsid w:val="00AD47E9"/>
    <w:rsid w:val="00AD6582"/>
    <w:rsid w:val="00AD6B9D"/>
    <w:rsid w:val="00AE3567"/>
    <w:rsid w:val="00AF4DA3"/>
    <w:rsid w:val="00AF59E1"/>
    <w:rsid w:val="00AF64F5"/>
    <w:rsid w:val="00B125E5"/>
    <w:rsid w:val="00B14532"/>
    <w:rsid w:val="00B272D0"/>
    <w:rsid w:val="00B62CEC"/>
    <w:rsid w:val="00B7539C"/>
    <w:rsid w:val="00B8697E"/>
    <w:rsid w:val="00B87187"/>
    <w:rsid w:val="00B9034D"/>
    <w:rsid w:val="00B93D02"/>
    <w:rsid w:val="00B97D9A"/>
    <w:rsid w:val="00BA0851"/>
    <w:rsid w:val="00BA26F1"/>
    <w:rsid w:val="00BA330D"/>
    <w:rsid w:val="00BB1A87"/>
    <w:rsid w:val="00BD084B"/>
    <w:rsid w:val="00BD1FA9"/>
    <w:rsid w:val="00BD31F9"/>
    <w:rsid w:val="00BE54E7"/>
    <w:rsid w:val="00C03195"/>
    <w:rsid w:val="00C1187E"/>
    <w:rsid w:val="00C15487"/>
    <w:rsid w:val="00C206E8"/>
    <w:rsid w:val="00C27F9A"/>
    <w:rsid w:val="00C33882"/>
    <w:rsid w:val="00C42E1F"/>
    <w:rsid w:val="00C55B3D"/>
    <w:rsid w:val="00C56912"/>
    <w:rsid w:val="00C64231"/>
    <w:rsid w:val="00C70AED"/>
    <w:rsid w:val="00C7215C"/>
    <w:rsid w:val="00C7505B"/>
    <w:rsid w:val="00C853BD"/>
    <w:rsid w:val="00C9393A"/>
    <w:rsid w:val="00CA4002"/>
    <w:rsid w:val="00CB164F"/>
    <w:rsid w:val="00CB5ECC"/>
    <w:rsid w:val="00CC2A09"/>
    <w:rsid w:val="00CD7015"/>
    <w:rsid w:val="00CE2C4C"/>
    <w:rsid w:val="00CF20C3"/>
    <w:rsid w:val="00CF57A2"/>
    <w:rsid w:val="00D107BE"/>
    <w:rsid w:val="00D20011"/>
    <w:rsid w:val="00D26412"/>
    <w:rsid w:val="00D30931"/>
    <w:rsid w:val="00D379E3"/>
    <w:rsid w:val="00D41F23"/>
    <w:rsid w:val="00D445FE"/>
    <w:rsid w:val="00D47268"/>
    <w:rsid w:val="00D55985"/>
    <w:rsid w:val="00D5659A"/>
    <w:rsid w:val="00D66A02"/>
    <w:rsid w:val="00D677A6"/>
    <w:rsid w:val="00D73D96"/>
    <w:rsid w:val="00D83A06"/>
    <w:rsid w:val="00D92779"/>
    <w:rsid w:val="00DA1E94"/>
    <w:rsid w:val="00DC070E"/>
    <w:rsid w:val="00DC344B"/>
    <w:rsid w:val="00DC5A40"/>
    <w:rsid w:val="00DC73E4"/>
    <w:rsid w:val="00DC79DD"/>
    <w:rsid w:val="00DD1867"/>
    <w:rsid w:val="00DD37FC"/>
    <w:rsid w:val="00DD68BD"/>
    <w:rsid w:val="00DE6D3A"/>
    <w:rsid w:val="00DE771A"/>
    <w:rsid w:val="00DF2B18"/>
    <w:rsid w:val="00E024AF"/>
    <w:rsid w:val="00E042B8"/>
    <w:rsid w:val="00E15643"/>
    <w:rsid w:val="00E239C5"/>
    <w:rsid w:val="00E26D5D"/>
    <w:rsid w:val="00E27BE2"/>
    <w:rsid w:val="00E3408C"/>
    <w:rsid w:val="00E35720"/>
    <w:rsid w:val="00E44395"/>
    <w:rsid w:val="00E52FF7"/>
    <w:rsid w:val="00E66364"/>
    <w:rsid w:val="00E97347"/>
    <w:rsid w:val="00EA174E"/>
    <w:rsid w:val="00EA3F29"/>
    <w:rsid w:val="00EB44D8"/>
    <w:rsid w:val="00ED1F6F"/>
    <w:rsid w:val="00ED419E"/>
    <w:rsid w:val="00ED4DF3"/>
    <w:rsid w:val="00EE0EAF"/>
    <w:rsid w:val="00EE119C"/>
    <w:rsid w:val="00EE5A98"/>
    <w:rsid w:val="00EE6397"/>
    <w:rsid w:val="00F026B4"/>
    <w:rsid w:val="00F2161E"/>
    <w:rsid w:val="00F331F7"/>
    <w:rsid w:val="00F34E61"/>
    <w:rsid w:val="00F43DB3"/>
    <w:rsid w:val="00F5722F"/>
    <w:rsid w:val="00F66361"/>
    <w:rsid w:val="00F7249F"/>
    <w:rsid w:val="00F80B44"/>
    <w:rsid w:val="00F84532"/>
    <w:rsid w:val="00F91E06"/>
    <w:rsid w:val="00FA1024"/>
    <w:rsid w:val="00FA6A40"/>
    <w:rsid w:val="00FB57A8"/>
    <w:rsid w:val="00FC7777"/>
    <w:rsid w:val="00FE042E"/>
    <w:rsid w:val="00FE3E6D"/>
    <w:rsid w:val="00FF4D99"/>
    <w:rsid w:val="00FF7F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1" type="connector" idref="#AutoShape 11"/>
        <o:r id="V:Rule12" type="connector" idref="#AutoShape 9"/>
        <o:r id="V:Rule13" type="connector" idref="#AutoShape 10"/>
        <o:r id="V:Rule14" type="connector" idref="#AutoShape 2"/>
        <o:r id="V:Rule15" type="connector" idref="#AutoShape 3"/>
        <o:r id="V:Rule16" type="connector" idref="#AutoShape 5"/>
        <o:r id="V:Rule17" type="connector" idref="#AutoShape 4"/>
        <o:r id="V:Rule18" type="connector" idref="#AutoShape 8"/>
        <o:r id="V:Rule19" type="connector" idref="#AutoShape 6"/>
        <o:r id="V:Rule20" type="connector" idref="#AutoShape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1F"/>
    <w:rPr>
      <w:rFonts w:ascii="Calibri" w:eastAsia="Times New Roman" w:hAnsi="Calibri" w:cs="Times New Roman"/>
      <w:lang w:eastAsia="ru-RU"/>
    </w:rPr>
  </w:style>
  <w:style w:type="paragraph" w:styleId="1">
    <w:name w:val="heading 1"/>
    <w:basedOn w:val="a"/>
    <w:next w:val="a"/>
    <w:link w:val="10"/>
    <w:qFormat/>
    <w:rsid w:val="00C42E1F"/>
    <w:pPr>
      <w:keepNext/>
      <w:spacing w:after="0" w:line="240" w:lineRule="auto"/>
      <w:jc w:val="center"/>
      <w:outlineLvl w:val="0"/>
    </w:pPr>
    <w:rPr>
      <w:rFonts w:ascii="Times New Roman" w:hAnsi="Times New Roman"/>
      <w:sz w:val="44"/>
      <w:szCs w:val="20"/>
    </w:rPr>
  </w:style>
  <w:style w:type="paragraph" w:styleId="2">
    <w:name w:val="heading 2"/>
    <w:basedOn w:val="a"/>
    <w:next w:val="a"/>
    <w:link w:val="20"/>
    <w:qFormat/>
    <w:rsid w:val="00C42E1F"/>
    <w:pPr>
      <w:keepNext/>
      <w:spacing w:after="0" w:line="240" w:lineRule="auto"/>
      <w:jc w:val="center"/>
      <w:outlineLvl w:val="1"/>
    </w:pPr>
    <w:rPr>
      <w:rFonts w:ascii="Times New Roman" w:hAnsi="Times New Roman"/>
      <w:b/>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2E1F"/>
    <w:rPr>
      <w:rFonts w:ascii="Times New Roman" w:eastAsia="Times New Roman" w:hAnsi="Times New Roman" w:cs="Times New Roman"/>
      <w:sz w:val="44"/>
      <w:szCs w:val="20"/>
    </w:rPr>
  </w:style>
  <w:style w:type="character" w:customStyle="1" w:styleId="20">
    <w:name w:val="Заголовок 2 Знак"/>
    <w:basedOn w:val="a0"/>
    <w:link w:val="2"/>
    <w:rsid w:val="00C42E1F"/>
    <w:rPr>
      <w:rFonts w:ascii="Times New Roman" w:eastAsia="Times New Roman" w:hAnsi="Times New Roman" w:cs="Times New Roman"/>
      <w:b/>
      <w:sz w:val="36"/>
      <w:szCs w:val="20"/>
    </w:rPr>
  </w:style>
  <w:style w:type="paragraph" w:customStyle="1" w:styleId="ConsPlusNormal">
    <w:name w:val="ConsPlusNormal"/>
    <w:rsid w:val="00C42E1F"/>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C42E1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C42E1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C42E1F"/>
    <w:pPr>
      <w:widowControl w:val="0"/>
      <w:autoSpaceDE w:val="0"/>
      <w:autoSpaceDN w:val="0"/>
      <w:adjustRightInd w:val="0"/>
      <w:spacing w:after="0" w:line="240" w:lineRule="auto"/>
    </w:pPr>
    <w:rPr>
      <w:rFonts w:ascii="Calibri" w:eastAsia="Times New Roman" w:hAnsi="Calibri" w:cs="Calibri"/>
      <w:lang w:eastAsia="ru-RU"/>
    </w:rPr>
  </w:style>
  <w:style w:type="paragraph" w:styleId="a3">
    <w:name w:val="Balloon Text"/>
    <w:basedOn w:val="a"/>
    <w:link w:val="a4"/>
    <w:uiPriority w:val="99"/>
    <w:semiHidden/>
    <w:unhideWhenUsed/>
    <w:rsid w:val="00C42E1F"/>
    <w:pPr>
      <w:spacing w:after="0" w:line="240" w:lineRule="auto"/>
    </w:pPr>
    <w:rPr>
      <w:rFonts w:ascii="Tahoma" w:hAnsi="Tahoma"/>
      <w:sz w:val="16"/>
      <w:szCs w:val="16"/>
    </w:rPr>
  </w:style>
  <w:style w:type="character" w:customStyle="1" w:styleId="a4">
    <w:name w:val="Текст выноски Знак"/>
    <w:basedOn w:val="a0"/>
    <w:link w:val="a3"/>
    <w:uiPriority w:val="99"/>
    <w:semiHidden/>
    <w:rsid w:val="00C42E1F"/>
    <w:rPr>
      <w:rFonts w:ascii="Tahoma" w:eastAsia="Times New Roman" w:hAnsi="Tahoma" w:cs="Times New Roman"/>
      <w:sz w:val="16"/>
      <w:szCs w:val="16"/>
    </w:rPr>
  </w:style>
  <w:style w:type="numbering" w:customStyle="1" w:styleId="11">
    <w:name w:val="Нет списка1"/>
    <w:next w:val="a2"/>
    <w:uiPriority w:val="99"/>
    <w:semiHidden/>
    <w:unhideWhenUsed/>
    <w:rsid w:val="00C42E1F"/>
  </w:style>
  <w:style w:type="paragraph" w:styleId="a5">
    <w:name w:val="header"/>
    <w:basedOn w:val="a"/>
    <w:link w:val="a6"/>
    <w:uiPriority w:val="99"/>
    <w:unhideWhenUsed/>
    <w:rsid w:val="00C42E1F"/>
    <w:pPr>
      <w:tabs>
        <w:tab w:val="center" w:pos="4677"/>
        <w:tab w:val="right" w:pos="9355"/>
      </w:tabs>
      <w:spacing w:after="0" w:line="240" w:lineRule="auto"/>
    </w:pPr>
    <w:rPr>
      <w:rFonts w:eastAsia="Calibri"/>
      <w:lang w:eastAsia="en-US"/>
    </w:rPr>
  </w:style>
  <w:style w:type="character" w:customStyle="1" w:styleId="a6">
    <w:name w:val="Верхний колонтитул Знак"/>
    <w:basedOn w:val="a0"/>
    <w:link w:val="a5"/>
    <w:uiPriority w:val="99"/>
    <w:rsid w:val="00C42E1F"/>
    <w:rPr>
      <w:rFonts w:ascii="Calibri" w:eastAsia="Calibri" w:hAnsi="Calibri" w:cs="Times New Roman"/>
    </w:rPr>
  </w:style>
  <w:style w:type="paragraph" w:styleId="a7">
    <w:name w:val="footer"/>
    <w:basedOn w:val="a"/>
    <w:link w:val="a8"/>
    <w:uiPriority w:val="99"/>
    <w:unhideWhenUsed/>
    <w:rsid w:val="00C42E1F"/>
    <w:pPr>
      <w:tabs>
        <w:tab w:val="center" w:pos="4677"/>
        <w:tab w:val="right" w:pos="9355"/>
      </w:tabs>
      <w:spacing w:after="0" w:line="240" w:lineRule="auto"/>
    </w:pPr>
    <w:rPr>
      <w:rFonts w:eastAsia="Calibri"/>
      <w:lang w:eastAsia="en-US"/>
    </w:rPr>
  </w:style>
  <w:style w:type="character" w:customStyle="1" w:styleId="a8">
    <w:name w:val="Нижний колонтитул Знак"/>
    <w:basedOn w:val="a0"/>
    <w:link w:val="a7"/>
    <w:uiPriority w:val="99"/>
    <w:rsid w:val="00C42E1F"/>
    <w:rPr>
      <w:rFonts w:ascii="Calibri" w:eastAsia="Calibri" w:hAnsi="Calibri" w:cs="Times New Roman"/>
    </w:rPr>
  </w:style>
  <w:style w:type="character" w:styleId="a9">
    <w:name w:val="Hyperlink"/>
    <w:uiPriority w:val="99"/>
    <w:unhideWhenUsed/>
    <w:rsid w:val="00C42E1F"/>
    <w:rPr>
      <w:color w:val="0000FF"/>
      <w:u w:val="single"/>
    </w:rPr>
  </w:style>
  <w:style w:type="paragraph" w:styleId="aa">
    <w:name w:val="No Spacing"/>
    <w:uiPriority w:val="1"/>
    <w:qFormat/>
    <w:rsid w:val="00C42E1F"/>
    <w:pPr>
      <w:spacing w:after="0" w:line="240" w:lineRule="auto"/>
    </w:pPr>
    <w:rPr>
      <w:rFonts w:ascii="Calibri" w:eastAsia="Times New Roman" w:hAnsi="Calibri" w:cs="Times New Roman"/>
      <w:lang w:eastAsia="ru-RU"/>
    </w:rPr>
  </w:style>
  <w:style w:type="table" w:styleId="ab">
    <w:name w:val="Table Grid"/>
    <w:basedOn w:val="a1"/>
    <w:uiPriority w:val="59"/>
    <w:rsid w:val="00C42E1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0"/>
    <w:uiPriority w:val="99"/>
    <w:semiHidden/>
    <w:unhideWhenUsed/>
    <w:rsid w:val="007D2523"/>
    <w:rPr>
      <w:color w:val="800080"/>
      <w:u w:val="single"/>
    </w:rPr>
  </w:style>
  <w:style w:type="paragraph" w:customStyle="1" w:styleId="xl65">
    <w:name w:val="xl65"/>
    <w:basedOn w:val="a"/>
    <w:rsid w:val="007D2523"/>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6">
    <w:name w:val="xl66"/>
    <w:basedOn w:val="a"/>
    <w:rsid w:val="007D252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7">
    <w:name w:val="xl67"/>
    <w:basedOn w:val="a"/>
    <w:rsid w:val="007D2523"/>
    <w:pPr>
      <w:pBdr>
        <w:bottom w:val="single" w:sz="8" w:space="0" w:color="auto"/>
        <w:right w:val="single" w:sz="8" w:space="0" w:color="auto"/>
      </w:pBdr>
      <w:shd w:val="clear" w:color="000000" w:fill="FF00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68">
    <w:name w:val="xl68"/>
    <w:basedOn w:val="a"/>
    <w:rsid w:val="007D2523"/>
    <w:pPr>
      <w:pBdr>
        <w:bottom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hAnsi="Times New Roman"/>
      <w:sz w:val="24"/>
      <w:szCs w:val="24"/>
    </w:rPr>
  </w:style>
  <w:style w:type="paragraph" w:customStyle="1" w:styleId="xl69">
    <w:name w:val="xl69"/>
    <w:basedOn w:val="a"/>
    <w:rsid w:val="007D2523"/>
    <w:pPr>
      <w:pBdr>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70">
    <w:name w:val="xl70"/>
    <w:basedOn w:val="a"/>
    <w:rsid w:val="007D252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1">
    <w:name w:val="xl71"/>
    <w:basedOn w:val="a"/>
    <w:rsid w:val="007D2523"/>
    <w:pPr>
      <w:pBdr>
        <w:top w:val="single" w:sz="8" w:space="0" w:color="auto"/>
        <w:left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hAnsi="Times New Roman"/>
      <w:sz w:val="24"/>
      <w:szCs w:val="24"/>
    </w:rPr>
  </w:style>
  <w:style w:type="paragraph" w:customStyle="1" w:styleId="xl72">
    <w:name w:val="xl72"/>
    <w:basedOn w:val="a"/>
    <w:rsid w:val="007D2523"/>
    <w:pPr>
      <w:pBdr>
        <w:bottom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hAnsi="Times New Roman"/>
      <w:sz w:val="24"/>
      <w:szCs w:val="24"/>
    </w:rPr>
  </w:style>
  <w:style w:type="paragraph" w:customStyle="1" w:styleId="xl73">
    <w:name w:val="xl73"/>
    <w:basedOn w:val="a"/>
    <w:rsid w:val="007D252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4">
    <w:name w:val="xl74"/>
    <w:basedOn w:val="a"/>
    <w:rsid w:val="007D2523"/>
    <w:pPr>
      <w:pBdr>
        <w:top w:val="single" w:sz="8" w:space="0" w:color="auto"/>
        <w:left w:val="single" w:sz="8" w:space="0" w:color="auto"/>
        <w:bottom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hAnsi="Times New Roman"/>
      <w:sz w:val="24"/>
      <w:szCs w:val="24"/>
    </w:rPr>
  </w:style>
  <w:style w:type="paragraph" w:customStyle="1" w:styleId="xl75">
    <w:name w:val="xl75"/>
    <w:basedOn w:val="a"/>
    <w:rsid w:val="007D2523"/>
    <w:pPr>
      <w:pBdr>
        <w:top w:val="single" w:sz="8" w:space="0" w:color="auto"/>
        <w:left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76">
    <w:name w:val="xl76"/>
    <w:basedOn w:val="a"/>
    <w:rsid w:val="007D2523"/>
    <w:pPr>
      <w:pBdr>
        <w:left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77">
    <w:name w:val="xl77"/>
    <w:basedOn w:val="a"/>
    <w:rsid w:val="007D2523"/>
    <w:pPr>
      <w:pBdr>
        <w:left w:val="single" w:sz="8" w:space="0" w:color="auto"/>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78">
    <w:name w:val="xl78"/>
    <w:basedOn w:val="a"/>
    <w:rsid w:val="007D2523"/>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9">
    <w:name w:val="xl79"/>
    <w:basedOn w:val="a"/>
    <w:rsid w:val="007D252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0">
    <w:name w:val="xl80"/>
    <w:basedOn w:val="a"/>
    <w:rsid w:val="007D2523"/>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1">
    <w:name w:val="xl81"/>
    <w:basedOn w:val="a"/>
    <w:rsid w:val="007D252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2">
    <w:name w:val="xl82"/>
    <w:basedOn w:val="a"/>
    <w:rsid w:val="007D252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83">
    <w:name w:val="xl83"/>
    <w:basedOn w:val="a"/>
    <w:rsid w:val="007D2523"/>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84">
    <w:name w:val="xl84"/>
    <w:basedOn w:val="a"/>
    <w:rsid w:val="007D252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85">
    <w:name w:val="xl85"/>
    <w:basedOn w:val="a"/>
    <w:rsid w:val="007D2523"/>
    <w:pPr>
      <w:pBdr>
        <w:top w:val="single" w:sz="8" w:space="0" w:color="auto"/>
        <w:left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86">
    <w:name w:val="xl86"/>
    <w:basedOn w:val="a"/>
    <w:rsid w:val="007D2523"/>
    <w:pPr>
      <w:pBdr>
        <w:left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87">
    <w:name w:val="xl87"/>
    <w:basedOn w:val="a"/>
    <w:rsid w:val="007D2523"/>
    <w:pPr>
      <w:pBdr>
        <w:left w:val="single" w:sz="8" w:space="0" w:color="auto"/>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88">
    <w:name w:val="xl88"/>
    <w:basedOn w:val="a"/>
    <w:rsid w:val="00BA0851"/>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b/>
      <w:bCs/>
      <w:color w:val="000000"/>
      <w:sz w:val="24"/>
      <w:szCs w:val="24"/>
    </w:rPr>
  </w:style>
  <w:style w:type="paragraph" w:customStyle="1" w:styleId="xl89">
    <w:name w:val="xl89"/>
    <w:basedOn w:val="a"/>
    <w:rsid w:val="00BA0851"/>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color w:val="000000"/>
      <w:sz w:val="24"/>
      <w:szCs w:val="24"/>
    </w:rPr>
  </w:style>
  <w:style w:type="paragraph" w:styleId="ad">
    <w:name w:val="List Paragraph"/>
    <w:basedOn w:val="a"/>
    <w:uiPriority w:val="34"/>
    <w:qFormat/>
    <w:rsid w:val="00441EEF"/>
    <w:pPr>
      <w:ind w:left="720"/>
      <w:contextualSpacing/>
    </w:pPr>
  </w:style>
</w:styles>
</file>

<file path=word/webSettings.xml><?xml version="1.0" encoding="utf-8"?>
<w:webSettings xmlns:r="http://schemas.openxmlformats.org/officeDocument/2006/relationships" xmlns:w="http://schemas.openxmlformats.org/wordprocessingml/2006/main">
  <w:divs>
    <w:div w:id="70547186">
      <w:bodyDiv w:val="1"/>
      <w:marLeft w:val="0"/>
      <w:marRight w:val="0"/>
      <w:marTop w:val="0"/>
      <w:marBottom w:val="0"/>
      <w:divBdr>
        <w:top w:val="none" w:sz="0" w:space="0" w:color="auto"/>
        <w:left w:val="none" w:sz="0" w:space="0" w:color="auto"/>
        <w:bottom w:val="none" w:sz="0" w:space="0" w:color="auto"/>
        <w:right w:val="none" w:sz="0" w:space="0" w:color="auto"/>
      </w:divBdr>
    </w:div>
    <w:div w:id="89132643">
      <w:bodyDiv w:val="1"/>
      <w:marLeft w:val="0"/>
      <w:marRight w:val="0"/>
      <w:marTop w:val="0"/>
      <w:marBottom w:val="0"/>
      <w:divBdr>
        <w:top w:val="none" w:sz="0" w:space="0" w:color="auto"/>
        <w:left w:val="none" w:sz="0" w:space="0" w:color="auto"/>
        <w:bottom w:val="none" w:sz="0" w:space="0" w:color="auto"/>
        <w:right w:val="none" w:sz="0" w:space="0" w:color="auto"/>
      </w:divBdr>
    </w:div>
    <w:div w:id="131825341">
      <w:bodyDiv w:val="1"/>
      <w:marLeft w:val="0"/>
      <w:marRight w:val="0"/>
      <w:marTop w:val="0"/>
      <w:marBottom w:val="0"/>
      <w:divBdr>
        <w:top w:val="none" w:sz="0" w:space="0" w:color="auto"/>
        <w:left w:val="none" w:sz="0" w:space="0" w:color="auto"/>
        <w:bottom w:val="none" w:sz="0" w:space="0" w:color="auto"/>
        <w:right w:val="none" w:sz="0" w:space="0" w:color="auto"/>
      </w:divBdr>
    </w:div>
    <w:div w:id="283931511">
      <w:bodyDiv w:val="1"/>
      <w:marLeft w:val="0"/>
      <w:marRight w:val="0"/>
      <w:marTop w:val="0"/>
      <w:marBottom w:val="0"/>
      <w:divBdr>
        <w:top w:val="none" w:sz="0" w:space="0" w:color="auto"/>
        <w:left w:val="none" w:sz="0" w:space="0" w:color="auto"/>
        <w:bottom w:val="none" w:sz="0" w:space="0" w:color="auto"/>
        <w:right w:val="none" w:sz="0" w:space="0" w:color="auto"/>
      </w:divBdr>
    </w:div>
    <w:div w:id="398286741">
      <w:bodyDiv w:val="1"/>
      <w:marLeft w:val="0"/>
      <w:marRight w:val="0"/>
      <w:marTop w:val="0"/>
      <w:marBottom w:val="0"/>
      <w:divBdr>
        <w:top w:val="none" w:sz="0" w:space="0" w:color="auto"/>
        <w:left w:val="none" w:sz="0" w:space="0" w:color="auto"/>
        <w:bottom w:val="none" w:sz="0" w:space="0" w:color="auto"/>
        <w:right w:val="none" w:sz="0" w:space="0" w:color="auto"/>
      </w:divBdr>
    </w:div>
    <w:div w:id="606697645">
      <w:bodyDiv w:val="1"/>
      <w:marLeft w:val="0"/>
      <w:marRight w:val="0"/>
      <w:marTop w:val="0"/>
      <w:marBottom w:val="0"/>
      <w:divBdr>
        <w:top w:val="none" w:sz="0" w:space="0" w:color="auto"/>
        <w:left w:val="none" w:sz="0" w:space="0" w:color="auto"/>
        <w:bottom w:val="none" w:sz="0" w:space="0" w:color="auto"/>
        <w:right w:val="none" w:sz="0" w:space="0" w:color="auto"/>
      </w:divBdr>
    </w:div>
    <w:div w:id="915479695">
      <w:bodyDiv w:val="1"/>
      <w:marLeft w:val="0"/>
      <w:marRight w:val="0"/>
      <w:marTop w:val="0"/>
      <w:marBottom w:val="0"/>
      <w:divBdr>
        <w:top w:val="none" w:sz="0" w:space="0" w:color="auto"/>
        <w:left w:val="none" w:sz="0" w:space="0" w:color="auto"/>
        <w:bottom w:val="none" w:sz="0" w:space="0" w:color="auto"/>
        <w:right w:val="none" w:sz="0" w:space="0" w:color="auto"/>
      </w:divBdr>
    </w:div>
    <w:div w:id="1003095696">
      <w:bodyDiv w:val="1"/>
      <w:marLeft w:val="0"/>
      <w:marRight w:val="0"/>
      <w:marTop w:val="0"/>
      <w:marBottom w:val="0"/>
      <w:divBdr>
        <w:top w:val="none" w:sz="0" w:space="0" w:color="auto"/>
        <w:left w:val="none" w:sz="0" w:space="0" w:color="auto"/>
        <w:bottom w:val="none" w:sz="0" w:space="0" w:color="auto"/>
        <w:right w:val="none" w:sz="0" w:space="0" w:color="auto"/>
      </w:divBdr>
    </w:div>
    <w:div w:id="1094934664">
      <w:bodyDiv w:val="1"/>
      <w:marLeft w:val="0"/>
      <w:marRight w:val="0"/>
      <w:marTop w:val="0"/>
      <w:marBottom w:val="0"/>
      <w:divBdr>
        <w:top w:val="none" w:sz="0" w:space="0" w:color="auto"/>
        <w:left w:val="none" w:sz="0" w:space="0" w:color="auto"/>
        <w:bottom w:val="none" w:sz="0" w:space="0" w:color="auto"/>
        <w:right w:val="none" w:sz="0" w:space="0" w:color="auto"/>
      </w:divBdr>
    </w:div>
    <w:div w:id="1148282511">
      <w:bodyDiv w:val="1"/>
      <w:marLeft w:val="0"/>
      <w:marRight w:val="0"/>
      <w:marTop w:val="0"/>
      <w:marBottom w:val="0"/>
      <w:divBdr>
        <w:top w:val="none" w:sz="0" w:space="0" w:color="auto"/>
        <w:left w:val="none" w:sz="0" w:space="0" w:color="auto"/>
        <w:bottom w:val="none" w:sz="0" w:space="0" w:color="auto"/>
        <w:right w:val="none" w:sz="0" w:space="0" w:color="auto"/>
      </w:divBdr>
    </w:div>
    <w:div w:id="1229998599">
      <w:bodyDiv w:val="1"/>
      <w:marLeft w:val="0"/>
      <w:marRight w:val="0"/>
      <w:marTop w:val="0"/>
      <w:marBottom w:val="0"/>
      <w:divBdr>
        <w:top w:val="none" w:sz="0" w:space="0" w:color="auto"/>
        <w:left w:val="none" w:sz="0" w:space="0" w:color="auto"/>
        <w:bottom w:val="none" w:sz="0" w:space="0" w:color="auto"/>
        <w:right w:val="none" w:sz="0" w:space="0" w:color="auto"/>
      </w:divBdr>
    </w:div>
    <w:div w:id="1437016269">
      <w:bodyDiv w:val="1"/>
      <w:marLeft w:val="0"/>
      <w:marRight w:val="0"/>
      <w:marTop w:val="0"/>
      <w:marBottom w:val="0"/>
      <w:divBdr>
        <w:top w:val="none" w:sz="0" w:space="0" w:color="auto"/>
        <w:left w:val="none" w:sz="0" w:space="0" w:color="auto"/>
        <w:bottom w:val="none" w:sz="0" w:space="0" w:color="auto"/>
        <w:right w:val="none" w:sz="0" w:space="0" w:color="auto"/>
      </w:divBdr>
    </w:div>
    <w:div w:id="1456369944">
      <w:bodyDiv w:val="1"/>
      <w:marLeft w:val="0"/>
      <w:marRight w:val="0"/>
      <w:marTop w:val="0"/>
      <w:marBottom w:val="0"/>
      <w:divBdr>
        <w:top w:val="none" w:sz="0" w:space="0" w:color="auto"/>
        <w:left w:val="none" w:sz="0" w:space="0" w:color="auto"/>
        <w:bottom w:val="none" w:sz="0" w:space="0" w:color="auto"/>
        <w:right w:val="none" w:sz="0" w:space="0" w:color="auto"/>
      </w:divBdr>
    </w:div>
    <w:div w:id="1619945278">
      <w:bodyDiv w:val="1"/>
      <w:marLeft w:val="0"/>
      <w:marRight w:val="0"/>
      <w:marTop w:val="0"/>
      <w:marBottom w:val="0"/>
      <w:divBdr>
        <w:top w:val="none" w:sz="0" w:space="0" w:color="auto"/>
        <w:left w:val="none" w:sz="0" w:space="0" w:color="auto"/>
        <w:bottom w:val="none" w:sz="0" w:space="0" w:color="auto"/>
        <w:right w:val="none" w:sz="0" w:space="0" w:color="auto"/>
      </w:divBdr>
    </w:div>
    <w:div w:id="1708263611">
      <w:bodyDiv w:val="1"/>
      <w:marLeft w:val="0"/>
      <w:marRight w:val="0"/>
      <w:marTop w:val="0"/>
      <w:marBottom w:val="0"/>
      <w:divBdr>
        <w:top w:val="none" w:sz="0" w:space="0" w:color="auto"/>
        <w:left w:val="none" w:sz="0" w:space="0" w:color="auto"/>
        <w:bottom w:val="none" w:sz="0" w:space="0" w:color="auto"/>
        <w:right w:val="none" w:sz="0" w:space="0" w:color="auto"/>
      </w:divBdr>
    </w:div>
    <w:div w:id="1730877888">
      <w:bodyDiv w:val="1"/>
      <w:marLeft w:val="0"/>
      <w:marRight w:val="0"/>
      <w:marTop w:val="0"/>
      <w:marBottom w:val="0"/>
      <w:divBdr>
        <w:top w:val="none" w:sz="0" w:space="0" w:color="auto"/>
        <w:left w:val="none" w:sz="0" w:space="0" w:color="auto"/>
        <w:bottom w:val="none" w:sz="0" w:space="0" w:color="auto"/>
        <w:right w:val="none" w:sz="0" w:space="0" w:color="auto"/>
      </w:divBdr>
    </w:div>
    <w:div w:id="1797793479">
      <w:bodyDiv w:val="1"/>
      <w:marLeft w:val="0"/>
      <w:marRight w:val="0"/>
      <w:marTop w:val="0"/>
      <w:marBottom w:val="0"/>
      <w:divBdr>
        <w:top w:val="none" w:sz="0" w:space="0" w:color="auto"/>
        <w:left w:val="none" w:sz="0" w:space="0" w:color="auto"/>
        <w:bottom w:val="none" w:sz="0" w:space="0" w:color="auto"/>
        <w:right w:val="none" w:sz="0" w:space="0" w:color="auto"/>
      </w:divBdr>
    </w:div>
    <w:div w:id="1799182109">
      <w:bodyDiv w:val="1"/>
      <w:marLeft w:val="0"/>
      <w:marRight w:val="0"/>
      <w:marTop w:val="0"/>
      <w:marBottom w:val="0"/>
      <w:divBdr>
        <w:top w:val="none" w:sz="0" w:space="0" w:color="auto"/>
        <w:left w:val="none" w:sz="0" w:space="0" w:color="auto"/>
        <w:bottom w:val="none" w:sz="0" w:space="0" w:color="auto"/>
        <w:right w:val="none" w:sz="0" w:space="0" w:color="auto"/>
      </w:divBdr>
    </w:div>
    <w:div w:id="1808274997">
      <w:bodyDiv w:val="1"/>
      <w:marLeft w:val="0"/>
      <w:marRight w:val="0"/>
      <w:marTop w:val="0"/>
      <w:marBottom w:val="0"/>
      <w:divBdr>
        <w:top w:val="none" w:sz="0" w:space="0" w:color="auto"/>
        <w:left w:val="none" w:sz="0" w:space="0" w:color="auto"/>
        <w:bottom w:val="none" w:sz="0" w:space="0" w:color="auto"/>
        <w:right w:val="none" w:sz="0" w:space="0" w:color="auto"/>
      </w:divBdr>
    </w:div>
    <w:div w:id="1811749534">
      <w:bodyDiv w:val="1"/>
      <w:marLeft w:val="0"/>
      <w:marRight w:val="0"/>
      <w:marTop w:val="0"/>
      <w:marBottom w:val="0"/>
      <w:divBdr>
        <w:top w:val="none" w:sz="0" w:space="0" w:color="auto"/>
        <w:left w:val="none" w:sz="0" w:space="0" w:color="auto"/>
        <w:bottom w:val="none" w:sz="0" w:space="0" w:color="auto"/>
        <w:right w:val="none" w:sz="0" w:space="0" w:color="auto"/>
      </w:divBdr>
    </w:div>
    <w:div w:id="191137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 TargetMode="External"/><Relationship Id="rId117" Type="http://schemas.openxmlformats.org/officeDocument/2006/relationships/hyperlink" Target="https://internet.garant.ru/" TargetMode="External"/><Relationship Id="rId21"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63" Type="http://schemas.openxmlformats.org/officeDocument/2006/relationships/hyperlink" Target="https://internet.garant.ru/" TargetMode="External"/><Relationship Id="rId68" Type="http://schemas.openxmlformats.org/officeDocument/2006/relationships/hyperlink" Target="https://internet.garant.ru/" TargetMode="External"/><Relationship Id="rId84" Type="http://schemas.openxmlformats.org/officeDocument/2006/relationships/hyperlink" Target="https://internet.garant.ru/" TargetMode="External"/><Relationship Id="rId89" Type="http://schemas.openxmlformats.org/officeDocument/2006/relationships/hyperlink" Target="https://internet.garant.ru/" TargetMode="External"/><Relationship Id="rId112" Type="http://schemas.openxmlformats.org/officeDocument/2006/relationships/hyperlink" Target="https://internet.garant.ru/" TargetMode="External"/><Relationship Id="rId133" Type="http://schemas.openxmlformats.org/officeDocument/2006/relationships/hyperlink" Target="https://internet.garant.ru/" TargetMode="External"/><Relationship Id="rId138" Type="http://schemas.openxmlformats.org/officeDocument/2006/relationships/hyperlink" Target="https://legalacts.ru/doc/postanovlenie-pravitelstva-rf-ot-30122017-n-1710-ob-utverzhdenii/" TargetMode="External"/><Relationship Id="rId16" Type="http://schemas.openxmlformats.org/officeDocument/2006/relationships/hyperlink" Target="consultantplus://offline/ref=2C7778FF42966EBA95C6A3AD0A1056F1FC615ED818473F303A24E08693U6cFP" TargetMode="External"/><Relationship Id="rId107" Type="http://schemas.openxmlformats.org/officeDocument/2006/relationships/hyperlink" Target="https://internet.garant.ru/" TargetMode="External"/><Relationship Id="rId11" Type="http://schemas.openxmlformats.org/officeDocument/2006/relationships/hyperlink" Target="consultantplus://offline/ref=2C7778FF42966EBA95C6BDA01C7C0CFDFA6C04D01F423266667BBBDBC4669FA2UFc0P"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53" Type="http://schemas.openxmlformats.org/officeDocument/2006/relationships/hyperlink" Target="https://internet.garant.ru/" TargetMode="External"/><Relationship Id="rId58" Type="http://schemas.openxmlformats.org/officeDocument/2006/relationships/hyperlink" Target="https://internet.garant.ru/" TargetMode="External"/><Relationship Id="rId74" Type="http://schemas.openxmlformats.org/officeDocument/2006/relationships/hyperlink" Target="https://internet.garant.ru/" TargetMode="External"/><Relationship Id="rId79" Type="http://schemas.openxmlformats.org/officeDocument/2006/relationships/hyperlink" Target="https://www.gosuslugi.ru/" TargetMode="External"/><Relationship Id="rId102" Type="http://schemas.openxmlformats.org/officeDocument/2006/relationships/hyperlink" Target="https://internet.garant.ru/" TargetMode="External"/><Relationship Id="rId123" Type="http://schemas.openxmlformats.org/officeDocument/2006/relationships/hyperlink" Target="https://internet.garant.ru/" TargetMode="External"/><Relationship Id="rId128" Type="http://schemas.openxmlformats.org/officeDocument/2006/relationships/hyperlink" Target="https://internet.garant.ru/" TargetMode="External"/><Relationship Id="rId5" Type="http://schemas.openxmlformats.org/officeDocument/2006/relationships/footnotes" Target="footnotes.xml"/><Relationship Id="rId90" Type="http://schemas.openxmlformats.org/officeDocument/2006/relationships/hyperlink" Target="https://internet.garant.ru/" TargetMode="External"/><Relationship Id="rId95"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64" Type="http://schemas.openxmlformats.org/officeDocument/2006/relationships/hyperlink" Target="https://internet.garant.ru/" TargetMode="External"/><Relationship Id="rId69" Type="http://schemas.openxmlformats.org/officeDocument/2006/relationships/hyperlink" Target="https://internet.garant.ru/" TargetMode="External"/><Relationship Id="rId113" Type="http://schemas.openxmlformats.org/officeDocument/2006/relationships/hyperlink" Target="https://internet.garant.ru/" TargetMode="External"/><Relationship Id="rId118" Type="http://schemas.openxmlformats.org/officeDocument/2006/relationships/hyperlink" Target="https://internet.garant.ru/" TargetMode="External"/><Relationship Id="rId134" Type="http://schemas.openxmlformats.org/officeDocument/2006/relationships/hyperlink" Target="https://internet.garant.ru/" TargetMode="External"/><Relationship Id="rId139" Type="http://schemas.openxmlformats.org/officeDocument/2006/relationships/hyperlink" Target="https://legalacts.ru/doc/postanovlenie-pravitelstva-rf-ot-30122017-n-1710-ob-utverzhdenii/" TargetMode="External"/><Relationship Id="rId8" Type="http://schemas.openxmlformats.org/officeDocument/2006/relationships/hyperlink" Target="consultantplus://offline/ref=2C7778FF42966EBA95C6A3AD0A1056F1FC615FD413433F303A24E08693U6cFP" TargetMode="External"/><Relationship Id="rId51" Type="http://schemas.openxmlformats.org/officeDocument/2006/relationships/hyperlink" Target="https://www.gosuslugi.ru/" TargetMode="External"/><Relationship Id="rId72" Type="http://schemas.openxmlformats.org/officeDocument/2006/relationships/hyperlink" Target="https://internet.garant.ru/" TargetMode="External"/><Relationship Id="rId80" Type="http://schemas.openxmlformats.org/officeDocument/2006/relationships/hyperlink" Target="https://internet.garant.ru/" TargetMode="External"/><Relationship Id="rId85" Type="http://schemas.openxmlformats.org/officeDocument/2006/relationships/hyperlink" Target="https://internet.garant.ru/" TargetMode="External"/><Relationship Id="rId93" Type="http://schemas.openxmlformats.org/officeDocument/2006/relationships/hyperlink" Target="https://internet.garant.ru/" TargetMode="External"/><Relationship Id="rId98" Type="http://schemas.openxmlformats.org/officeDocument/2006/relationships/hyperlink" Target="https://internet.garant.ru/" TargetMode="External"/><Relationship Id="rId121" Type="http://schemas.openxmlformats.org/officeDocument/2006/relationships/hyperlink" Target="https://internet.garant.ru/" TargetMode="External"/><Relationship Id="rId14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2C7778FF42966EBA95C6A3AD0A1056F1FC6553DE18443F303A24E08693U6cFP" TargetMode="External"/><Relationship Id="rId17" Type="http://schemas.openxmlformats.org/officeDocument/2006/relationships/hyperlink" Target="consultantplus://offline/ref=2C7778FF42966EBA95C6A3AD0A1056F1FC615CDC1F433F303A24E08693U6cFP"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59" Type="http://schemas.openxmlformats.org/officeDocument/2006/relationships/hyperlink" Target="https://internet.garant.ru/" TargetMode="External"/><Relationship Id="rId67" Type="http://schemas.openxmlformats.org/officeDocument/2006/relationships/hyperlink" Target="https://www.gosuslugi.ru/" TargetMode="External"/><Relationship Id="rId103" Type="http://schemas.openxmlformats.org/officeDocument/2006/relationships/hyperlink" Target="https://internet.garant.ru/" TargetMode="External"/><Relationship Id="rId108" Type="http://schemas.openxmlformats.org/officeDocument/2006/relationships/hyperlink" Target="https://internet.garant.ru/" TargetMode="External"/><Relationship Id="rId116" Type="http://schemas.openxmlformats.org/officeDocument/2006/relationships/hyperlink" Target="https://internet.garant.ru/" TargetMode="External"/><Relationship Id="rId124" Type="http://schemas.openxmlformats.org/officeDocument/2006/relationships/hyperlink" Target="https://internet.garant.ru/" TargetMode="External"/><Relationship Id="rId129" Type="http://schemas.openxmlformats.org/officeDocument/2006/relationships/hyperlink" Target="https://internet.garant.ru/" TargetMode="External"/><Relationship Id="rId137" Type="http://schemas.openxmlformats.org/officeDocument/2006/relationships/hyperlink" Target="https://internet.garant.ru/"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54" Type="http://schemas.openxmlformats.org/officeDocument/2006/relationships/hyperlink" Target="https://internet.garant.ru/" TargetMode="External"/><Relationship Id="rId62" Type="http://schemas.openxmlformats.org/officeDocument/2006/relationships/hyperlink" Target="https://internet.garant.ru/" TargetMode="External"/><Relationship Id="rId70" Type="http://schemas.openxmlformats.org/officeDocument/2006/relationships/hyperlink" Target="https://internet.garant.ru/" TargetMode="External"/><Relationship Id="rId75" Type="http://schemas.openxmlformats.org/officeDocument/2006/relationships/hyperlink" Target="https://internet.garant.ru/" TargetMode="External"/><Relationship Id="rId83" Type="http://schemas.openxmlformats.org/officeDocument/2006/relationships/hyperlink" Target="https://internet.garant.ru/" TargetMode="External"/><Relationship Id="rId88" Type="http://schemas.openxmlformats.org/officeDocument/2006/relationships/hyperlink" Target="https://internet.garant.ru/" TargetMode="External"/><Relationship Id="rId91" Type="http://schemas.openxmlformats.org/officeDocument/2006/relationships/hyperlink" Target="https://internet.garant.ru/" TargetMode="External"/><Relationship Id="rId96" Type="http://schemas.openxmlformats.org/officeDocument/2006/relationships/hyperlink" Target="https://internet.garant.ru/" TargetMode="External"/><Relationship Id="rId111" Type="http://schemas.openxmlformats.org/officeDocument/2006/relationships/hyperlink" Target="https://internet.garant.ru/" TargetMode="External"/><Relationship Id="rId132" Type="http://schemas.openxmlformats.org/officeDocument/2006/relationships/hyperlink" Target="https://internet.garant.ru/" TargetMode="External"/><Relationship Id="rId140" Type="http://schemas.openxmlformats.org/officeDocument/2006/relationships/hyperlink" Target="https://legalacts.ru/doc/postanovlenie-pravitelstva-rf-ot-30122017-n-1710-ob-utverzhdenii/"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consultantplus://offline/ref=2C7778FF42966EBA95C6A3AD0A1056F1FC615FD413433F303A24E086936F95F5B7630FCBD692DDBCU0cFP"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https://internet.garant.ru/" TargetMode="External"/><Relationship Id="rId57" Type="http://schemas.openxmlformats.org/officeDocument/2006/relationships/hyperlink" Target="https://www.gosuslugi.ru/" TargetMode="External"/><Relationship Id="rId106" Type="http://schemas.openxmlformats.org/officeDocument/2006/relationships/hyperlink" Target="https://internet.garant.ru/" TargetMode="External"/><Relationship Id="rId114" Type="http://schemas.openxmlformats.org/officeDocument/2006/relationships/hyperlink" Target="https://internet.garant.ru/" TargetMode="External"/><Relationship Id="rId119" Type="http://schemas.openxmlformats.org/officeDocument/2006/relationships/hyperlink" Target="https://internet.garant.ru/" TargetMode="External"/><Relationship Id="rId127" Type="http://schemas.openxmlformats.org/officeDocument/2006/relationships/hyperlink" Target="https://internet.garant.ru/" TargetMode="External"/><Relationship Id="rId10" Type="http://schemas.openxmlformats.org/officeDocument/2006/relationships/hyperlink" Target="consultantplus://offline/ref=2C7778FF42966EBA95C6A3AD0A1056F1FC615CDC1F433F303A24E08693U6cFP"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52" Type="http://schemas.openxmlformats.org/officeDocument/2006/relationships/hyperlink" Target="https://internet.garant.ru/" TargetMode="External"/><Relationship Id="rId60" Type="http://schemas.openxmlformats.org/officeDocument/2006/relationships/hyperlink" Target="https://internet.garant.ru/" TargetMode="External"/><Relationship Id="rId65" Type="http://schemas.openxmlformats.org/officeDocument/2006/relationships/hyperlink" Target="https://internet.garant.ru/" TargetMode="External"/><Relationship Id="rId73" Type="http://schemas.openxmlformats.org/officeDocument/2006/relationships/hyperlink" Target="https://internet.garant.ru/" TargetMode="External"/><Relationship Id="rId78" Type="http://schemas.openxmlformats.org/officeDocument/2006/relationships/hyperlink" Target="https://internet.garant.ru/" TargetMode="External"/><Relationship Id="rId81" Type="http://schemas.openxmlformats.org/officeDocument/2006/relationships/hyperlink" Target="https://internet.garant.ru/" TargetMode="External"/><Relationship Id="rId86" Type="http://schemas.openxmlformats.org/officeDocument/2006/relationships/hyperlink" Target="https://internet.garant.ru/" TargetMode="External"/><Relationship Id="rId94" Type="http://schemas.openxmlformats.org/officeDocument/2006/relationships/hyperlink" Target="https://internet.garant.ru/" TargetMode="External"/><Relationship Id="rId99" Type="http://schemas.openxmlformats.org/officeDocument/2006/relationships/hyperlink" Target="https://internet.garant.ru/" TargetMode="External"/><Relationship Id="rId101" Type="http://schemas.openxmlformats.org/officeDocument/2006/relationships/hyperlink" Target="https://internet.garant.ru/" TargetMode="External"/><Relationship Id="rId122" Type="http://schemas.openxmlformats.org/officeDocument/2006/relationships/hyperlink" Target="https://internet.garant.ru/" TargetMode="External"/><Relationship Id="rId130" Type="http://schemas.openxmlformats.org/officeDocument/2006/relationships/hyperlink" Target="https://internet.garant.ru/" TargetMode="External"/><Relationship Id="rId135"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consultantplus://offline/ref=2C7778FF42966EBA95C6A3AD0A1056F1FC615ED818473F303A24E08693U6cFP" TargetMode="External"/><Relationship Id="rId13" Type="http://schemas.openxmlformats.org/officeDocument/2006/relationships/hyperlink" Target="consultantplus://offline/ref=2C7778FF42966EBA95C6BDA01C7C0CFDFA6C04D0124734636D26B1D39D6A9DA5FF73418EDB93D9B50E4EUEcBP" TargetMode="External"/><Relationship Id="rId18" Type="http://schemas.openxmlformats.org/officeDocument/2006/relationships/hyperlink" Target="consultantplus://offline/ref=2C7778FF42966EBA95C6A3AD0A1056F1F4675CDD1A4A623A327DEC849460CAE2B02A03CAD692D9UBcDP" TargetMode="External"/><Relationship Id="rId39" Type="http://schemas.openxmlformats.org/officeDocument/2006/relationships/hyperlink" Target="https://internet.garant.ru/" TargetMode="External"/><Relationship Id="rId109" Type="http://schemas.openxmlformats.org/officeDocument/2006/relationships/hyperlink" Target="https://internet.garant.ru/" TargetMode="External"/><Relationship Id="rId34"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76" Type="http://schemas.openxmlformats.org/officeDocument/2006/relationships/hyperlink" Target="https://internet.garant.ru/" TargetMode="External"/><Relationship Id="rId97" Type="http://schemas.openxmlformats.org/officeDocument/2006/relationships/hyperlink" Target="https://internet.garant.ru/" TargetMode="External"/><Relationship Id="rId104" Type="http://schemas.openxmlformats.org/officeDocument/2006/relationships/hyperlink" Target="https://internet.garant.ru/" TargetMode="External"/><Relationship Id="rId120" Type="http://schemas.openxmlformats.org/officeDocument/2006/relationships/hyperlink" Target="https://internet.garant.ru/" TargetMode="External"/><Relationship Id="rId125" Type="http://schemas.openxmlformats.org/officeDocument/2006/relationships/hyperlink" Target="https://internet.garant.ru/" TargetMode="External"/><Relationship Id="rId141" Type="http://schemas.openxmlformats.org/officeDocument/2006/relationships/fontTable" Target="fontTable.xml"/><Relationship Id="rId7" Type="http://schemas.openxmlformats.org/officeDocument/2006/relationships/hyperlink" Target="consultantplus://offline/ref=2C7778FF42966EBA95C6BDA01C7C0CFDFA6C04D019483660627BBBDBC4669FA2F02C5689929FD8B50E4EEFU6c4P" TargetMode="External"/><Relationship Id="rId71" Type="http://schemas.openxmlformats.org/officeDocument/2006/relationships/hyperlink" Target="https://internet.garant.ru/" TargetMode="External"/><Relationship Id="rId92" Type="http://schemas.openxmlformats.org/officeDocument/2006/relationships/hyperlink" Target="https://internet.garant.ru/" TargetMode="External"/><Relationship Id="rId2" Type="http://schemas.openxmlformats.org/officeDocument/2006/relationships/styles" Target="styles.xml"/><Relationship Id="rId29" Type="http://schemas.openxmlformats.org/officeDocument/2006/relationships/hyperlink" Target="https://internet.garant.ru/" TargetMode="External"/><Relationship Id="rId24"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66" Type="http://schemas.openxmlformats.org/officeDocument/2006/relationships/hyperlink" Target="https://internet.garant.ru/" TargetMode="External"/><Relationship Id="rId87" Type="http://schemas.openxmlformats.org/officeDocument/2006/relationships/hyperlink" Target="https://internet.garant.ru/" TargetMode="External"/><Relationship Id="rId110" Type="http://schemas.openxmlformats.org/officeDocument/2006/relationships/hyperlink" Target="https://internet.garant.ru/" TargetMode="External"/><Relationship Id="rId115" Type="http://schemas.openxmlformats.org/officeDocument/2006/relationships/hyperlink" Target="https://internet.garant.ru/" TargetMode="External"/><Relationship Id="rId131" Type="http://schemas.openxmlformats.org/officeDocument/2006/relationships/hyperlink" Target="https://internet.garant.ru/" TargetMode="External"/><Relationship Id="rId136" Type="http://schemas.openxmlformats.org/officeDocument/2006/relationships/hyperlink" Target="https://internet.garant.ru/" TargetMode="External"/><Relationship Id="rId61" Type="http://schemas.openxmlformats.org/officeDocument/2006/relationships/hyperlink" Target="https://internet.garant.ru/" TargetMode="External"/><Relationship Id="rId82" Type="http://schemas.openxmlformats.org/officeDocument/2006/relationships/hyperlink" Target="https://internet.garant.ru/" TargetMode="External"/><Relationship Id="rId19" Type="http://schemas.openxmlformats.org/officeDocument/2006/relationships/hyperlink" Target="consultantplus://offline/ref=2C7778FF42966EBA95C6A3AD0A1056F1FC6553DE18443F303A24E08693U6cFP" TargetMode="External"/><Relationship Id="rId14" Type="http://schemas.openxmlformats.org/officeDocument/2006/relationships/header" Target="header1.xm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56" Type="http://schemas.openxmlformats.org/officeDocument/2006/relationships/hyperlink" Target="https://internet.garant.ru/" TargetMode="External"/><Relationship Id="rId77" Type="http://schemas.openxmlformats.org/officeDocument/2006/relationships/hyperlink" Target="https://internet.garant.ru/" TargetMode="External"/><Relationship Id="rId100" Type="http://schemas.openxmlformats.org/officeDocument/2006/relationships/hyperlink" Target="https://internet.garant.ru/" TargetMode="External"/><Relationship Id="rId105" Type="http://schemas.openxmlformats.org/officeDocument/2006/relationships/hyperlink" Target="https://internet.garant.ru/" TargetMode="External"/><Relationship Id="rId126"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E77D6-030E-4A9E-80FB-46B150002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95</Pages>
  <Words>30247</Words>
  <Characters>172414</Characters>
  <Application>Microsoft Office Word</Application>
  <DocSecurity>0</DocSecurity>
  <Lines>1436</Lines>
  <Paragraphs>404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202257</CharactersWithSpaces>
  <SharedDoc>false</SharedDoc>
  <HLinks>
    <vt:vector size="234" baseType="variant">
      <vt:variant>
        <vt:i4>6750267</vt:i4>
      </vt:variant>
      <vt:variant>
        <vt:i4>114</vt:i4>
      </vt:variant>
      <vt:variant>
        <vt:i4>0</vt:i4>
      </vt:variant>
      <vt:variant>
        <vt:i4>5</vt:i4>
      </vt:variant>
      <vt:variant>
        <vt:lpwstr/>
      </vt:variant>
      <vt:variant>
        <vt:lpwstr>Par2944</vt:lpwstr>
      </vt:variant>
      <vt:variant>
        <vt:i4>6619190</vt:i4>
      </vt:variant>
      <vt:variant>
        <vt:i4>111</vt:i4>
      </vt:variant>
      <vt:variant>
        <vt:i4>0</vt:i4>
      </vt:variant>
      <vt:variant>
        <vt:i4>5</vt:i4>
      </vt:variant>
      <vt:variant>
        <vt:lpwstr/>
      </vt:variant>
      <vt:variant>
        <vt:lpwstr>Par1456</vt:lpwstr>
      </vt:variant>
      <vt:variant>
        <vt:i4>6750267</vt:i4>
      </vt:variant>
      <vt:variant>
        <vt:i4>108</vt:i4>
      </vt:variant>
      <vt:variant>
        <vt:i4>0</vt:i4>
      </vt:variant>
      <vt:variant>
        <vt:i4>5</vt:i4>
      </vt:variant>
      <vt:variant>
        <vt:lpwstr/>
      </vt:variant>
      <vt:variant>
        <vt:lpwstr>Par2944</vt:lpwstr>
      </vt:variant>
      <vt:variant>
        <vt:i4>6619190</vt:i4>
      </vt:variant>
      <vt:variant>
        <vt:i4>105</vt:i4>
      </vt:variant>
      <vt:variant>
        <vt:i4>0</vt:i4>
      </vt:variant>
      <vt:variant>
        <vt:i4>5</vt:i4>
      </vt:variant>
      <vt:variant>
        <vt:lpwstr/>
      </vt:variant>
      <vt:variant>
        <vt:lpwstr>Par1456</vt:lpwstr>
      </vt:variant>
      <vt:variant>
        <vt:i4>7471158</vt:i4>
      </vt:variant>
      <vt:variant>
        <vt:i4>102</vt:i4>
      </vt:variant>
      <vt:variant>
        <vt:i4>0</vt:i4>
      </vt:variant>
      <vt:variant>
        <vt:i4>5</vt:i4>
      </vt:variant>
      <vt:variant>
        <vt:lpwstr>consultantplus://offline/ref=81CE1F9DD9E5639B04EA4EE0661153B0FF75A66E7897B170DB31D33B7D75EDB2VBc1P</vt:lpwstr>
      </vt:variant>
      <vt:variant>
        <vt:lpwstr/>
      </vt:variant>
      <vt:variant>
        <vt:i4>6619190</vt:i4>
      </vt:variant>
      <vt:variant>
        <vt:i4>99</vt:i4>
      </vt:variant>
      <vt:variant>
        <vt:i4>0</vt:i4>
      </vt:variant>
      <vt:variant>
        <vt:i4>5</vt:i4>
      </vt:variant>
      <vt:variant>
        <vt:lpwstr/>
      </vt:variant>
      <vt:variant>
        <vt:lpwstr>Par1456</vt:lpwstr>
      </vt:variant>
      <vt:variant>
        <vt:i4>1441873</vt:i4>
      </vt:variant>
      <vt:variant>
        <vt:i4>96</vt:i4>
      </vt:variant>
      <vt:variant>
        <vt:i4>0</vt:i4>
      </vt:variant>
      <vt:variant>
        <vt:i4>5</vt:i4>
      </vt:variant>
      <vt:variant>
        <vt:lpwstr>consultantplus://offline/ref=2C7778FF42966EBA95C6BDA01C7C0CFDFA6C04D019423764607BBBDBC4669FA2F02C5689929FD8B50E4EEFU6c5P</vt:lpwstr>
      </vt:variant>
      <vt:variant>
        <vt:lpwstr/>
      </vt:variant>
      <vt:variant>
        <vt:i4>6750267</vt:i4>
      </vt:variant>
      <vt:variant>
        <vt:i4>93</vt:i4>
      </vt:variant>
      <vt:variant>
        <vt:i4>0</vt:i4>
      </vt:variant>
      <vt:variant>
        <vt:i4>5</vt:i4>
      </vt:variant>
      <vt:variant>
        <vt:lpwstr/>
      </vt:variant>
      <vt:variant>
        <vt:lpwstr>Par2944</vt:lpwstr>
      </vt:variant>
      <vt:variant>
        <vt:i4>1441806</vt:i4>
      </vt:variant>
      <vt:variant>
        <vt:i4>90</vt:i4>
      </vt:variant>
      <vt:variant>
        <vt:i4>0</vt:i4>
      </vt:variant>
      <vt:variant>
        <vt:i4>5</vt:i4>
      </vt:variant>
      <vt:variant>
        <vt:lpwstr>consultantplus://offline/ref=2C7778FF42966EBA95C6BDA01C7C0CFDFA6C04D01F45356F627BBBDBC4669FA2F02C5689929FD8B50E4EEEU6cCP</vt:lpwstr>
      </vt:variant>
      <vt:variant>
        <vt:lpwstr/>
      </vt:variant>
      <vt:variant>
        <vt:i4>4587523</vt:i4>
      </vt:variant>
      <vt:variant>
        <vt:i4>87</vt:i4>
      </vt:variant>
      <vt:variant>
        <vt:i4>0</vt:i4>
      </vt:variant>
      <vt:variant>
        <vt:i4>5</vt:i4>
      </vt:variant>
      <vt:variant>
        <vt:lpwstr>consultantplus://offline/ref=2C7778FF42966EBA95C6A3AD0A1056F1FC6553DE18443F303A24E08693U6cFP</vt:lpwstr>
      </vt:variant>
      <vt:variant>
        <vt:lpwstr/>
      </vt:variant>
      <vt:variant>
        <vt:i4>4980816</vt:i4>
      </vt:variant>
      <vt:variant>
        <vt:i4>84</vt:i4>
      </vt:variant>
      <vt:variant>
        <vt:i4>0</vt:i4>
      </vt:variant>
      <vt:variant>
        <vt:i4>5</vt:i4>
      </vt:variant>
      <vt:variant>
        <vt:lpwstr>consultantplus://offline/ref=2C7778FF42966EBA95C6A3AD0A1056F1F4675CDD1A4A623A327DEC849460CAE2B02A03CAD692D9UBcDP</vt:lpwstr>
      </vt:variant>
      <vt:variant>
        <vt:lpwstr/>
      </vt:variant>
      <vt:variant>
        <vt:i4>4587523</vt:i4>
      </vt:variant>
      <vt:variant>
        <vt:i4>81</vt:i4>
      </vt:variant>
      <vt:variant>
        <vt:i4>0</vt:i4>
      </vt:variant>
      <vt:variant>
        <vt:i4>5</vt:i4>
      </vt:variant>
      <vt:variant>
        <vt:lpwstr>consultantplus://offline/ref=2C7778FF42966EBA95C6A3AD0A1056F1FC6553DE18443F303A24E08693U6cFP</vt:lpwstr>
      </vt:variant>
      <vt:variant>
        <vt:lpwstr/>
      </vt:variant>
      <vt:variant>
        <vt:i4>4980816</vt:i4>
      </vt:variant>
      <vt:variant>
        <vt:i4>78</vt:i4>
      </vt:variant>
      <vt:variant>
        <vt:i4>0</vt:i4>
      </vt:variant>
      <vt:variant>
        <vt:i4>5</vt:i4>
      </vt:variant>
      <vt:variant>
        <vt:lpwstr>consultantplus://offline/ref=2C7778FF42966EBA95C6A3AD0A1056F1F4675CDD1A4A623A327DEC849460CAE2B02A03CAD692D9UBcDP</vt:lpwstr>
      </vt:variant>
      <vt:variant>
        <vt:lpwstr/>
      </vt:variant>
      <vt:variant>
        <vt:i4>4587528</vt:i4>
      </vt:variant>
      <vt:variant>
        <vt:i4>75</vt:i4>
      </vt:variant>
      <vt:variant>
        <vt:i4>0</vt:i4>
      </vt:variant>
      <vt:variant>
        <vt:i4>5</vt:i4>
      </vt:variant>
      <vt:variant>
        <vt:lpwstr>consultantplus://offline/ref=2C7778FF42966EBA95C6A3AD0A1056F1FC615CDC1F433F303A24E08693U6cFP</vt:lpwstr>
      </vt:variant>
      <vt:variant>
        <vt:lpwstr/>
      </vt:variant>
      <vt:variant>
        <vt:i4>4587535</vt:i4>
      </vt:variant>
      <vt:variant>
        <vt:i4>72</vt:i4>
      </vt:variant>
      <vt:variant>
        <vt:i4>0</vt:i4>
      </vt:variant>
      <vt:variant>
        <vt:i4>5</vt:i4>
      </vt:variant>
      <vt:variant>
        <vt:lpwstr>consultantplus://offline/ref=2C7778FF42966EBA95C6A3AD0A1056F1FC615ED818473F303A24E08693U6cFP</vt:lpwstr>
      </vt:variant>
      <vt:variant>
        <vt:lpwstr/>
      </vt:variant>
      <vt:variant>
        <vt:i4>7536748</vt:i4>
      </vt:variant>
      <vt:variant>
        <vt:i4>69</vt:i4>
      </vt:variant>
      <vt:variant>
        <vt:i4>0</vt:i4>
      </vt:variant>
      <vt:variant>
        <vt:i4>5</vt:i4>
      </vt:variant>
      <vt:variant>
        <vt:lpwstr>consultantplus://offline/ref=2C7778FF42966EBA95C6A3AD0A1056F1FC615FD413433F303A24E086936F95F5B7630FCBD692DDBCU0cFP</vt:lpwstr>
      </vt:variant>
      <vt:variant>
        <vt:lpwstr/>
      </vt:variant>
      <vt:variant>
        <vt:i4>1441885</vt:i4>
      </vt:variant>
      <vt:variant>
        <vt:i4>66</vt:i4>
      </vt:variant>
      <vt:variant>
        <vt:i4>0</vt:i4>
      </vt:variant>
      <vt:variant>
        <vt:i4>5</vt:i4>
      </vt:variant>
      <vt:variant>
        <vt:lpwstr>consultantplus://offline/ref=2C7778FF42966EBA95C6BDA01C7C0CFDFA6C04D019483660627BBBDBC4669FA2F02C5689929FD8B50E4EEFU6c4P</vt:lpwstr>
      </vt:variant>
      <vt:variant>
        <vt:lpwstr/>
      </vt:variant>
      <vt:variant>
        <vt:i4>6619190</vt:i4>
      </vt:variant>
      <vt:variant>
        <vt:i4>63</vt:i4>
      </vt:variant>
      <vt:variant>
        <vt:i4>0</vt:i4>
      </vt:variant>
      <vt:variant>
        <vt:i4>5</vt:i4>
      </vt:variant>
      <vt:variant>
        <vt:lpwstr/>
      </vt:variant>
      <vt:variant>
        <vt:lpwstr>Par1456</vt:lpwstr>
      </vt:variant>
      <vt:variant>
        <vt:i4>1441873</vt:i4>
      </vt:variant>
      <vt:variant>
        <vt:i4>60</vt:i4>
      </vt:variant>
      <vt:variant>
        <vt:i4>0</vt:i4>
      </vt:variant>
      <vt:variant>
        <vt:i4>5</vt:i4>
      </vt:variant>
      <vt:variant>
        <vt:lpwstr>consultantplus://offline/ref=2C7778FF42966EBA95C6BDA01C7C0CFDFA6C04D019423764607BBBDBC4669FA2F02C5689929FD8B50E4EEFU6c5P</vt:lpwstr>
      </vt:variant>
      <vt:variant>
        <vt:lpwstr/>
      </vt:variant>
      <vt:variant>
        <vt:i4>1441873</vt:i4>
      </vt:variant>
      <vt:variant>
        <vt:i4>57</vt:i4>
      </vt:variant>
      <vt:variant>
        <vt:i4>0</vt:i4>
      </vt:variant>
      <vt:variant>
        <vt:i4>5</vt:i4>
      </vt:variant>
      <vt:variant>
        <vt:lpwstr>consultantplus://offline/ref=2C7778FF42966EBA95C6BDA01C7C0CFDFA6C04D019423764607BBBDBC4669FA2F02C5689929FD8B50E4EEFU6c5P</vt:lpwstr>
      </vt:variant>
      <vt:variant>
        <vt:lpwstr/>
      </vt:variant>
      <vt:variant>
        <vt:i4>6619190</vt:i4>
      </vt:variant>
      <vt:variant>
        <vt:i4>54</vt:i4>
      </vt:variant>
      <vt:variant>
        <vt:i4>0</vt:i4>
      </vt:variant>
      <vt:variant>
        <vt:i4>5</vt:i4>
      </vt:variant>
      <vt:variant>
        <vt:lpwstr/>
      </vt:variant>
      <vt:variant>
        <vt:lpwstr>Par1456</vt:lpwstr>
      </vt:variant>
      <vt:variant>
        <vt:i4>6750267</vt:i4>
      </vt:variant>
      <vt:variant>
        <vt:i4>51</vt:i4>
      </vt:variant>
      <vt:variant>
        <vt:i4>0</vt:i4>
      </vt:variant>
      <vt:variant>
        <vt:i4>5</vt:i4>
      </vt:variant>
      <vt:variant>
        <vt:lpwstr/>
      </vt:variant>
      <vt:variant>
        <vt:lpwstr>Par2944</vt:lpwstr>
      </vt:variant>
      <vt:variant>
        <vt:i4>6619190</vt:i4>
      </vt:variant>
      <vt:variant>
        <vt:i4>48</vt:i4>
      </vt:variant>
      <vt:variant>
        <vt:i4>0</vt:i4>
      </vt:variant>
      <vt:variant>
        <vt:i4>5</vt:i4>
      </vt:variant>
      <vt:variant>
        <vt:lpwstr/>
      </vt:variant>
      <vt:variant>
        <vt:lpwstr>Par1456</vt:lpwstr>
      </vt:variant>
      <vt:variant>
        <vt:i4>6619190</vt:i4>
      </vt:variant>
      <vt:variant>
        <vt:i4>45</vt:i4>
      </vt:variant>
      <vt:variant>
        <vt:i4>0</vt:i4>
      </vt:variant>
      <vt:variant>
        <vt:i4>5</vt:i4>
      </vt:variant>
      <vt:variant>
        <vt:lpwstr/>
      </vt:variant>
      <vt:variant>
        <vt:lpwstr>Par1456</vt:lpwstr>
      </vt:variant>
      <vt:variant>
        <vt:i4>6684724</vt:i4>
      </vt:variant>
      <vt:variant>
        <vt:i4>42</vt:i4>
      </vt:variant>
      <vt:variant>
        <vt:i4>0</vt:i4>
      </vt:variant>
      <vt:variant>
        <vt:i4>5</vt:i4>
      </vt:variant>
      <vt:variant>
        <vt:lpwstr/>
      </vt:variant>
      <vt:variant>
        <vt:lpwstr>Par4630</vt:lpwstr>
      </vt:variant>
      <vt:variant>
        <vt:i4>1441806</vt:i4>
      </vt:variant>
      <vt:variant>
        <vt:i4>39</vt:i4>
      </vt:variant>
      <vt:variant>
        <vt:i4>0</vt:i4>
      </vt:variant>
      <vt:variant>
        <vt:i4>5</vt:i4>
      </vt:variant>
      <vt:variant>
        <vt:lpwstr>consultantplus://offline/ref=2C7778FF42966EBA95C6BDA01C7C0CFDFA6C04D01F45356F627BBBDBC4669FA2F02C5689929FD8B50E4EEEU6cCP</vt:lpwstr>
      </vt:variant>
      <vt:variant>
        <vt:lpwstr/>
      </vt:variant>
      <vt:variant>
        <vt:i4>1441806</vt:i4>
      </vt:variant>
      <vt:variant>
        <vt:i4>36</vt:i4>
      </vt:variant>
      <vt:variant>
        <vt:i4>0</vt:i4>
      </vt:variant>
      <vt:variant>
        <vt:i4>5</vt:i4>
      </vt:variant>
      <vt:variant>
        <vt:lpwstr>consultantplus://offline/ref=2C7778FF42966EBA95C6BDA01C7C0CFDFA6C04D01F45356F627BBBDBC4669FA2F02C5689929FD8B50E4EEEU6cCP</vt:lpwstr>
      </vt:variant>
      <vt:variant>
        <vt:lpwstr/>
      </vt:variant>
      <vt:variant>
        <vt:i4>7667808</vt:i4>
      </vt:variant>
      <vt:variant>
        <vt:i4>33</vt:i4>
      </vt:variant>
      <vt:variant>
        <vt:i4>0</vt:i4>
      </vt:variant>
      <vt:variant>
        <vt:i4>5</vt:i4>
      </vt:variant>
      <vt:variant>
        <vt:lpwstr>consultantplus://offline/ref=2C7778FF42966EBA95C6BDA01C7C0CFDFA6C04D0124734636D26B1D39D6A9DA5FF73418EDB93D9B50E4EUEcBP</vt:lpwstr>
      </vt:variant>
      <vt:variant>
        <vt:lpwstr/>
      </vt:variant>
      <vt:variant>
        <vt:i4>4587523</vt:i4>
      </vt:variant>
      <vt:variant>
        <vt:i4>30</vt:i4>
      </vt:variant>
      <vt:variant>
        <vt:i4>0</vt:i4>
      </vt:variant>
      <vt:variant>
        <vt:i4>5</vt:i4>
      </vt:variant>
      <vt:variant>
        <vt:lpwstr>consultantplus://offline/ref=2C7778FF42966EBA95C6A3AD0A1056F1FC6553DE18443F303A24E08693U6cFP</vt:lpwstr>
      </vt:variant>
      <vt:variant>
        <vt:lpwstr/>
      </vt:variant>
      <vt:variant>
        <vt:i4>2621497</vt:i4>
      </vt:variant>
      <vt:variant>
        <vt:i4>27</vt:i4>
      </vt:variant>
      <vt:variant>
        <vt:i4>0</vt:i4>
      </vt:variant>
      <vt:variant>
        <vt:i4>5</vt:i4>
      </vt:variant>
      <vt:variant>
        <vt:lpwstr>consultantplus://offline/ref=2C7778FF42966EBA95C6BDA01C7C0CFDFA6C04D01F423266667BBBDBC4669FA2UFc0P</vt:lpwstr>
      </vt:variant>
      <vt:variant>
        <vt:lpwstr/>
      </vt:variant>
      <vt:variant>
        <vt:i4>4587528</vt:i4>
      </vt:variant>
      <vt:variant>
        <vt:i4>24</vt:i4>
      </vt:variant>
      <vt:variant>
        <vt:i4>0</vt:i4>
      </vt:variant>
      <vt:variant>
        <vt:i4>5</vt:i4>
      </vt:variant>
      <vt:variant>
        <vt:lpwstr>consultantplus://offline/ref=2C7778FF42966EBA95C6A3AD0A1056F1FC615CDC1F433F303A24E08693U6cFP</vt:lpwstr>
      </vt:variant>
      <vt:variant>
        <vt:lpwstr/>
      </vt:variant>
      <vt:variant>
        <vt:i4>1441792</vt:i4>
      </vt:variant>
      <vt:variant>
        <vt:i4>21</vt:i4>
      </vt:variant>
      <vt:variant>
        <vt:i4>0</vt:i4>
      </vt:variant>
      <vt:variant>
        <vt:i4>5</vt:i4>
      </vt:variant>
      <vt:variant>
        <vt:lpwstr>consultantplus://offline/ref=2C7778FF42966EBA95C6BDA01C7C0CFDFA6C04D018423764627BBBDBC4669FA2F02C5689929FD8B50E4EEEU6cDP</vt:lpwstr>
      </vt:variant>
      <vt:variant>
        <vt:lpwstr/>
      </vt:variant>
      <vt:variant>
        <vt:i4>4587535</vt:i4>
      </vt:variant>
      <vt:variant>
        <vt:i4>18</vt:i4>
      </vt:variant>
      <vt:variant>
        <vt:i4>0</vt:i4>
      </vt:variant>
      <vt:variant>
        <vt:i4>5</vt:i4>
      </vt:variant>
      <vt:variant>
        <vt:lpwstr>consultantplus://offline/ref=2C7778FF42966EBA95C6A3AD0A1056F1FC615ED818473F303A24E08693U6cFP</vt:lpwstr>
      </vt:variant>
      <vt:variant>
        <vt:lpwstr/>
      </vt:variant>
      <vt:variant>
        <vt:i4>4587535</vt:i4>
      </vt:variant>
      <vt:variant>
        <vt:i4>15</vt:i4>
      </vt:variant>
      <vt:variant>
        <vt:i4>0</vt:i4>
      </vt:variant>
      <vt:variant>
        <vt:i4>5</vt:i4>
      </vt:variant>
      <vt:variant>
        <vt:lpwstr>consultantplus://offline/ref=2C7778FF42966EBA95C6A3AD0A1056F1FC615FD413433F303A24E08693U6cFP</vt:lpwstr>
      </vt:variant>
      <vt:variant>
        <vt:lpwstr/>
      </vt:variant>
      <vt:variant>
        <vt:i4>1441885</vt:i4>
      </vt:variant>
      <vt:variant>
        <vt:i4>12</vt:i4>
      </vt:variant>
      <vt:variant>
        <vt:i4>0</vt:i4>
      </vt:variant>
      <vt:variant>
        <vt:i4>5</vt:i4>
      </vt:variant>
      <vt:variant>
        <vt:lpwstr>consultantplus://offline/ref=2C7778FF42966EBA95C6BDA01C7C0CFDFA6C04D019483660627BBBDBC4669FA2F02C5689929FD8B50E4EEFU6c4P</vt:lpwstr>
      </vt:variant>
      <vt:variant>
        <vt:lpwstr/>
      </vt:variant>
      <vt:variant>
        <vt:i4>4587533</vt:i4>
      </vt:variant>
      <vt:variant>
        <vt:i4>9</vt:i4>
      </vt:variant>
      <vt:variant>
        <vt:i4>0</vt:i4>
      </vt:variant>
      <vt:variant>
        <vt:i4>5</vt:i4>
      </vt:variant>
      <vt:variant>
        <vt:lpwstr>consultantplus://offline/ref=2C7778FF42966EBA95C6A3AD0A1056F1FC655DD918413F303A24E08693U6cFP</vt:lpwstr>
      </vt:variant>
      <vt:variant>
        <vt:lpwstr/>
      </vt:variant>
      <vt:variant>
        <vt:i4>6619190</vt:i4>
      </vt:variant>
      <vt:variant>
        <vt:i4>6</vt:i4>
      </vt:variant>
      <vt:variant>
        <vt:i4>0</vt:i4>
      </vt:variant>
      <vt:variant>
        <vt:i4>5</vt:i4>
      </vt:variant>
      <vt:variant>
        <vt:lpwstr/>
      </vt:variant>
      <vt:variant>
        <vt:lpwstr>Par1456</vt:lpwstr>
      </vt:variant>
      <vt:variant>
        <vt:i4>6750267</vt:i4>
      </vt:variant>
      <vt:variant>
        <vt:i4>3</vt:i4>
      </vt:variant>
      <vt:variant>
        <vt:i4>0</vt:i4>
      </vt:variant>
      <vt:variant>
        <vt:i4>5</vt:i4>
      </vt:variant>
      <vt:variant>
        <vt:lpwstr/>
      </vt:variant>
      <vt:variant>
        <vt:lpwstr>Par2944</vt:lpwstr>
      </vt:variant>
      <vt:variant>
        <vt:i4>6619190</vt:i4>
      </vt:variant>
      <vt:variant>
        <vt:i4>0</vt:i4>
      </vt:variant>
      <vt:variant>
        <vt:i4>0</vt:i4>
      </vt:variant>
      <vt:variant>
        <vt:i4>5</vt:i4>
      </vt:variant>
      <vt:variant>
        <vt:lpwstr/>
      </vt:variant>
      <vt:variant>
        <vt:lpwstr>Par1456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Galina</dc:creator>
  <cp:lastModifiedBy>korotkova</cp:lastModifiedBy>
  <cp:revision>3</cp:revision>
  <cp:lastPrinted>2024-04-23T14:23:00Z</cp:lastPrinted>
  <dcterms:created xsi:type="dcterms:W3CDTF">2024-04-08T08:47:00Z</dcterms:created>
  <dcterms:modified xsi:type="dcterms:W3CDTF">2024-04-23T14:23:00Z</dcterms:modified>
</cp:coreProperties>
</file>