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61" w:rsidRPr="00D22861" w:rsidRDefault="00D22861" w:rsidP="00D22861">
      <w:pPr>
        <w:keepNext/>
        <w:jc w:val="center"/>
        <w:outlineLvl w:val="0"/>
        <w:rPr>
          <w:b/>
          <w:bCs/>
          <w:sz w:val="32"/>
          <w:szCs w:val="32"/>
          <w:lang w:eastAsia="ar-SA"/>
        </w:rPr>
      </w:pPr>
    </w:p>
    <w:p w:rsidR="00D22861" w:rsidRPr="00D22861" w:rsidRDefault="00D22861" w:rsidP="00D22861">
      <w:pPr>
        <w:keepNext/>
        <w:jc w:val="center"/>
        <w:outlineLvl w:val="0"/>
        <w:rPr>
          <w:bCs/>
          <w:sz w:val="32"/>
          <w:szCs w:val="32"/>
          <w:lang w:eastAsia="ar-SA"/>
        </w:rPr>
      </w:pPr>
      <w:r w:rsidRPr="00D22861">
        <w:rPr>
          <w:b/>
          <w:bCs/>
          <w:sz w:val="32"/>
          <w:szCs w:val="32"/>
          <w:lang w:eastAsia="ar-SA"/>
        </w:rPr>
        <w:t>ПРЕДСТАВИТЕЛЬНОЕ СОБРАНИЕ</w:t>
      </w:r>
      <w:r w:rsidRPr="00D22861">
        <w:rPr>
          <w:bCs/>
          <w:sz w:val="32"/>
          <w:szCs w:val="32"/>
          <w:lang w:eastAsia="ar-SA"/>
        </w:rPr>
        <w:t xml:space="preserve"> </w:t>
      </w:r>
    </w:p>
    <w:p w:rsidR="00D22861" w:rsidRPr="00D22861" w:rsidRDefault="00D22861" w:rsidP="00D22861">
      <w:pPr>
        <w:keepNext/>
        <w:jc w:val="center"/>
        <w:outlineLvl w:val="0"/>
        <w:rPr>
          <w:b/>
          <w:bCs/>
          <w:sz w:val="32"/>
          <w:szCs w:val="32"/>
          <w:lang w:eastAsia="ar-SA"/>
        </w:rPr>
      </w:pPr>
      <w:r w:rsidRPr="00D22861">
        <w:rPr>
          <w:b/>
          <w:bCs/>
          <w:sz w:val="32"/>
          <w:szCs w:val="32"/>
          <w:lang w:eastAsia="ar-SA"/>
        </w:rPr>
        <w:t>ХОМУТОВСКОГО РАЙОНА КУРСКОЙ ОБЛАСТИ</w:t>
      </w:r>
    </w:p>
    <w:p w:rsidR="00D22861" w:rsidRPr="00D22861" w:rsidRDefault="00D22861" w:rsidP="009B6A1E">
      <w:pPr>
        <w:spacing w:line="144" w:lineRule="auto"/>
        <w:ind w:right="-6"/>
        <w:jc w:val="center"/>
        <w:rPr>
          <w:sz w:val="28"/>
          <w:szCs w:val="28"/>
        </w:rPr>
      </w:pPr>
      <w:r w:rsidRPr="00D22861">
        <w:rPr>
          <w:b/>
          <w:sz w:val="28"/>
          <w:szCs w:val="28"/>
        </w:rPr>
        <w:t xml:space="preserve"> </w:t>
      </w:r>
    </w:p>
    <w:p w:rsidR="00D22861" w:rsidRPr="00D22861" w:rsidRDefault="00D22861" w:rsidP="00D22861">
      <w:pPr>
        <w:keepNext/>
        <w:tabs>
          <w:tab w:val="left" w:pos="0"/>
        </w:tabs>
        <w:jc w:val="center"/>
        <w:outlineLvl w:val="0"/>
        <w:rPr>
          <w:b/>
          <w:bCs/>
          <w:sz w:val="30"/>
          <w:szCs w:val="30"/>
          <w:lang w:eastAsia="ar-SA"/>
        </w:rPr>
      </w:pPr>
      <w:r w:rsidRPr="00D22861">
        <w:rPr>
          <w:b/>
          <w:bCs/>
          <w:sz w:val="30"/>
          <w:szCs w:val="30"/>
          <w:lang w:eastAsia="ar-SA"/>
        </w:rPr>
        <w:t>РЕШЕНИЕ</w:t>
      </w:r>
    </w:p>
    <w:p w:rsidR="00D22861" w:rsidRPr="00D22861" w:rsidRDefault="00D22861" w:rsidP="009B3BA5">
      <w:pPr>
        <w:spacing w:line="144" w:lineRule="auto"/>
        <w:jc w:val="center"/>
        <w:rPr>
          <w:rFonts w:ascii="Calibri" w:hAnsi="Calibri"/>
          <w:sz w:val="22"/>
          <w:szCs w:val="22"/>
          <w:lang w:eastAsia="ar-SA"/>
        </w:rPr>
      </w:pPr>
    </w:p>
    <w:p w:rsidR="00D22861" w:rsidRPr="00D22861" w:rsidRDefault="00D22861" w:rsidP="00D22861">
      <w:pPr>
        <w:jc w:val="center"/>
        <w:rPr>
          <w:sz w:val="28"/>
          <w:szCs w:val="28"/>
          <w:lang w:eastAsia="ar-SA"/>
        </w:rPr>
      </w:pPr>
      <w:r w:rsidRPr="00D22861">
        <w:rPr>
          <w:sz w:val="28"/>
          <w:szCs w:val="28"/>
          <w:lang w:eastAsia="ar-SA"/>
        </w:rPr>
        <w:t>от 23 мая 2024 года № 46/50</w:t>
      </w:r>
      <w:r>
        <w:rPr>
          <w:sz w:val="28"/>
          <w:szCs w:val="28"/>
          <w:lang w:eastAsia="ar-SA"/>
        </w:rPr>
        <w:t>9</w:t>
      </w:r>
    </w:p>
    <w:p w:rsidR="00D22861" w:rsidRPr="00D22861" w:rsidRDefault="00D22861" w:rsidP="006540A8">
      <w:pPr>
        <w:spacing w:line="120" w:lineRule="auto"/>
        <w:jc w:val="center"/>
        <w:rPr>
          <w:sz w:val="28"/>
          <w:szCs w:val="28"/>
          <w:lang w:eastAsia="ar-SA"/>
        </w:rPr>
      </w:pPr>
    </w:p>
    <w:p w:rsidR="00D22861" w:rsidRPr="00D22861" w:rsidRDefault="00D22861" w:rsidP="00D22861">
      <w:pPr>
        <w:jc w:val="center"/>
        <w:rPr>
          <w:sz w:val="26"/>
          <w:szCs w:val="26"/>
          <w:lang w:eastAsia="ar-SA"/>
        </w:rPr>
      </w:pPr>
      <w:r w:rsidRPr="00D22861">
        <w:rPr>
          <w:sz w:val="26"/>
          <w:szCs w:val="26"/>
          <w:lang w:eastAsia="ar-SA"/>
        </w:rPr>
        <w:t>п. Хомутовка</w:t>
      </w:r>
    </w:p>
    <w:p w:rsidR="00D22861" w:rsidRPr="00D22861" w:rsidRDefault="00D22861" w:rsidP="00D22861">
      <w:pPr>
        <w:widowControl w:val="0"/>
        <w:tabs>
          <w:tab w:val="left" w:leader="underscore" w:pos="0"/>
          <w:tab w:val="left" w:leader="underscore" w:pos="9356"/>
        </w:tabs>
        <w:ind w:left="20" w:right="3118" w:hanging="20"/>
        <w:rPr>
          <w:rFonts w:eastAsia="Calibri"/>
          <w:color w:val="000000"/>
          <w:sz w:val="18"/>
          <w:szCs w:val="18"/>
          <w:shd w:val="clear" w:color="auto" w:fill="FFFFFF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D3067B" w:rsidRPr="006540A8" w:rsidTr="00D22861">
        <w:tc>
          <w:tcPr>
            <w:tcW w:w="9320" w:type="dxa"/>
          </w:tcPr>
          <w:p w:rsidR="0035506B" w:rsidRPr="006540A8" w:rsidRDefault="0035506B" w:rsidP="00890A9A">
            <w:pPr>
              <w:jc w:val="center"/>
              <w:rPr>
                <w:b/>
                <w:sz w:val="26"/>
                <w:szCs w:val="26"/>
              </w:rPr>
            </w:pPr>
            <w:r w:rsidRPr="006540A8">
              <w:rPr>
                <w:b/>
                <w:color w:val="000000"/>
                <w:sz w:val="26"/>
                <w:szCs w:val="26"/>
              </w:rPr>
              <w:t xml:space="preserve">О внесении изменений  в решение Представительного Собрания </w:t>
            </w:r>
            <w:proofErr w:type="spellStart"/>
            <w:r w:rsidRPr="006540A8">
              <w:rPr>
                <w:b/>
                <w:color w:val="000000"/>
                <w:sz w:val="26"/>
                <w:szCs w:val="26"/>
              </w:rPr>
              <w:t>Хомутовског</w:t>
            </w:r>
            <w:r w:rsidR="00681254" w:rsidRPr="006540A8">
              <w:rPr>
                <w:b/>
                <w:color w:val="000000"/>
                <w:sz w:val="26"/>
                <w:szCs w:val="26"/>
              </w:rPr>
              <w:t>о</w:t>
            </w:r>
            <w:proofErr w:type="spellEnd"/>
            <w:r w:rsidRPr="006540A8">
              <w:rPr>
                <w:b/>
                <w:color w:val="000000"/>
                <w:sz w:val="26"/>
                <w:szCs w:val="26"/>
              </w:rPr>
              <w:t xml:space="preserve"> района </w:t>
            </w:r>
            <w:r w:rsidR="005B2D5D" w:rsidRPr="006540A8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6540A8">
              <w:rPr>
                <w:b/>
                <w:sz w:val="26"/>
                <w:szCs w:val="26"/>
              </w:rPr>
              <w:t xml:space="preserve">№ 28/219 от </w:t>
            </w:r>
            <w:r w:rsidR="00347F0F" w:rsidRPr="006540A8">
              <w:rPr>
                <w:b/>
                <w:sz w:val="26"/>
                <w:szCs w:val="26"/>
              </w:rPr>
              <w:t>02.06.2017</w:t>
            </w:r>
            <w:r w:rsidRPr="006540A8">
              <w:rPr>
                <w:b/>
                <w:sz w:val="26"/>
                <w:szCs w:val="26"/>
              </w:rPr>
              <w:t xml:space="preserve"> года «Об установлении коэффициентов видов разрешенного (функционального) использования земельных участков (</w:t>
            </w:r>
            <w:proofErr w:type="spellStart"/>
            <w:r w:rsidRPr="006540A8">
              <w:rPr>
                <w:b/>
                <w:sz w:val="26"/>
                <w:szCs w:val="26"/>
              </w:rPr>
              <w:t>Кви</w:t>
            </w:r>
            <w:proofErr w:type="spellEnd"/>
            <w:r w:rsidRPr="006540A8">
              <w:rPr>
                <w:b/>
                <w:sz w:val="26"/>
                <w:szCs w:val="26"/>
              </w:rPr>
              <w:t>) и коэффициентов дифференциации по видам деятельности арендаторов внутри</w:t>
            </w:r>
            <w:r w:rsidR="00347F0F" w:rsidRPr="006540A8">
              <w:rPr>
                <w:b/>
                <w:sz w:val="26"/>
                <w:szCs w:val="26"/>
              </w:rPr>
              <w:t xml:space="preserve"> </w:t>
            </w:r>
            <w:r w:rsidRPr="006540A8">
              <w:rPr>
                <w:b/>
                <w:sz w:val="26"/>
                <w:szCs w:val="26"/>
              </w:rPr>
              <w:t>одного вида функционального использования  земельного участка (Ка)</w:t>
            </w:r>
            <w:r w:rsidR="00347F0F" w:rsidRPr="006540A8">
              <w:rPr>
                <w:b/>
                <w:sz w:val="26"/>
                <w:szCs w:val="26"/>
              </w:rPr>
              <w:t>»</w:t>
            </w:r>
          </w:p>
          <w:p w:rsidR="00D3067B" w:rsidRPr="006540A8" w:rsidRDefault="00D3067B" w:rsidP="006540A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6C01CB" w:rsidRPr="00714AA8" w:rsidRDefault="0035506B" w:rsidP="007D542D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65D36">
        <w:rPr>
          <w:color w:val="000000"/>
          <w:sz w:val="28"/>
          <w:szCs w:val="28"/>
        </w:rPr>
        <w:t xml:space="preserve">В соответствии с </w:t>
      </w:r>
      <w:r w:rsidR="001B3541" w:rsidRPr="00E444B4">
        <w:rPr>
          <w:color w:val="000000"/>
          <w:sz w:val="28"/>
          <w:szCs w:val="28"/>
        </w:rPr>
        <w:t>Земельн</w:t>
      </w:r>
      <w:r w:rsidR="001B3541">
        <w:rPr>
          <w:color w:val="000000"/>
          <w:sz w:val="28"/>
          <w:szCs w:val="28"/>
        </w:rPr>
        <w:t>ым</w:t>
      </w:r>
      <w:r w:rsidR="001B3541" w:rsidRPr="00E444B4">
        <w:rPr>
          <w:color w:val="000000"/>
          <w:sz w:val="28"/>
          <w:szCs w:val="28"/>
        </w:rPr>
        <w:t xml:space="preserve"> кодекс</w:t>
      </w:r>
      <w:r w:rsidR="001B3541">
        <w:rPr>
          <w:color w:val="000000"/>
          <w:sz w:val="28"/>
          <w:szCs w:val="28"/>
        </w:rPr>
        <w:t>ом</w:t>
      </w:r>
      <w:r w:rsidR="001B3541" w:rsidRPr="00E444B4">
        <w:rPr>
          <w:color w:val="000000"/>
          <w:sz w:val="28"/>
          <w:szCs w:val="28"/>
        </w:rPr>
        <w:t xml:space="preserve"> Российской Федерации, </w:t>
      </w:r>
      <w:r w:rsidR="001B3541" w:rsidRPr="00E444B4">
        <w:rPr>
          <w:sz w:val="28"/>
          <w:szCs w:val="28"/>
        </w:rPr>
        <w:t>Федеральн</w:t>
      </w:r>
      <w:r w:rsidR="001B3541">
        <w:rPr>
          <w:sz w:val="28"/>
          <w:szCs w:val="28"/>
        </w:rPr>
        <w:t>ыми</w:t>
      </w:r>
      <w:r w:rsidR="001B3541" w:rsidRPr="00E444B4">
        <w:rPr>
          <w:sz w:val="28"/>
          <w:szCs w:val="28"/>
        </w:rPr>
        <w:t xml:space="preserve"> закон</w:t>
      </w:r>
      <w:r w:rsidR="001B3541">
        <w:rPr>
          <w:sz w:val="28"/>
          <w:szCs w:val="28"/>
        </w:rPr>
        <w:t xml:space="preserve">ами </w:t>
      </w:r>
      <w:r w:rsidR="001B3541" w:rsidRPr="00E444B4">
        <w:rPr>
          <w:sz w:val="28"/>
          <w:szCs w:val="28"/>
        </w:rPr>
        <w:t>от</w:t>
      </w:r>
      <w:r w:rsidR="001B3541">
        <w:rPr>
          <w:b/>
          <w:sz w:val="28"/>
          <w:szCs w:val="28"/>
        </w:rPr>
        <w:t xml:space="preserve"> </w:t>
      </w:r>
      <w:r w:rsidR="001B3541" w:rsidRPr="0035506B">
        <w:rPr>
          <w:sz w:val="28"/>
          <w:szCs w:val="28"/>
        </w:rPr>
        <w:t>25</w:t>
      </w:r>
      <w:r w:rsidR="001B3541">
        <w:rPr>
          <w:sz w:val="28"/>
          <w:szCs w:val="28"/>
        </w:rPr>
        <w:t>.10.</w:t>
      </w:r>
      <w:r w:rsidR="001B3541" w:rsidRPr="0035506B">
        <w:rPr>
          <w:sz w:val="28"/>
          <w:szCs w:val="28"/>
        </w:rPr>
        <w:t xml:space="preserve">2001 </w:t>
      </w:r>
      <w:r w:rsidR="001B3541">
        <w:rPr>
          <w:sz w:val="28"/>
          <w:szCs w:val="28"/>
        </w:rPr>
        <w:t>№</w:t>
      </w:r>
      <w:r w:rsidR="001B3541" w:rsidRPr="0035506B">
        <w:rPr>
          <w:sz w:val="28"/>
          <w:szCs w:val="28"/>
        </w:rPr>
        <w:t>137-ФЗ</w:t>
      </w:r>
      <w:r w:rsidR="001B3541">
        <w:rPr>
          <w:b/>
          <w:sz w:val="28"/>
          <w:szCs w:val="28"/>
        </w:rPr>
        <w:t xml:space="preserve"> «</w:t>
      </w:r>
      <w:r w:rsidR="001B3541" w:rsidRPr="00E444B4">
        <w:rPr>
          <w:sz w:val="28"/>
          <w:szCs w:val="28"/>
        </w:rPr>
        <w:t>О введении в действие Земельного кодекса Российской Федерации</w:t>
      </w:r>
      <w:r w:rsidR="001B3541">
        <w:rPr>
          <w:b/>
          <w:sz w:val="28"/>
          <w:szCs w:val="28"/>
        </w:rPr>
        <w:t>»</w:t>
      </w:r>
      <w:r w:rsidR="001B3541" w:rsidRPr="00E444B4">
        <w:rPr>
          <w:sz w:val="28"/>
          <w:szCs w:val="28"/>
        </w:rPr>
        <w:t>, от 06.10.2003 № 131-ФЗ «Об общих принципах организации местного самоуправления в Российской Федерации</w:t>
      </w:r>
      <w:r w:rsidR="001B3541">
        <w:rPr>
          <w:b/>
          <w:sz w:val="28"/>
          <w:szCs w:val="28"/>
        </w:rPr>
        <w:t>»</w:t>
      </w:r>
      <w:r w:rsidR="001B3541" w:rsidRPr="00E444B4">
        <w:rPr>
          <w:rFonts w:eastAsia="Calibri"/>
          <w:color w:val="000000"/>
          <w:sz w:val="28"/>
          <w:szCs w:val="28"/>
          <w:shd w:val="clear" w:color="auto" w:fill="FFFFFF"/>
        </w:rPr>
        <w:t>,</w:t>
      </w:r>
      <w:r w:rsidR="001B3541">
        <w:rPr>
          <w:rFonts w:eastAsia="Calibri"/>
          <w:color w:val="000000"/>
          <w:sz w:val="28"/>
          <w:szCs w:val="28"/>
          <w:shd w:val="clear" w:color="auto" w:fill="FFFFFF"/>
        </w:rPr>
        <w:t xml:space="preserve"> руководствуясь</w:t>
      </w:r>
      <w:r w:rsidR="001B3541" w:rsidRPr="00E444B4">
        <w:rPr>
          <w:b/>
          <w:sz w:val="28"/>
          <w:szCs w:val="28"/>
        </w:rPr>
        <w:t xml:space="preserve"> </w:t>
      </w:r>
      <w:r w:rsidRPr="00765D36">
        <w:rPr>
          <w:color w:val="000000"/>
          <w:sz w:val="28"/>
          <w:szCs w:val="28"/>
        </w:rPr>
        <w:t>Решени</w:t>
      </w:r>
      <w:r w:rsidR="001B3541">
        <w:rPr>
          <w:color w:val="000000"/>
          <w:sz w:val="28"/>
          <w:szCs w:val="28"/>
        </w:rPr>
        <w:t>ем</w:t>
      </w:r>
      <w:r w:rsidRPr="00765D36">
        <w:rPr>
          <w:color w:val="000000"/>
          <w:sz w:val="28"/>
          <w:szCs w:val="28"/>
        </w:rPr>
        <w:t xml:space="preserve"> Курского областного суда от 29</w:t>
      </w:r>
      <w:r w:rsidR="00714AA8">
        <w:rPr>
          <w:color w:val="000000"/>
          <w:sz w:val="28"/>
          <w:szCs w:val="28"/>
        </w:rPr>
        <w:t>.03.</w:t>
      </w:r>
      <w:r w:rsidRPr="00765D36">
        <w:rPr>
          <w:color w:val="000000"/>
          <w:sz w:val="28"/>
          <w:szCs w:val="28"/>
        </w:rPr>
        <w:t xml:space="preserve">2024 года, на основании Отчёта №2963 от </w:t>
      </w:r>
      <w:r w:rsidR="005B2D5D">
        <w:rPr>
          <w:color w:val="000000"/>
          <w:sz w:val="28"/>
          <w:szCs w:val="28"/>
        </w:rPr>
        <w:t>14.</w:t>
      </w:r>
      <w:r w:rsidRPr="00765D36">
        <w:rPr>
          <w:color w:val="000000"/>
          <w:sz w:val="28"/>
          <w:szCs w:val="28"/>
        </w:rPr>
        <w:t>05.2024 года «Об  определении экономически обоснованных значений коэффициентов, применяемых при  определении  арендной</w:t>
      </w:r>
      <w:r w:rsidR="005B2D5D">
        <w:rPr>
          <w:color w:val="000000"/>
          <w:sz w:val="28"/>
          <w:szCs w:val="28"/>
        </w:rPr>
        <w:t xml:space="preserve"> платы за земельные</w:t>
      </w:r>
      <w:proofErr w:type="gramEnd"/>
      <w:r w:rsidR="005B2D5D">
        <w:rPr>
          <w:color w:val="000000"/>
          <w:sz w:val="28"/>
          <w:szCs w:val="28"/>
        </w:rPr>
        <w:t xml:space="preserve"> участки, находящиеся в муниципальной собственности</w:t>
      </w:r>
      <w:r w:rsidRPr="00765D36">
        <w:rPr>
          <w:color w:val="000000"/>
          <w:sz w:val="28"/>
          <w:szCs w:val="28"/>
        </w:rPr>
        <w:t xml:space="preserve"> на территории  </w:t>
      </w:r>
      <w:proofErr w:type="spellStart"/>
      <w:r w:rsidRPr="00765D36">
        <w:rPr>
          <w:color w:val="000000"/>
          <w:sz w:val="28"/>
          <w:szCs w:val="28"/>
        </w:rPr>
        <w:t>Хомутовского</w:t>
      </w:r>
      <w:proofErr w:type="spellEnd"/>
      <w:r w:rsidRPr="00765D36">
        <w:rPr>
          <w:color w:val="000000"/>
          <w:sz w:val="28"/>
          <w:szCs w:val="28"/>
        </w:rPr>
        <w:t xml:space="preserve"> района  Курской </w:t>
      </w:r>
      <w:r w:rsidRPr="00E444B4">
        <w:rPr>
          <w:color w:val="000000"/>
          <w:sz w:val="28"/>
          <w:szCs w:val="28"/>
        </w:rPr>
        <w:t>области»</w:t>
      </w:r>
      <w:r w:rsidRPr="00E444B4">
        <w:rPr>
          <w:rFonts w:eastAsia="Calibri"/>
          <w:color w:val="000000"/>
          <w:sz w:val="28"/>
          <w:szCs w:val="28"/>
          <w:shd w:val="clear" w:color="auto" w:fill="FFFFFF"/>
        </w:rPr>
        <w:t>,</w:t>
      </w:r>
      <w:r w:rsidRPr="00E444B4">
        <w:rPr>
          <w:b/>
          <w:sz w:val="28"/>
          <w:szCs w:val="28"/>
        </w:rPr>
        <w:t xml:space="preserve"> </w:t>
      </w:r>
      <w:r w:rsidRPr="00E444B4">
        <w:rPr>
          <w:sz w:val="28"/>
          <w:szCs w:val="28"/>
        </w:rPr>
        <w:t>Уставом муниципального района «</w:t>
      </w:r>
      <w:proofErr w:type="spellStart"/>
      <w:r w:rsidRPr="00E444B4">
        <w:rPr>
          <w:sz w:val="28"/>
          <w:szCs w:val="28"/>
        </w:rPr>
        <w:t>Хомутовский</w:t>
      </w:r>
      <w:proofErr w:type="spellEnd"/>
      <w:r w:rsidRPr="00E444B4">
        <w:rPr>
          <w:sz w:val="28"/>
          <w:szCs w:val="28"/>
        </w:rPr>
        <w:t xml:space="preserve"> район» Курской области</w:t>
      </w:r>
      <w:r w:rsidRPr="0035506B">
        <w:rPr>
          <w:sz w:val="28"/>
          <w:szCs w:val="28"/>
        </w:rPr>
        <w:t>,</w:t>
      </w:r>
      <w:r w:rsidR="004133A9" w:rsidRPr="00FE51AA">
        <w:rPr>
          <w:sz w:val="28"/>
          <w:szCs w:val="28"/>
        </w:rPr>
        <w:t xml:space="preserve"> </w:t>
      </w:r>
      <w:r w:rsidR="004133A9">
        <w:rPr>
          <w:sz w:val="28"/>
          <w:szCs w:val="28"/>
        </w:rPr>
        <w:t xml:space="preserve">Представительное Собрание  </w:t>
      </w:r>
      <w:proofErr w:type="spellStart"/>
      <w:r w:rsidR="004133A9">
        <w:rPr>
          <w:sz w:val="28"/>
          <w:szCs w:val="28"/>
        </w:rPr>
        <w:t>Хомутовского</w:t>
      </w:r>
      <w:proofErr w:type="spellEnd"/>
      <w:r w:rsidR="004133A9">
        <w:rPr>
          <w:sz w:val="28"/>
          <w:szCs w:val="28"/>
        </w:rPr>
        <w:t xml:space="preserve"> района  Курской области  </w:t>
      </w:r>
      <w:r w:rsidR="004133A9" w:rsidRPr="00714AA8">
        <w:rPr>
          <w:sz w:val="28"/>
          <w:szCs w:val="28"/>
        </w:rPr>
        <w:t>РЕШИЛО:</w:t>
      </w:r>
    </w:p>
    <w:p w:rsidR="008C776E" w:rsidRPr="00124DAB" w:rsidRDefault="00BD23B0" w:rsidP="006B508F">
      <w:pPr>
        <w:jc w:val="both"/>
        <w:rPr>
          <w:i/>
          <w:color w:val="000000" w:themeColor="text1"/>
        </w:rPr>
      </w:pPr>
      <w:r w:rsidRPr="00681254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1. </w:t>
      </w:r>
      <w:proofErr w:type="gramStart"/>
      <w:r w:rsidR="00D147A6" w:rsidRPr="00681254">
        <w:rPr>
          <w:rFonts w:eastAsia="Calibri"/>
          <w:color w:val="000000"/>
          <w:sz w:val="28"/>
          <w:szCs w:val="28"/>
          <w:shd w:val="clear" w:color="auto" w:fill="FFFFFF"/>
        </w:rPr>
        <w:t>Внести изменени</w:t>
      </w:r>
      <w:r w:rsidR="00D44E6F">
        <w:rPr>
          <w:rFonts w:eastAsia="Calibri"/>
          <w:color w:val="000000"/>
          <w:sz w:val="28"/>
          <w:szCs w:val="28"/>
          <w:shd w:val="clear" w:color="auto" w:fill="FFFFFF"/>
        </w:rPr>
        <w:t>я</w:t>
      </w:r>
      <w:r w:rsidR="00D147A6" w:rsidRPr="00681254">
        <w:rPr>
          <w:rFonts w:eastAsia="Calibri"/>
          <w:color w:val="000000"/>
          <w:sz w:val="28"/>
          <w:szCs w:val="28"/>
          <w:shd w:val="clear" w:color="auto" w:fill="FFFFFF"/>
        </w:rPr>
        <w:t xml:space="preserve"> в </w:t>
      </w:r>
      <w:r w:rsidR="00681254" w:rsidRPr="00681254">
        <w:rPr>
          <w:color w:val="000000"/>
          <w:sz w:val="28"/>
          <w:szCs w:val="28"/>
        </w:rPr>
        <w:t xml:space="preserve">решение Представительного Собрания </w:t>
      </w:r>
      <w:proofErr w:type="spellStart"/>
      <w:r w:rsidR="00681254" w:rsidRPr="00681254">
        <w:rPr>
          <w:color w:val="000000"/>
          <w:sz w:val="28"/>
          <w:szCs w:val="28"/>
        </w:rPr>
        <w:t>Хомутовского</w:t>
      </w:r>
      <w:proofErr w:type="spellEnd"/>
      <w:r w:rsidR="00681254" w:rsidRPr="00681254">
        <w:rPr>
          <w:color w:val="000000"/>
          <w:sz w:val="28"/>
          <w:szCs w:val="28"/>
        </w:rPr>
        <w:t xml:space="preserve"> района  </w:t>
      </w:r>
      <w:r w:rsidR="00681254" w:rsidRPr="00681254">
        <w:rPr>
          <w:sz w:val="28"/>
          <w:szCs w:val="28"/>
        </w:rPr>
        <w:t>№ 28/219 от 02.06.2017 года «Об установлении коэффициентов видов разрешенного (функционального) использования земельных участков (</w:t>
      </w:r>
      <w:proofErr w:type="spellStart"/>
      <w:r w:rsidR="00681254" w:rsidRPr="00681254">
        <w:rPr>
          <w:sz w:val="28"/>
          <w:szCs w:val="28"/>
        </w:rPr>
        <w:t>Кви</w:t>
      </w:r>
      <w:proofErr w:type="spellEnd"/>
      <w:r w:rsidR="00681254" w:rsidRPr="00681254">
        <w:rPr>
          <w:sz w:val="28"/>
          <w:szCs w:val="28"/>
        </w:rPr>
        <w:t>) и коэффициентов дифференциации по видам деятельности арендаторов внутри одного вида функционального использования  земельного участка (Ка)»</w:t>
      </w:r>
      <w:r w:rsidR="00681254">
        <w:rPr>
          <w:sz w:val="28"/>
          <w:szCs w:val="28"/>
        </w:rPr>
        <w:t xml:space="preserve"> </w:t>
      </w:r>
      <w:r w:rsidR="00681254" w:rsidRPr="006540A8">
        <w:rPr>
          <w:i/>
          <w:color w:val="000000" w:themeColor="text1"/>
        </w:rPr>
        <w:t>(в редакции решений</w:t>
      </w:r>
      <w:r w:rsidR="00DA2256" w:rsidRPr="006540A8">
        <w:rPr>
          <w:i/>
          <w:color w:val="000000" w:themeColor="text1"/>
        </w:rPr>
        <w:t xml:space="preserve"> </w:t>
      </w:r>
      <w:r w:rsidR="00714AA8" w:rsidRPr="006540A8">
        <w:rPr>
          <w:i/>
          <w:color w:val="000000" w:themeColor="text1"/>
        </w:rPr>
        <w:t xml:space="preserve">от 21.07.2017 №30/239, </w:t>
      </w:r>
      <w:r w:rsidR="00681254" w:rsidRPr="006540A8">
        <w:rPr>
          <w:i/>
          <w:color w:val="000000" w:themeColor="text1"/>
          <w:shd w:val="clear" w:color="auto" w:fill="FFFFFF"/>
        </w:rPr>
        <w:t>от 30</w:t>
      </w:r>
      <w:r w:rsidR="00DA2256" w:rsidRPr="006540A8">
        <w:rPr>
          <w:i/>
          <w:color w:val="000000" w:themeColor="text1"/>
          <w:shd w:val="clear" w:color="auto" w:fill="FFFFFF"/>
        </w:rPr>
        <w:t>.10.</w:t>
      </w:r>
      <w:r w:rsidR="00681254" w:rsidRPr="006540A8">
        <w:rPr>
          <w:i/>
          <w:color w:val="000000" w:themeColor="text1"/>
          <w:shd w:val="clear" w:color="auto" w:fill="FFFFFF"/>
        </w:rPr>
        <w:t>2018 №43/371</w:t>
      </w:r>
      <w:r w:rsidR="00DA2256" w:rsidRPr="006540A8">
        <w:rPr>
          <w:i/>
          <w:color w:val="000000" w:themeColor="text1"/>
          <w:shd w:val="clear" w:color="auto" w:fill="FFFFFF"/>
        </w:rPr>
        <w:t>, от 15.10.2021 №21/216</w:t>
      </w:r>
      <w:r w:rsidR="006B508F" w:rsidRPr="006540A8">
        <w:rPr>
          <w:i/>
          <w:color w:val="000000" w:themeColor="text1"/>
          <w:shd w:val="clear" w:color="auto" w:fill="FFFFFF"/>
        </w:rPr>
        <w:t>):</w:t>
      </w:r>
      <w:r w:rsidR="006B508F" w:rsidRPr="00124DAB">
        <w:rPr>
          <w:i/>
          <w:color w:val="000000" w:themeColor="text1"/>
        </w:rPr>
        <w:t xml:space="preserve"> </w:t>
      </w:r>
      <w:proofErr w:type="gramEnd"/>
    </w:p>
    <w:p w:rsidR="00C35BCE" w:rsidRPr="006B508F" w:rsidRDefault="008C776E" w:rsidP="008C776E">
      <w:pPr>
        <w:ind w:firstLine="708"/>
        <w:jc w:val="both"/>
        <w:rPr>
          <w:color w:val="FF0000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в </w:t>
      </w:r>
      <w:r w:rsidR="00D147A6">
        <w:rPr>
          <w:rFonts w:eastAsia="Calibri"/>
          <w:color w:val="000000"/>
          <w:sz w:val="28"/>
          <w:szCs w:val="28"/>
          <w:shd w:val="clear" w:color="auto" w:fill="FFFFFF"/>
        </w:rPr>
        <w:t>Приложени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и</w:t>
      </w:r>
      <w:r w:rsidR="00D147A6">
        <w:rPr>
          <w:rFonts w:eastAsia="Calibri"/>
          <w:color w:val="000000"/>
          <w:sz w:val="28"/>
          <w:szCs w:val="28"/>
          <w:shd w:val="clear" w:color="auto" w:fill="FFFFFF"/>
        </w:rPr>
        <w:t xml:space="preserve"> №1</w:t>
      </w:r>
      <w:r w:rsidR="006A3DC1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«В</w:t>
      </w:r>
      <w:r w:rsidR="006A3DC1">
        <w:rPr>
          <w:rFonts w:eastAsia="Calibri"/>
          <w:color w:val="000000"/>
          <w:sz w:val="28"/>
          <w:szCs w:val="28"/>
          <w:shd w:val="clear" w:color="auto" w:fill="FFFFFF"/>
        </w:rPr>
        <w:t>ид разрешенного использования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земельного участка»</w:t>
      </w:r>
      <w:r w:rsidR="006B508F">
        <w:rPr>
          <w:color w:val="FF0000"/>
        </w:rPr>
        <w:t xml:space="preserve"> </w:t>
      </w:r>
      <w:r w:rsidR="00D51888" w:rsidRPr="00D51888">
        <w:rPr>
          <w:color w:val="000000" w:themeColor="text1"/>
          <w:sz w:val="28"/>
          <w:szCs w:val="28"/>
        </w:rPr>
        <w:t>пункт</w:t>
      </w:r>
      <w:r w:rsidR="00D51888">
        <w:rPr>
          <w:color w:val="FF0000"/>
        </w:rPr>
        <w:t xml:space="preserve"> </w:t>
      </w:r>
      <w:r w:rsidR="00D51888" w:rsidRPr="00D51888">
        <w:rPr>
          <w:color w:val="000000" w:themeColor="text1"/>
        </w:rPr>
        <w:t>1.</w:t>
      </w:r>
      <w:r w:rsidR="00D51888">
        <w:rPr>
          <w:color w:val="FF0000"/>
        </w:rPr>
        <w:t xml:space="preserve"> </w:t>
      </w:r>
      <w:r w:rsidR="006A3DC1">
        <w:rPr>
          <w:rFonts w:eastAsia="Calibri"/>
          <w:color w:val="000000"/>
          <w:sz w:val="28"/>
          <w:szCs w:val="28"/>
          <w:shd w:val="clear" w:color="auto" w:fill="FFFFFF"/>
        </w:rPr>
        <w:t>«Сельскохозяйственное  использование» (с кодом числового обозначения в</w:t>
      </w:r>
      <w:r w:rsidR="006540A8">
        <w:rPr>
          <w:rFonts w:eastAsia="Calibri"/>
          <w:color w:val="000000"/>
          <w:sz w:val="28"/>
          <w:szCs w:val="28"/>
          <w:shd w:val="clear" w:color="auto" w:fill="FFFFFF"/>
        </w:rPr>
        <w:t>ида разрешенного использования:</w:t>
      </w:r>
      <w:r w:rsidR="006A3DC1">
        <w:rPr>
          <w:rFonts w:eastAsia="Calibri"/>
          <w:color w:val="000000"/>
          <w:sz w:val="28"/>
          <w:szCs w:val="28"/>
          <w:shd w:val="clear" w:color="auto" w:fill="FFFFFF"/>
        </w:rPr>
        <w:t>1.0;1.1-1.12;1.14;1.15;1.17;1.18)</w:t>
      </w:r>
      <w:r w:rsidR="00D147A6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="00BD23B0">
        <w:rPr>
          <w:color w:val="000000"/>
          <w:sz w:val="28"/>
          <w:szCs w:val="28"/>
          <w:shd w:val="clear" w:color="auto" w:fill="FFFFFF"/>
        </w:rPr>
        <w:t>изложи</w:t>
      </w:r>
      <w:r w:rsidR="006B508F">
        <w:rPr>
          <w:color w:val="000000"/>
          <w:sz w:val="28"/>
          <w:szCs w:val="28"/>
          <w:shd w:val="clear" w:color="auto" w:fill="FFFFFF"/>
        </w:rPr>
        <w:t>ть</w:t>
      </w:r>
      <w:r w:rsidR="00BD23B0">
        <w:rPr>
          <w:color w:val="000000"/>
          <w:sz w:val="28"/>
          <w:szCs w:val="28"/>
          <w:shd w:val="clear" w:color="auto" w:fill="FFFFFF"/>
        </w:rPr>
        <w:t xml:space="preserve"> в новой редакции</w:t>
      </w:r>
      <w:r w:rsidR="006A3DC1">
        <w:rPr>
          <w:color w:val="000000"/>
          <w:sz w:val="28"/>
          <w:szCs w:val="28"/>
          <w:shd w:val="clear" w:color="auto" w:fill="FFFFFF"/>
        </w:rPr>
        <w:t xml:space="preserve">, согласно приложению. </w:t>
      </w:r>
    </w:p>
    <w:p w:rsidR="002C54F2" w:rsidRDefault="002C54F2" w:rsidP="002C54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7C780D"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  в сети «Интернет».</w:t>
      </w:r>
    </w:p>
    <w:p w:rsidR="007D542D" w:rsidRPr="007D542D" w:rsidRDefault="007D542D" w:rsidP="007D542D">
      <w:pPr>
        <w:rPr>
          <w:rFonts w:eastAsia="Calibri"/>
          <w:sz w:val="28"/>
          <w:szCs w:val="28"/>
          <w:lang w:eastAsia="en-US"/>
        </w:rPr>
      </w:pPr>
    </w:p>
    <w:p w:rsidR="00D22861" w:rsidRPr="00D22861" w:rsidRDefault="00D22861" w:rsidP="00D22861">
      <w:pPr>
        <w:rPr>
          <w:sz w:val="28"/>
          <w:szCs w:val="28"/>
          <w:shd w:val="clear" w:color="auto" w:fill="FFFFFF"/>
        </w:rPr>
      </w:pPr>
      <w:r w:rsidRPr="00D22861">
        <w:rPr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D22861" w:rsidRPr="00D22861" w:rsidRDefault="00D22861" w:rsidP="00D22861">
      <w:pPr>
        <w:rPr>
          <w:sz w:val="28"/>
          <w:szCs w:val="28"/>
          <w:shd w:val="clear" w:color="auto" w:fill="FFFFFF"/>
        </w:rPr>
      </w:pPr>
      <w:proofErr w:type="spellStart"/>
      <w:r w:rsidRPr="00D22861">
        <w:rPr>
          <w:sz w:val="28"/>
          <w:szCs w:val="28"/>
          <w:shd w:val="clear" w:color="auto" w:fill="FFFFFF"/>
        </w:rPr>
        <w:t>Хомутовского</w:t>
      </w:r>
      <w:proofErr w:type="spellEnd"/>
      <w:r w:rsidRPr="00D22861">
        <w:rPr>
          <w:sz w:val="28"/>
          <w:szCs w:val="28"/>
          <w:shd w:val="clear" w:color="auto" w:fill="FFFFFF"/>
        </w:rPr>
        <w:t xml:space="preserve"> района </w:t>
      </w:r>
      <w:r w:rsidR="006540A8">
        <w:rPr>
          <w:sz w:val="28"/>
          <w:szCs w:val="28"/>
          <w:shd w:val="clear" w:color="auto" w:fill="FFFFFF"/>
        </w:rPr>
        <w:t xml:space="preserve">                               </w:t>
      </w:r>
      <w:r w:rsidRPr="00D22861">
        <w:rPr>
          <w:sz w:val="28"/>
          <w:szCs w:val="28"/>
          <w:shd w:val="clear" w:color="auto" w:fill="FFFFFF"/>
        </w:rPr>
        <w:t xml:space="preserve">                                         М.Е. </w:t>
      </w:r>
      <w:proofErr w:type="spellStart"/>
      <w:r w:rsidRPr="00D22861">
        <w:rPr>
          <w:sz w:val="28"/>
          <w:szCs w:val="28"/>
          <w:shd w:val="clear" w:color="auto" w:fill="FFFFFF"/>
        </w:rPr>
        <w:t>Шепелев</w:t>
      </w:r>
      <w:proofErr w:type="spellEnd"/>
      <w:r w:rsidRPr="00D22861">
        <w:rPr>
          <w:sz w:val="28"/>
          <w:szCs w:val="28"/>
          <w:shd w:val="clear" w:color="auto" w:fill="FFFFFF"/>
        </w:rPr>
        <w:t xml:space="preserve">  </w:t>
      </w:r>
    </w:p>
    <w:p w:rsidR="00D22861" w:rsidRPr="00D22861" w:rsidRDefault="00D22861" w:rsidP="006540A8">
      <w:pPr>
        <w:autoSpaceDE w:val="0"/>
        <w:autoSpaceDN w:val="0"/>
        <w:adjustRightInd w:val="0"/>
        <w:spacing w:line="120" w:lineRule="auto"/>
        <w:jc w:val="both"/>
        <w:rPr>
          <w:color w:val="000000"/>
          <w:sz w:val="28"/>
          <w:szCs w:val="28"/>
        </w:rPr>
      </w:pPr>
    </w:p>
    <w:p w:rsidR="00D22861" w:rsidRPr="006540A8" w:rsidRDefault="00D22861" w:rsidP="006540A8">
      <w:pPr>
        <w:jc w:val="both"/>
        <w:rPr>
          <w:sz w:val="28"/>
          <w:szCs w:val="28"/>
        </w:rPr>
        <w:sectPr w:rsidR="00D22861" w:rsidRPr="006540A8" w:rsidSect="006540A8">
          <w:pgSz w:w="11906" w:h="16838"/>
          <w:pgMar w:top="680" w:right="680" w:bottom="567" w:left="1701" w:header="709" w:footer="709" w:gutter="0"/>
          <w:cols w:space="708"/>
          <w:docGrid w:linePitch="360"/>
        </w:sectPr>
      </w:pPr>
      <w:r w:rsidRPr="00D22861">
        <w:rPr>
          <w:sz w:val="28"/>
          <w:szCs w:val="28"/>
        </w:rPr>
        <w:t xml:space="preserve">Глава </w:t>
      </w:r>
      <w:proofErr w:type="spellStart"/>
      <w:r w:rsidRPr="00D22861">
        <w:rPr>
          <w:sz w:val="28"/>
          <w:szCs w:val="28"/>
        </w:rPr>
        <w:t>Хомутовского</w:t>
      </w:r>
      <w:proofErr w:type="spellEnd"/>
      <w:r w:rsidRPr="00D22861">
        <w:rPr>
          <w:sz w:val="28"/>
          <w:szCs w:val="28"/>
        </w:rPr>
        <w:t xml:space="preserve"> района</w:t>
      </w:r>
      <w:r w:rsidR="006540A8">
        <w:rPr>
          <w:sz w:val="28"/>
          <w:szCs w:val="28"/>
        </w:rPr>
        <w:t xml:space="preserve">              </w:t>
      </w:r>
      <w:r w:rsidR="009B3BA5">
        <w:rPr>
          <w:sz w:val="28"/>
          <w:szCs w:val="28"/>
        </w:rPr>
        <w:t xml:space="preserve">Ю.В. </w:t>
      </w:r>
      <w:proofErr w:type="spellStart"/>
      <w:r w:rsidRPr="00D22861">
        <w:rPr>
          <w:sz w:val="28"/>
          <w:szCs w:val="28"/>
        </w:rPr>
        <w:t>Хрулев</w:t>
      </w:r>
      <w:proofErr w:type="spellEnd"/>
    </w:p>
    <w:p w:rsidR="008C776E" w:rsidRPr="008C776E" w:rsidRDefault="008C776E" w:rsidP="008C776E">
      <w:pPr>
        <w:tabs>
          <w:tab w:val="left" w:pos="7305"/>
        </w:tabs>
        <w:suppressAutoHyphens/>
        <w:spacing w:line="100" w:lineRule="atLeast"/>
        <w:jc w:val="right"/>
        <w:rPr>
          <w:bCs/>
          <w:lang w:eastAsia="ar-SA"/>
        </w:rPr>
      </w:pPr>
      <w:r w:rsidRPr="008C776E">
        <w:rPr>
          <w:bCs/>
          <w:sz w:val="28"/>
          <w:szCs w:val="28"/>
          <w:lang w:eastAsia="ar-SA"/>
        </w:rPr>
        <w:lastRenderedPageBreak/>
        <w:tab/>
      </w:r>
      <w:r w:rsidRPr="008C776E">
        <w:rPr>
          <w:bCs/>
          <w:lang w:eastAsia="ar-SA"/>
        </w:rPr>
        <w:t>Приложение</w:t>
      </w:r>
    </w:p>
    <w:p w:rsidR="008C776E" w:rsidRPr="008C776E" w:rsidRDefault="008C776E" w:rsidP="008C776E">
      <w:pPr>
        <w:tabs>
          <w:tab w:val="left" w:pos="7305"/>
        </w:tabs>
        <w:suppressAutoHyphens/>
        <w:spacing w:line="100" w:lineRule="atLeast"/>
        <w:jc w:val="right"/>
        <w:rPr>
          <w:bCs/>
          <w:lang w:eastAsia="ar-SA"/>
        </w:rPr>
      </w:pPr>
      <w:r w:rsidRPr="008C776E">
        <w:rPr>
          <w:bCs/>
          <w:lang w:eastAsia="ar-SA"/>
        </w:rPr>
        <w:t xml:space="preserve">                                                                               к решению Представительного Собрания          </w:t>
      </w:r>
    </w:p>
    <w:p w:rsidR="008C776E" w:rsidRPr="008C776E" w:rsidRDefault="008C776E" w:rsidP="008C776E">
      <w:pPr>
        <w:tabs>
          <w:tab w:val="left" w:pos="5370"/>
        </w:tabs>
        <w:suppressAutoHyphens/>
        <w:spacing w:line="100" w:lineRule="atLeast"/>
        <w:ind w:right="-164"/>
        <w:jc w:val="right"/>
        <w:rPr>
          <w:bCs/>
          <w:lang w:eastAsia="ar-SA"/>
        </w:rPr>
      </w:pPr>
      <w:r w:rsidRPr="008C776E">
        <w:rPr>
          <w:bCs/>
          <w:lang w:eastAsia="ar-SA"/>
        </w:rPr>
        <w:tab/>
      </w:r>
      <w:proofErr w:type="spellStart"/>
      <w:r w:rsidRPr="008C776E">
        <w:rPr>
          <w:bCs/>
          <w:lang w:eastAsia="ar-SA"/>
        </w:rPr>
        <w:t>Хомутовского</w:t>
      </w:r>
      <w:proofErr w:type="spellEnd"/>
      <w:r w:rsidRPr="008C776E">
        <w:rPr>
          <w:bCs/>
          <w:lang w:eastAsia="ar-SA"/>
        </w:rPr>
        <w:t xml:space="preserve"> района</w:t>
      </w:r>
    </w:p>
    <w:p w:rsidR="008C776E" w:rsidRPr="008C776E" w:rsidRDefault="008C776E" w:rsidP="008C776E">
      <w:pPr>
        <w:tabs>
          <w:tab w:val="left" w:pos="5370"/>
        </w:tabs>
        <w:suppressAutoHyphens/>
        <w:spacing w:line="100" w:lineRule="atLeast"/>
        <w:jc w:val="right"/>
        <w:rPr>
          <w:bCs/>
          <w:sz w:val="28"/>
          <w:szCs w:val="28"/>
          <w:lang w:eastAsia="ar-SA"/>
        </w:rPr>
      </w:pPr>
      <w:r w:rsidRPr="008C776E">
        <w:rPr>
          <w:bCs/>
          <w:lang w:eastAsia="ar-SA"/>
        </w:rPr>
        <w:t xml:space="preserve">                                                                        </w:t>
      </w:r>
      <w:r w:rsidRPr="008C776E">
        <w:rPr>
          <w:bCs/>
          <w:shd w:val="clear" w:color="auto" w:fill="FFFFFF"/>
          <w:lang w:eastAsia="ar-SA"/>
        </w:rPr>
        <w:t xml:space="preserve">от </w:t>
      </w:r>
      <w:r w:rsidRPr="00124DAB">
        <w:rPr>
          <w:bCs/>
          <w:shd w:val="clear" w:color="auto" w:fill="FFFFFF"/>
          <w:lang w:eastAsia="ar-SA"/>
        </w:rPr>
        <w:t xml:space="preserve">   </w:t>
      </w:r>
      <w:r w:rsidRPr="008C776E">
        <w:rPr>
          <w:bCs/>
          <w:shd w:val="clear" w:color="auto" w:fill="FFFFFF"/>
          <w:lang w:eastAsia="ar-SA"/>
        </w:rPr>
        <w:t xml:space="preserve"> </w:t>
      </w:r>
      <w:r w:rsidR="00124DAB">
        <w:rPr>
          <w:bCs/>
          <w:shd w:val="clear" w:color="auto" w:fill="FFFFFF"/>
          <w:lang w:eastAsia="ar-SA"/>
        </w:rPr>
        <w:t>23.</w:t>
      </w:r>
      <w:r w:rsidRPr="008C776E">
        <w:rPr>
          <w:bCs/>
          <w:shd w:val="clear" w:color="auto" w:fill="FFFFFF"/>
          <w:lang w:eastAsia="ar-SA"/>
        </w:rPr>
        <w:t xml:space="preserve">05.2024 № </w:t>
      </w:r>
      <w:r w:rsidR="00124DAB">
        <w:rPr>
          <w:bCs/>
          <w:shd w:val="clear" w:color="auto" w:fill="FFFFFF"/>
          <w:lang w:eastAsia="ar-SA"/>
        </w:rPr>
        <w:t>46/509</w:t>
      </w:r>
    </w:p>
    <w:p w:rsidR="008C776E" w:rsidRPr="008C776E" w:rsidRDefault="008C776E" w:rsidP="008C776E">
      <w:pPr>
        <w:suppressAutoHyphens/>
        <w:spacing w:line="100" w:lineRule="atLeast"/>
        <w:rPr>
          <w:bCs/>
          <w:sz w:val="28"/>
          <w:szCs w:val="28"/>
          <w:lang w:eastAsia="ar-SA"/>
        </w:rPr>
      </w:pP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4536"/>
        <w:gridCol w:w="1276"/>
        <w:gridCol w:w="708"/>
        <w:gridCol w:w="709"/>
      </w:tblGrid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67A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 xml:space="preserve">№ 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gramStart"/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>Вид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>разрешенного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>использования земельного участка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>Функциональное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spellStart"/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>Кви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>Ка</w:t>
            </w:r>
          </w:p>
        </w:tc>
      </w:tr>
      <w:tr w:rsidR="008C776E" w:rsidRPr="008C776E" w:rsidTr="00A758A4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sz w:val="22"/>
                <w:szCs w:val="22"/>
                <w:lang w:eastAsia="ar-SA"/>
              </w:rPr>
              <w:t>Сельскохозяйственное использование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sz w:val="22"/>
                <w:szCs w:val="22"/>
                <w:lang w:eastAsia="ar-SA"/>
              </w:rPr>
              <w:t>Земельные участки, предоставленные для всех видов сельскохозяйственного  использования и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1.0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line="100" w:lineRule="atLeast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Растениеводство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 – 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Выращивание зерновых и иных сельскохозяйственных культур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Овощеводство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Выращивание тонизирующих, лекарственных, цветочных культур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Садоводство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8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Выращивание льна и конопли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 xml:space="preserve">Осуществление хозяйственной деятельности, в том числе на сельскохозяйственных угодьях, связанной с </w:t>
            </w:r>
            <w:r w:rsidRPr="008C776E">
              <w:rPr>
                <w:rFonts w:eastAsia="Arial"/>
                <w:kern w:val="1"/>
                <w:lang w:eastAsia="hi-IN" w:bidi="hi-IN"/>
              </w:rPr>
              <w:lastRenderedPageBreak/>
              <w:t>выращиванием льна, конопли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lastRenderedPageBreak/>
              <w:t>1.6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lastRenderedPageBreak/>
              <w:t>1.7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Животноводство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Скотоводство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сенокошение, выпас сельскохозяйственных животных, производство кормов;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размещение зданий, сооружений, используемых для содержания и разведения сельскохозяйственных животных;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Звероводство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Птицеводство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 xml:space="preserve">разведение племенных животных, производство и использование племенной </w:t>
            </w:r>
            <w:r w:rsidRPr="008C776E">
              <w:rPr>
                <w:rFonts w:eastAsia="Calibri"/>
                <w:kern w:val="1"/>
                <w:lang w:eastAsia="hi-IN" w:bidi="hi-IN"/>
              </w:rPr>
              <w:lastRenderedPageBreak/>
              <w:t>продукции (материала)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lastRenderedPageBreak/>
              <w:t>1.10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lastRenderedPageBreak/>
              <w:t>1.11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Свиноводство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Осуществление хозяйственной деятельности, связанной с разведением свиней;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Пчеловодство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Научное обеспечение сельского хозяйства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размещение коллекций генетических ресурсов растений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Calibri"/>
                <w:lang w:eastAsia="ar-SA"/>
              </w:rPr>
              <w:t>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both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 xml:space="preserve">Хранение и </w:t>
            </w:r>
            <w:proofErr w:type="gramStart"/>
            <w:r w:rsidRPr="008C776E">
              <w:rPr>
                <w:rFonts w:eastAsia="Arial"/>
                <w:kern w:val="1"/>
                <w:lang w:eastAsia="hi-IN" w:bidi="hi-IN"/>
              </w:rPr>
              <w:t>пере-работка</w:t>
            </w:r>
            <w:proofErr w:type="gramEnd"/>
            <w:r w:rsidRPr="008C776E">
              <w:rPr>
                <w:rFonts w:eastAsia="Arial"/>
                <w:kern w:val="1"/>
                <w:lang w:eastAsia="hi-IN" w:bidi="hi-IN"/>
              </w:rPr>
              <w:t xml:space="preserve"> сельско-хозяйственной продукции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both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1.15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1.17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Питомники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Arial"/>
                <w:b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Arial"/>
                <w:b/>
                <w:kern w:val="1"/>
                <w:lang w:eastAsia="hi-IN" w:bidi="hi-IN"/>
              </w:rPr>
              <w:t>1.17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Arial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>1.18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rPr>
                <w:rFonts w:eastAsia="Calibri"/>
                <w:kern w:val="1"/>
                <w:lang w:eastAsia="hi-IN" w:bidi="hi-IN"/>
              </w:rPr>
            </w:pPr>
            <w:r w:rsidRPr="008C776E">
              <w:rPr>
                <w:rFonts w:eastAsia="Arial"/>
                <w:kern w:val="1"/>
                <w:lang w:eastAsia="hi-IN" w:bidi="hi-IN"/>
              </w:rPr>
              <w:t xml:space="preserve">Обеспечение </w:t>
            </w:r>
            <w:proofErr w:type="spellStart"/>
            <w:proofErr w:type="gramStart"/>
            <w:r w:rsidRPr="008C776E">
              <w:rPr>
                <w:rFonts w:eastAsia="Arial"/>
                <w:kern w:val="1"/>
                <w:lang w:eastAsia="hi-IN" w:bidi="hi-IN"/>
              </w:rPr>
              <w:t>сельскохозяйст</w:t>
            </w:r>
            <w:proofErr w:type="spellEnd"/>
            <w:r w:rsidRPr="008C776E">
              <w:rPr>
                <w:rFonts w:eastAsia="Arial"/>
                <w:kern w:val="1"/>
                <w:lang w:eastAsia="hi-IN" w:bidi="hi-IN"/>
              </w:rPr>
              <w:t>-венного</w:t>
            </w:r>
            <w:proofErr w:type="gramEnd"/>
            <w:r w:rsidRPr="008C776E">
              <w:rPr>
                <w:rFonts w:eastAsia="Arial"/>
                <w:kern w:val="1"/>
                <w:lang w:eastAsia="hi-IN" w:bidi="hi-IN"/>
              </w:rPr>
              <w:t xml:space="preserve"> производства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Arial"/>
                <w:b/>
                <w:kern w:val="1"/>
                <w:lang w:eastAsia="hi-IN" w:bidi="hi-IN"/>
              </w:rPr>
            </w:pPr>
            <w:r w:rsidRPr="008C776E">
              <w:rPr>
                <w:rFonts w:eastAsia="Calibri"/>
                <w:kern w:val="1"/>
                <w:lang w:eastAsia="hi-IN" w:bidi="hi-I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Arial"/>
                <w:b/>
                <w:kern w:val="1"/>
                <w:lang w:eastAsia="hi-IN" w:bidi="hi-IN"/>
              </w:rPr>
              <w:t>1.18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A758A4">
            <w:pPr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Arial"/>
                <w:kern w:val="1"/>
                <w:shd w:val="clear" w:color="auto" w:fill="FFFFFF"/>
                <w:lang w:eastAsia="hi-IN" w:bidi="hi-IN"/>
              </w:rPr>
            </w:pPr>
            <w:r w:rsidRPr="008C776E">
              <w:rPr>
                <w:rFonts w:eastAsia="Arial"/>
                <w:kern w:val="1"/>
                <w:shd w:val="clear" w:color="auto" w:fill="FFFFFF"/>
                <w:lang w:eastAsia="hi-IN" w:bidi="hi-IN"/>
              </w:rPr>
              <w:lastRenderedPageBreak/>
              <w:t>1.19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rPr>
                <w:rFonts w:eastAsia="Calibri"/>
                <w:kern w:val="1"/>
                <w:shd w:val="clear" w:color="auto" w:fill="FFFFFF"/>
                <w:lang w:eastAsia="hi-IN" w:bidi="hi-IN"/>
              </w:rPr>
            </w:pPr>
            <w:r w:rsidRPr="008C776E">
              <w:rPr>
                <w:rFonts w:eastAsia="Arial"/>
                <w:kern w:val="1"/>
                <w:shd w:val="clear" w:color="auto" w:fill="FFFFFF"/>
                <w:lang w:eastAsia="hi-IN" w:bidi="hi-IN"/>
              </w:rPr>
              <w:t>Сенокошение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Arial"/>
                <w:b/>
                <w:kern w:val="1"/>
                <w:shd w:val="clear" w:color="auto" w:fill="FFFFFF"/>
                <w:lang w:eastAsia="hi-IN" w:bidi="hi-IN"/>
              </w:rPr>
            </w:pPr>
            <w:r w:rsidRPr="008C776E">
              <w:rPr>
                <w:rFonts w:eastAsia="Calibri"/>
                <w:kern w:val="1"/>
                <w:shd w:val="clear" w:color="auto" w:fill="FFFFFF"/>
                <w:lang w:eastAsia="hi-IN" w:bidi="hi-IN"/>
              </w:rPr>
              <w:t>Кошение трав, сбор и заготовка сена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Calibri"/>
                <w:b/>
                <w:shd w:val="clear" w:color="auto" w:fill="FFFFFF"/>
                <w:lang w:eastAsia="ar-SA"/>
              </w:rPr>
            </w:pPr>
            <w:r w:rsidRPr="008C776E">
              <w:rPr>
                <w:rFonts w:eastAsia="Arial"/>
                <w:b/>
                <w:kern w:val="1"/>
                <w:shd w:val="clear" w:color="auto" w:fill="FFFFFF"/>
                <w:lang w:eastAsia="hi-IN" w:bidi="hi-IN"/>
              </w:rPr>
              <w:t>1.19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shd w:val="clear" w:color="auto" w:fill="FFFFFF"/>
                <w:lang w:eastAsia="ar-SA"/>
              </w:rPr>
            </w:pPr>
            <w:r w:rsidRPr="008C776E">
              <w:rPr>
                <w:rFonts w:eastAsia="Calibri"/>
                <w:b/>
                <w:shd w:val="clear" w:color="auto" w:fill="FFFFFF"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  <w:tr w:rsidR="008C776E" w:rsidRPr="008C776E" w:rsidTr="00A758A4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Arial"/>
                <w:kern w:val="1"/>
                <w:shd w:val="clear" w:color="auto" w:fill="FFFFFF"/>
                <w:lang w:eastAsia="hi-IN" w:bidi="hi-IN"/>
              </w:rPr>
            </w:pPr>
            <w:r w:rsidRPr="008C776E">
              <w:rPr>
                <w:rFonts w:eastAsia="Arial"/>
                <w:kern w:val="1"/>
                <w:shd w:val="clear" w:color="auto" w:fill="FFFFFF"/>
                <w:lang w:eastAsia="hi-IN" w:bidi="hi-IN"/>
              </w:rPr>
              <w:t>1.20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rPr>
                <w:rFonts w:eastAsia="Calibri"/>
                <w:kern w:val="1"/>
                <w:shd w:val="clear" w:color="auto" w:fill="FFFFFF"/>
                <w:lang w:eastAsia="hi-IN" w:bidi="hi-IN"/>
              </w:rPr>
            </w:pPr>
            <w:r w:rsidRPr="008C776E">
              <w:rPr>
                <w:rFonts w:eastAsia="Arial"/>
                <w:kern w:val="1"/>
                <w:shd w:val="clear" w:color="auto" w:fill="FFFFFF"/>
                <w:lang w:eastAsia="hi-IN" w:bidi="hi-IN"/>
              </w:rPr>
              <w:t>Выпас сельскохозяйственных животных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both"/>
              <w:rPr>
                <w:rFonts w:eastAsia="Arial"/>
                <w:b/>
                <w:kern w:val="1"/>
                <w:shd w:val="clear" w:color="auto" w:fill="FFFFFF"/>
                <w:lang w:eastAsia="hi-IN" w:bidi="hi-IN"/>
              </w:rPr>
            </w:pPr>
            <w:r w:rsidRPr="008C776E">
              <w:rPr>
                <w:rFonts w:eastAsia="Calibri"/>
                <w:kern w:val="1"/>
                <w:shd w:val="clear" w:color="auto" w:fill="FFFFFF"/>
                <w:lang w:eastAsia="hi-IN" w:bidi="hi-IN"/>
              </w:rPr>
              <w:t>Выпас сельскохозяйственных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80" w:lineRule="exact"/>
              <w:jc w:val="center"/>
              <w:rPr>
                <w:rFonts w:eastAsia="Calibri"/>
                <w:b/>
                <w:shd w:val="clear" w:color="auto" w:fill="FFFFFF"/>
                <w:lang w:eastAsia="ar-SA"/>
              </w:rPr>
            </w:pPr>
            <w:r w:rsidRPr="008C776E">
              <w:rPr>
                <w:rFonts w:eastAsia="Arial"/>
                <w:b/>
                <w:kern w:val="1"/>
                <w:shd w:val="clear" w:color="auto" w:fill="FFFFFF"/>
                <w:lang w:eastAsia="hi-IN" w:bidi="hi-IN"/>
              </w:rPr>
              <w:t>1.20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line="100" w:lineRule="atLeast"/>
              <w:jc w:val="center"/>
              <w:rPr>
                <w:rFonts w:eastAsia="Calibri"/>
                <w:b/>
                <w:shd w:val="clear" w:color="auto" w:fill="FFFFFF"/>
                <w:lang w:eastAsia="ar-SA"/>
              </w:rPr>
            </w:pPr>
            <w:r w:rsidRPr="008C776E">
              <w:rPr>
                <w:rFonts w:eastAsia="Calibri"/>
                <w:b/>
                <w:shd w:val="clear" w:color="auto" w:fill="FFFFFF"/>
                <w:lang w:eastAsia="ar-SA"/>
              </w:rPr>
              <w:t>0,0617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76E" w:rsidRPr="008C776E" w:rsidRDefault="008C776E" w:rsidP="008C776E">
            <w:pPr>
              <w:suppressAutoHyphens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8C776E">
              <w:rPr>
                <w:rFonts w:eastAsia="Calibri"/>
                <w:b/>
                <w:lang w:eastAsia="ar-SA"/>
              </w:rPr>
              <w:t>1</w:t>
            </w:r>
          </w:p>
        </w:tc>
      </w:tr>
    </w:tbl>
    <w:p w:rsidR="008C776E" w:rsidRPr="008C776E" w:rsidRDefault="008C776E" w:rsidP="008C776E">
      <w:pPr>
        <w:suppressAutoHyphens/>
        <w:spacing w:line="100" w:lineRule="atLeast"/>
        <w:jc w:val="both"/>
        <w:rPr>
          <w:rFonts w:ascii="Calibri" w:eastAsia="Calibri" w:hAnsi="Calibri"/>
          <w:sz w:val="22"/>
          <w:szCs w:val="22"/>
          <w:lang w:eastAsia="ar-SA"/>
        </w:rPr>
      </w:pPr>
    </w:p>
    <w:p w:rsidR="008C776E" w:rsidRDefault="008C776E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717952" w:rsidRDefault="00717952" w:rsidP="002C54F2">
      <w:pPr>
        <w:rPr>
          <w:b/>
          <w:sz w:val="28"/>
          <w:szCs w:val="28"/>
        </w:rPr>
      </w:pPr>
    </w:p>
    <w:p w:rsidR="00D36D94" w:rsidRDefault="00D36D94" w:rsidP="002C54F2">
      <w:pPr>
        <w:rPr>
          <w:b/>
          <w:sz w:val="28"/>
          <w:szCs w:val="28"/>
        </w:rPr>
      </w:pPr>
    </w:p>
    <w:p w:rsidR="00A53301" w:rsidRDefault="00A53301" w:rsidP="00D3067B">
      <w:pPr>
        <w:jc w:val="center"/>
        <w:rPr>
          <w:b/>
          <w:sz w:val="28"/>
          <w:szCs w:val="28"/>
        </w:rPr>
      </w:pPr>
    </w:p>
    <w:p w:rsidR="0028724A" w:rsidRPr="00742FB1" w:rsidRDefault="0028724A" w:rsidP="00406E90">
      <w:pPr>
        <w:tabs>
          <w:tab w:val="num" w:pos="200"/>
        </w:tabs>
        <w:ind w:left="4536"/>
        <w:jc w:val="center"/>
        <w:outlineLvl w:val="0"/>
      </w:pPr>
      <w:bookmarkStart w:id="0" w:name="_GoBack"/>
      <w:bookmarkEnd w:id="0"/>
    </w:p>
    <w:sectPr w:rsidR="0028724A" w:rsidRPr="00742FB1" w:rsidSect="00A758A4">
      <w:headerReference w:type="even" r:id="rId9"/>
      <w:headerReference w:type="default" r:id="rId10"/>
      <w:pgSz w:w="11906" w:h="16838"/>
      <w:pgMar w:top="851" w:right="794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C3" w:rsidRDefault="000744C3" w:rsidP="00406E90">
      <w:r>
        <w:separator/>
      </w:r>
    </w:p>
  </w:endnote>
  <w:endnote w:type="continuationSeparator" w:id="0">
    <w:p w:rsidR="000744C3" w:rsidRDefault="000744C3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C3" w:rsidRDefault="000744C3" w:rsidP="00406E90">
      <w:r>
        <w:separator/>
      </w:r>
    </w:p>
  </w:footnote>
  <w:footnote w:type="continuationSeparator" w:id="0">
    <w:p w:rsidR="000744C3" w:rsidRDefault="000744C3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634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744C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634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E5B3F">
      <w:rPr>
        <w:rStyle w:val="afb"/>
        <w:noProof/>
      </w:rPr>
      <w:t>4</w:t>
    </w:r>
    <w:r>
      <w:rPr>
        <w:rStyle w:val="afb"/>
      </w:rPr>
      <w:fldChar w:fldCharType="end"/>
    </w:r>
  </w:p>
  <w:p w:rsidR="00E90F25" w:rsidRDefault="000744C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4A7A68"/>
    <w:multiLevelType w:val="hybridMultilevel"/>
    <w:tmpl w:val="A1CC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4B76"/>
    <w:rsid w:val="00047361"/>
    <w:rsid w:val="00070710"/>
    <w:rsid w:val="000744C3"/>
    <w:rsid w:val="000A5F15"/>
    <w:rsid w:val="000E318A"/>
    <w:rsid w:val="0011288A"/>
    <w:rsid w:val="00124DAB"/>
    <w:rsid w:val="001260C9"/>
    <w:rsid w:val="00132C29"/>
    <w:rsid w:val="00163497"/>
    <w:rsid w:val="00174394"/>
    <w:rsid w:val="00177871"/>
    <w:rsid w:val="00177C7B"/>
    <w:rsid w:val="001B269E"/>
    <w:rsid w:val="001B2CC9"/>
    <w:rsid w:val="001B3541"/>
    <w:rsid w:val="001C2F88"/>
    <w:rsid w:val="001F221D"/>
    <w:rsid w:val="00201AA5"/>
    <w:rsid w:val="002103D1"/>
    <w:rsid w:val="00223B12"/>
    <w:rsid w:val="002313FB"/>
    <w:rsid w:val="002570EE"/>
    <w:rsid w:val="00257883"/>
    <w:rsid w:val="002654DE"/>
    <w:rsid w:val="0028344B"/>
    <w:rsid w:val="0028724A"/>
    <w:rsid w:val="00296D88"/>
    <w:rsid w:val="00297599"/>
    <w:rsid w:val="002A1E58"/>
    <w:rsid w:val="002C54F2"/>
    <w:rsid w:val="002F7CEF"/>
    <w:rsid w:val="003210CD"/>
    <w:rsid w:val="00347F0F"/>
    <w:rsid w:val="0035506B"/>
    <w:rsid w:val="0037422F"/>
    <w:rsid w:val="00382497"/>
    <w:rsid w:val="00396538"/>
    <w:rsid w:val="003A00A3"/>
    <w:rsid w:val="003A2144"/>
    <w:rsid w:val="003A404F"/>
    <w:rsid w:val="003B1491"/>
    <w:rsid w:val="003C1B00"/>
    <w:rsid w:val="003D5797"/>
    <w:rsid w:val="00402D98"/>
    <w:rsid w:val="00406E90"/>
    <w:rsid w:val="00407D06"/>
    <w:rsid w:val="004133A9"/>
    <w:rsid w:val="0043662D"/>
    <w:rsid w:val="004448F0"/>
    <w:rsid w:val="00451D1E"/>
    <w:rsid w:val="004716B4"/>
    <w:rsid w:val="00483314"/>
    <w:rsid w:val="004C6F4A"/>
    <w:rsid w:val="004F3994"/>
    <w:rsid w:val="00501E9A"/>
    <w:rsid w:val="00536EE6"/>
    <w:rsid w:val="00536FD2"/>
    <w:rsid w:val="00556D31"/>
    <w:rsid w:val="005655EC"/>
    <w:rsid w:val="00575F4D"/>
    <w:rsid w:val="0059379F"/>
    <w:rsid w:val="005B2D5D"/>
    <w:rsid w:val="005E5B3F"/>
    <w:rsid w:val="005E7F7E"/>
    <w:rsid w:val="006177D7"/>
    <w:rsid w:val="00624D63"/>
    <w:rsid w:val="00632004"/>
    <w:rsid w:val="006540A8"/>
    <w:rsid w:val="006572A6"/>
    <w:rsid w:val="00681254"/>
    <w:rsid w:val="00694A10"/>
    <w:rsid w:val="006A3DC1"/>
    <w:rsid w:val="006A59E5"/>
    <w:rsid w:val="006B508F"/>
    <w:rsid w:val="006C01CB"/>
    <w:rsid w:val="00714AA8"/>
    <w:rsid w:val="00717952"/>
    <w:rsid w:val="00720C4A"/>
    <w:rsid w:val="00742FB1"/>
    <w:rsid w:val="00757C8D"/>
    <w:rsid w:val="00765D36"/>
    <w:rsid w:val="0077367F"/>
    <w:rsid w:val="007817B7"/>
    <w:rsid w:val="00792BA9"/>
    <w:rsid w:val="007A2FA6"/>
    <w:rsid w:val="007A3140"/>
    <w:rsid w:val="007B0682"/>
    <w:rsid w:val="007B6730"/>
    <w:rsid w:val="007D542D"/>
    <w:rsid w:val="007E0827"/>
    <w:rsid w:val="00834542"/>
    <w:rsid w:val="00890A9A"/>
    <w:rsid w:val="008C474D"/>
    <w:rsid w:val="008C76F7"/>
    <w:rsid w:val="008C776E"/>
    <w:rsid w:val="008F54B1"/>
    <w:rsid w:val="00901E93"/>
    <w:rsid w:val="00935631"/>
    <w:rsid w:val="00956EE0"/>
    <w:rsid w:val="00967032"/>
    <w:rsid w:val="009734E8"/>
    <w:rsid w:val="00980350"/>
    <w:rsid w:val="00984BC4"/>
    <w:rsid w:val="009A20FA"/>
    <w:rsid w:val="009A71E5"/>
    <w:rsid w:val="009B3BA5"/>
    <w:rsid w:val="009B6A1E"/>
    <w:rsid w:val="009B76B9"/>
    <w:rsid w:val="009C2F29"/>
    <w:rsid w:val="009D07EB"/>
    <w:rsid w:val="009D289A"/>
    <w:rsid w:val="009D6962"/>
    <w:rsid w:val="009E07D8"/>
    <w:rsid w:val="00A16CA9"/>
    <w:rsid w:val="00A26ECB"/>
    <w:rsid w:val="00A432EE"/>
    <w:rsid w:val="00A444A7"/>
    <w:rsid w:val="00A53301"/>
    <w:rsid w:val="00A5721F"/>
    <w:rsid w:val="00A758A4"/>
    <w:rsid w:val="00A8491B"/>
    <w:rsid w:val="00AB638B"/>
    <w:rsid w:val="00AC034E"/>
    <w:rsid w:val="00AD6515"/>
    <w:rsid w:val="00AF3A69"/>
    <w:rsid w:val="00B03444"/>
    <w:rsid w:val="00B23097"/>
    <w:rsid w:val="00B36E5F"/>
    <w:rsid w:val="00B36EC3"/>
    <w:rsid w:val="00B668CC"/>
    <w:rsid w:val="00B865A4"/>
    <w:rsid w:val="00BA2371"/>
    <w:rsid w:val="00BC149B"/>
    <w:rsid w:val="00BC6001"/>
    <w:rsid w:val="00BC78BF"/>
    <w:rsid w:val="00BD23B0"/>
    <w:rsid w:val="00BE6617"/>
    <w:rsid w:val="00BF1A27"/>
    <w:rsid w:val="00C25AE2"/>
    <w:rsid w:val="00C30C3E"/>
    <w:rsid w:val="00C3488F"/>
    <w:rsid w:val="00C35BCE"/>
    <w:rsid w:val="00C37F76"/>
    <w:rsid w:val="00C408E7"/>
    <w:rsid w:val="00C507A4"/>
    <w:rsid w:val="00C52A0B"/>
    <w:rsid w:val="00C6037A"/>
    <w:rsid w:val="00C83BDE"/>
    <w:rsid w:val="00C94091"/>
    <w:rsid w:val="00C95DBF"/>
    <w:rsid w:val="00CB70F2"/>
    <w:rsid w:val="00CC78D0"/>
    <w:rsid w:val="00CF5DB1"/>
    <w:rsid w:val="00D021AA"/>
    <w:rsid w:val="00D147A6"/>
    <w:rsid w:val="00D22861"/>
    <w:rsid w:val="00D3067B"/>
    <w:rsid w:val="00D36D94"/>
    <w:rsid w:val="00D44E6F"/>
    <w:rsid w:val="00D51888"/>
    <w:rsid w:val="00D74B5A"/>
    <w:rsid w:val="00D8467F"/>
    <w:rsid w:val="00D91C4C"/>
    <w:rsid w:val="00D97F0C"/>
    <w:rsid w:val="00DA2256"/>
    <w:rsid w:val="00DC7F63"/>
    <w:rsid w:val="00DF36FE"/>
    <w:rsid w:val="00E02E07"/>
    <w:rsid w:val="00E35630"/>
    <w:rsid w:val="00E43D30"/>
    <w:rsid w:val="00E444B4"/>
    <w:rsid w:val="00E832F8"/>
    <w:rsid w:val="00E9767A"/>
    <w:rsid w:val="00EB270E"/>
    <w:rsid w:val="00EC386E"/>
    <w:rsid w:val="00ED4CE4"/>
    <w:rsid w:val="00EE5303"/>
    <w:rsid w:val="00F24AA8"/>
    <w:rsid w:val="00F37762"/>
    <w:rsid w:val="00F948D0"/>
    <w:rsid w:val="00FA56F2"/>
    <w:rsid w:val="00FC068B"/>
    <w:rsid w:val="00FC2326"/>
    <w:rsid w:val="00FD7F7E"/>
    <w:rsid w:val="00FE3886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624D63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624D63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447A-CF4C-43BF-97E6-955209A7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27</cp:revision>
  <cp:lastPrinted>2024-05-24T07:07:00Z</cp:lastPrinted>
  <dcterms:created xsi:type="dcterms:W3CDTF">2024-05-14T09:24:00Z</dcterms:created>
  <dcterms:modified xsi:type="dcterms:W3CDTF">2024-05-29T09:28:00Z</dcterms:modified>
</cp:coreProperties>
</file>