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55" w:rsidRDefault="002C0255" w:rsidP="00762C84">
      <w:pPr>
        <w:pStyle w:val="aa"/>
        <w:jc w:val="center"/>
        <w:rPr>
          <w:rFonts w:ascii="Times New Roman" w:eastAsia="Calibri" w:hAnsi="Times New Roman" w:cs="Times New Roman"/>
          <w:b/>
          <w:sz w:val="34"/>
          <w:szCs w:val="34"/>
        </w:rPr>
      </w:pPr>
    </w:p>
    <w:p w:rsidR="00762C84" w:rsidRPr="00762C84" w:rsidRDefault="00762C84" w:rsidP="00762C84">
      <w:pPr>
        <w:pStyle w:val="aa"/>
        <w:jc w:val="center"/>
        <w:rPr>
          <w:rFonts w:ascii="Times New Roman" w:eastAsia="Calibri" w:hAnsi="Times New Roman" w:cs="Times New Roman"/>
          <w:b/>
          <w:sz w:val="34"/>
          <w:szCs w:val="34"/>
        </w:rPr>
      </w:pPr>
      <w:r w:rsidRPr="00762C84">
        <w:rPr>
          <w:rFonts w:ascii="Times New Roman" w:eastAsia="Calibri" w:hAnsi="Times New Roman" w:cs="Times New Roman"/>
          <w:b/>
          <w:sz w:val="34"/>
          <w:szCs w:val="34"/>
        </w:rPr>
        <w:t>ПРЕДСТАВИТЕЛЬНОЕ СОБРАНИЕ</w:t>
      </w:r>
      <w:r w:rsidRPr="00762C84">
        <w:rPr>
          <w:rFonts w:ascii="Times New Roman" w:eastAsia="Calibri" w:hAnsi="Times New Roman" w:cs="Times New Roman"/>
          <w:b/>
          <w:sz w:val="34"/>
          <w:szCs w:val="34"/>
        </w:rPr>
        <w:br/>
        <w:t>ХОМУТОВСКОГО РАЙОНА КУРСКОЙ ОБЛАСТИ</w:t>
      </w:r>
    </w:p>
    <w:p w:rsidR="00762C84" w:rsidRPr="00762C84" w:rsidRDefault="00762C84" w:rsidP="00762C84">
      <w:pPr>
        <w:pStyle w:val="aa"/>
        <w:jc w:val="center"/>
        <w:rPr>
          <w:rFonts w:ascii="Times New Roman" w:eastAsia="Calibri" w:hAnsi="Times New Roman" w:cs="Times New Roman"/>
          <w:b/>
        </w:rPr>
      </w:pPr>
    </w:p>
    <w:p w:rsidR="00762C84" w:rsidRPr="00762C84" w:rsidRDefault="00762C84" w:rsidP="00762C84">
      <w:pPr>
        <w:pStyle w:val="aa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762C84">
        <w:rPr>
          <w:rFonts w:ascii="Times New Roman" w:eastAsia="Calibri" w:hAnsi="Times New Roman" w:cs="Times New Roman"/>
          <w:sz w:val="30"/>
          <w:szCs w:val="30"/>
        </w:rPr>
        <w:t>РЕШЕНИЕ</w:t>
      </w:r>
    </w:p>
    <w:p w:rsidR="00762C84" w:rsidRPr="00762C84" w:rsidRDefault="00762C84" w:rsidP="00762C84">
      <w:pPr>
        <w:pStyle w:val="aa"/>
        <w:jc w:val="center"/>
        <w:rPr>
          <w:rFonts w:ascii="Times New Roman" w:eastAsia="Calibri" w:hAnsi="Times New Roman" w:cs="Times New Roman"/>
        </w:rPr>
      </w:pPr>
    </w:p>
    <w:p w:rsidR="00762C84" w:rsidRPr="00CD3D56" w:rsidRDefault="00762C84" w:rsidP="00762C84">
      <w:pPr>
        <w:pStyle w:val="aa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3D5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D3D56">
        <w:rPr>
          <w:rFonts w:ascii="Times New Roman" w:eastAsia="Calibri" w:hAnsi="Times New Roman" w:cs="Times New Roman"/>
          <w:sz w:val="28"/>
          <w:szCs w:val="28"/>
        </w:rPr>
        <w:t>25 марта</w:t>
      </w:r>
      <w:r w:rsidR="00663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3D56">
        <w:rPr>
          <w:rFonts w:ascii="Times New Roman" w:eastAsia="Calibri" w:hAnsi="Times New Roman" w:cs="Times New Roman"/>
          <w:sz w:val="28"/>
          <w:szCs w:val="28"/>
        </w:rPr>
        <w:t>202</w:t>
      </w:r>
      <w:r w:rsidR="00FB13AF" w:rsidRPr="00CD3D56">
        <w:rPr>
          <w:rFonts w:ascii="Times New Roman" w:eastAsia="Calibri" w:hAnsi="Times New Roman" w:cs="Times New Roman"/>
          <w:sz w:val="28"/>
          <w:szCs w:val="28"/>
        </w:rPr>
        <w:t>5</w:t>
      </w:r>
      <w:r w:rsidRPr="00CD3D56">
        <w:rPr>
          <w:rFonts w:ascii="Times New Roman" w:eastAsia="Calibri" w:hAnsi="Times New Roman" w:cs="Times New Roman"/>
          <w:sz w:val="28"/>
          <w:szCs w:val="28"/>
        </w:rPr>
        <w:t xml:space="preserve"> года     №</w:t>
      </w:r>
      <w:r w:rsidR="00CD3D56">
        <w:rPr>
          <w:rFonts w:ascii="Times New Roman" w:eastAsia="Calibri" w:hAnsi="Times New Roman" w:cs="Times New Roman"/>
          <w:sz w:val="28"/>
          <w:szCs w:val="28"/>
        </w:rPr>
        <w:t xml:space="preserve"> 54/585</w:t>
      </w:r>
    </w:p>
    <w:p w:rsidR="00762C84" w:rsidRPr="00762C84" w:rsidRDefault="00762C84" w:rsidP="00762C84">
      <w:pPr>
        <w:pStyle w:val="aa"/>
        <w:jc w:val="center"/>
        <w:rPr>
          <w:rFonts w:ascii="Times New Roman" w:eastAsia="Calibri" w:hAnsi="Times New Roman" w:cs="Times New Roman"/>
        </w:rPr>
      </w:pPr>
    </w:p>
    <w:p w:rsidR="00762C84" w:rsidRPr="00762C84" w:rsidRDefault="00762C84" w:rsidP="00762C84">
      <w:pPr>
        <w:pStyle w:val="aa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62C84">
        <w:rPr>
          <w:rFonts w:ascii="Times New Roman" w:eastAsia="Calibri" w:hAnsi="Times New Roman" w:cs="Times New Roman"/>
          <w:sz w:val="26"/>
          <w:szCs w:val="26"/>
        </w:rPr>
        <w:t>п</w:t>
      </w:r>
      <w:proofErr w:type="gramStart"/>
      <w:r w:rsidRPr="00762C84">
        <w:rPr>
          <w:rFonts w:ascii="Times New Roman" w:eastAsia="Calibri" w:hAnsi="Times New Roman" w:cs="Times New Roman"/>
          <w:sz w:val="26"/>
          <w:szCs w:val="26"/>
        </w:rPr>
        <w:t>.Х</w:t>
      </w:r>
      <w:proofErr w:type="gramEnd"/>
      <w:r w:rsidRPr="00762C84">
        <w:rPr>
          <w:rFonts w:ascii="Times New Roman" w:eastAsia="Calibri" w:hAnsi="Times New Roman" w:cs="Times New Roman"/>
          <w:sz w:val="26"/>
          <w:szCs w:val="26"/>
        </w:rPr>
        <w:t>омутовка</w:t>
      </w:r>
      <w:proofErr w:type="spellEnd"/>
    </w:p>
    <w:p w:rsidR="00762C84" w:rsidRDefault="00762C84" w:rsidP="00762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A4ED2" w:rsidRPr="00E61708" w:rsidRDefault="00DB3CE1" w:rsidP="003B7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финансов</w:t>
      </w:r>
      <w:r w:rsidR="00762C84" w:rsidRPr="00E61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о-экономическом управлении</w:t>
      </w:r>
    </w:p>
    <w:p w:rsidR="0045514C" w:rsidRPr="00E61708" w:rsidRDefault="00DB3CE1" w:rsidP="003B7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  <w:proofErr w:type="spellStart"/>
      <w:r w:rsidR="00762C84" w:rsidRPr="00E61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Хомутов</w:t>
      </w:r>
      <w:r w:rsidRPr="00E61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Pr="00E61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</w:t>
      </w:r>
    </w:p>
    <w:p w:rsidR="00762C84" w:rsidRDefault="00762C84" w:rsidP="003B7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3A95" w:rsidRPr="00E61708" w:rsidRDefault="00663A95" w:rsidP="003B7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AC3" w:rsidRPr="00E61708" w:rsidRDefault="0045514C" w:rsidP="003B7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7" w:anchor="/document/405053343/entry/0" w:history="1">
        <w:r w:rsidRPr="00E61708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Уставом</w:t>
        </w:r>
      </w:hyperlink>
      <w:r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3CE1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</w:t>
      </w:r>
      <w:r w:rsidR="003B7459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</w:t>
      </w:r>
      <w:r w:rsidR="00215206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3B7459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762C84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</w:t>
      </w:r>
      <w:r w:rsidR="003B7459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663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206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3B7459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</w:t>
      </w:r>
      <w:r w:rsidR="00DB3CE1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="00C847E7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3CE1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Представи</w:t>
      </w:r>
      <w:r w:rsidR="00E93434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тельного Собрания </w:t>
      </w:r>
      <w:proofErr w:type="spellStart"/>
      <w:r w:rsidR="00762C84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</w:t>
      </w:r>
      <w:r w:rsidR="00E93434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E93434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  <w:r w:rsidR="009C22B6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D140B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9C22B6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</w:t>
      </w:r>
      <w:r w:rsidR="008D140B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9C22B6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663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40B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27/205</w:t>
      </w:r>
      <w:r w:rsidR="003B7459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 структур</w:t>
      </w:r>
      <w:r w:rsidR="008D140B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B7459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762C84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</w:t>
      </w:r>
      <w:r w:rsidR="003B7459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3B7459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 </w:t>
      </w:r>
      <w:r w:rsidR="00DB3CE1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изменениями и дополнениями) Представительное Собрание </w:t>
      </w:r>
      <w:proofErr w:type="spellStart"/>
      <w:r w:rsidR="008D140B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</w:t>
      </w:r>
      <w:r w:rsidR="00DB3CE1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="00DB3CE1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2C2AC3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 РЕШИЛО:</w:t>
      </w:r>
    </w:p>
    <w:p w:rsidR="0045514C" w:rsidRPr="00E61708" w:rsidRDefault="0045514C" w:rsidP="003B7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прилагаемое </w:t>
      </w:r>
      <w:hyperlink r:id="rId8" w:anchor="/document/405848595/entry/1000" w:history="1">
        <w:r w:rsidRPr="00E61708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Положение</w:t>
        </w:r>
      </w:hyperlink>
      <w:r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 о</w:t>
      </w:r>
      <w:r w:rsidR="002C2AC3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</w:t>
      </w:r>
      <w:r w:rsidR="00762C84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о-экономическом управлении</w:t>
      </w:r>
      <w:r w:rsidR="002C2AC3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762C84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</w:t>
      </w:r>
      <w:r w:rsidR="002C2AC3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2C2AC3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14C" w:rsidRPr="00E61708" w:rsidRDefault="0045514C" w:rsidP="003B7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62C84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2C2AC3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</w:t>
      </w:r>
      <w:r w:rsidR="00762C84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о-экономическому управлению</w:t>
      </w:r>
      <w:r w:rsidR="002C2AC3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</w:t>
      </w:r>
      <w:r w:rsidR="00F67B28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C2AC3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</w:t>
      </w:r>
      <w:proofErr w:type="spellStart"/>
      <w:r w:rsidR="00762C84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</w:t>
      </w:r>
      <w:r w:rsidR="002C2AC3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r w:rsidR="00762C84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2AC3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2C2AC3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обеспечить в установленном порядке проведение организационн</w:t>
      </w:r>
      <w:r w:rsidR="002C2AC3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реализации настоящего </w:t>
      </w:r>
      <w:r w:rsidR="002C2AC3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действующим законодательством.</w:t>
      </w:r>
    </w:p>
    <w:p w:rsidR="002C2AC3" w:rsidRPr="00E61708" w:rsidRDefault="0045514C" w:rsidP="00B26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Признать утратившим силу </w:t>
      </w:r>
      <w:r w:rsidR="004B0998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225B1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 w:rsidR="00762C84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C2AC3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Представительного Собрания </w:t>
      </w:r>
      <w:proofErr w:type="spellStart"/>
      <w:r w:rsidR="00762C84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</w:t>
      </w:r>
      <w:r w:rsidR="002C2AC3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2C2AC3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 от </w:t>
      </w:r>
      <w:r w:rsidR="00762C84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2C2AC3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</w:t>
      </w:r>
      <w:r w:rsidR="00762C84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C2AC3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62C84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6/49 «Об утверждении Положения о финансово-экономическом управлении Администрации </w:t>
      </w:r>
      <w:proofErr w:type="spellStart"/>
      <w:r w:rsidR="00762C84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proofErr w:type="spellEnd"/>
      <w:r w:rsidR="00762C84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области».</w:t>
      </w:r>
    </w:p>
    <w:p w:rsidR="0045514C" w:rsidRPr="00E61708" w:rsidRDefault="002C2AC3" w:rsidP="00D42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C0AE3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663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 его подписания</w:t>
      </w:r>
      <w:r w:rsidR="00663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63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опубликованию на офици</w:t>
      </w:r>
      <w:r w:rsidR="003B7459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альном сайте </w:t>
      </w:r>
      <w:r w:rsidR="00215206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D42DBC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</w:t>
      </w:r>
      <w:r w:rsidR="00215206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215206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</w:t>
      </w:r>
      <w:r w:rsidR="003B7459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15206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7459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="00663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206" w:rsidRPr="00E6170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http</w:t>
      </w:r>
      <w:r w:rsidR="00215206" w:rsidRPr="00E617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://</w:t>
      </w:r>
      <w:proofErr w:type="spellStart"/>
      <w:r w:rsidR="00215206" w:rsidRPr="00E617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admhom</w:t>
      </w:r>
      <w:proofErr w:type="spellEnd"/>
      <w:r w:rsidR="00215206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15206" w:rsidRPr="00E617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gosuslugi</w:t>
      </w:r>
      <w:proofErr w:type="spellEnd"/>
      <w:r w:rsidR="00215206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215206" w:rsidRPr="00E617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3B7459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</w:t>
      </w:r>
      <w:r w:rsidR="0045514C" w:rsidRPr="00E617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13AF" w:rsidRDefault="00FB13AF" w:rsidP="00D42D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ED2" w:rsidRPr="00E225B1" w:rsidRDefault="003A4ED2" w:rsidP="003B7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255" w:rsidRPr="002C0255" w:rsidRDefault="002C0255" w:rsidP="002C02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C02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Председатель Представительного Собрания</w:t>
      </w:r>
    </w:p>
    <w:p w:rsidR="002C0255" w:rsidRPr="002C0255" w:rsidRDefault="002C0255" w:rsidP="002C02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2C02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2C02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Курской области      </w:t>
      </w:r>
      <w:r w:rsidR="00663A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</w:t>
      </w:r>
      <w:r w:rsidRPr="002C02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М.Е. </w:t>
      </w:r>
      <w:proofErr w:type="spellStart"/>
      <w:r w:rsidRPr="002C02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Шепелев</w:t>
      </w:r>
      <w:proofErr w:type="spellEnd"/>
    </w:p>
    <w:p w:rsidR="002C0255" w:rsidRPr="002C0255" w:rsidRDefault="002C0255" w:rsidP="002C02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255" w:rsidRPr="002C0255" w:rsidRDefault="002C0255" w:rsidP="002C02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C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2C02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2C02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</w:t>
      </w:r>
    </w:p>
    <w:p w:rsidR="00677B8D" w:rsidRDefault="002C0255" w:rsidP="002C02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02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Курской области                                                                             Ю.В.  </w:t>
      </w:r>
      <w:proofErr w:type="spellStart"/>
      <w:r w:rsidRPr="002C02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Хрулев</w:t>
      </w:r>
      <w:proofErr w:type="spellEnd"/>
    </w:p>
    <w:p w:rsidR="00CD3D56" w:rsidRDefault="00CD3D56" w:rsidP="003A4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72D77" w:rsidRDefault="00C72D77" w:rsidP="00663A95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72D77" w:rsidRDefault="00C72D77" w:rsidP="00663A95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A4ED2" w:rsidRDefault="003A4ED2" w:rsidP="00663A95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УТВЕРЖДЕНО</w:t>
      </w:r>
    </w:p>
    <w:p w:rsidR="0045514C" w:rsidRPr="003A4ED2" w:rsidRDefault="00F67B28" w:rsidP="00663A95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4ED2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="00E225B1" w:rsidRPr="003A4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ешением </w:t>
      </w:r>
      <w:proofErr w:type="gramStart"/>
      <w:r w:rsidR="00E225B1" w:rsidRPr="003A4ED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Представительного</w:t>
      </w:r>
      <w:proofErr w:type="gramEnd"/>
    </w:p>
    <w:p w:rsidR="00E225B1" w:rsidRPr="003A4ED2" w:rsidRDefault="00E225B1" w:rsidP="00663A95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4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Собрания </w:t>
      </w:r>
      <w:proofErr w:type="spellStart"/>
      <w:r w:rsidR="00D42DBC">
        <w:rPr>
          <w:rFonts w:ascii="Times New Roman" w:eastAsia="Times New Roman" w:hAnsi="Times New Roman" w:cs="Times New Roman"/>
          <w:sz w:val="27"/>
          <w:szCs w:val="27"/>
          <w:lang w:eastAsia="ru-RU"/>
        </w:rPr>
        <w:t>Хомутов</w:t>
      </w:r>
      <w:r w:rsidRPr="003A4ED2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ского</w:t>
      </w:r>
      <w:proofErr w:type="spellEnd"/>
      <w:r w:rsidRPr="003A4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</w:t>
      </w:r>
    </w:p>
    <w:p w:rsidR="00E225B1" w:rsidRPr="003A4ED2" w:rsidRDefault="00E225B1" w:rsidP="00663A95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A4ED2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</w:t>
      </w:r>
    </w:p>
    <w:p w:rsidR="00E225B1" w:rsidRPr="003A4ED2" w:rsidRDefault="00D42DBC" w:rsidP="00663A95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CD3D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25 марта</w:t>
      </w:r>
      <w:r w:rsidR="00677B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 w:rsidR="00FB13AF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№</w:t>
      </w:r>
      <w:r w:rsidR="00CD3D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54/585</w:t>
      </w:r>
    </w:p>
    <w:p w:rsidR="00142064" w:rsidRPr="00895CBB" w:rsidRDefault="00142064" w:rsidP="00142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064" w:rsidRPr="00895CBB" w:rsidRDefault="00142064" w:rsidP="00142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Pr="00895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финансов</w:t>
      </w:r>
      <w:r w:rsidR="00D42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о-экономическом управлении</w:t>
      </w:r>
      <w:r w:rsidRPr="00895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  <w:proofErr w:type="spellStart"/>
      <w:r w:rsidR="00D42D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Хомуто</w:t>
      </w:r>
      <w:r w:rsidRPr="00895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вского</w:t>
      </w:r>
      <w:proofErr w:type="spellEnd"/>
      <w:r w:rsidRPr="00895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</w:t>
      </w:r>
    </w:p>
    <w:p w:rsidR="00142064" w:rsidRPr="00895CBB" w:rsidRDefault="00142064" w:rsidP="00142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064" w:rsidRPr="00E6591D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правовой статус, основные полномочия и права</w:t>
      </w:r>
      <w:r w:rsid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</w:t>
      </w:r>
      <w:r w:rsid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о-экономического управления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соответствии с действующим законодательством.</w:t>
      </w:r>
    </w:p>
    <w:p w:rsidR="00142064" w:rsidRDefault="00142064" w:rsidP="0014206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064" w:rsidRDefault="00142064" w:rsidP="0014206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142064" w:rsidRPr="00895CBB" w:rsidRDefault="00142064" w:rsidP="00041332">
      <w:pPr>
        <w:spacing w:after="0" w:line="12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064" w:rsidRPr="00895CBB" w:rsidRDefault="00142064" w:rsidP="0014206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Финансово-экономическое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(далее – Управление) является  </w:t>
      </w:r>
      <w:r w:rsid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исполнительным 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</w:t>
      </w:r>
      <w:r w:rsid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власти </w:t>
      </w:r>
      <w:proofErr w:type="spellStart"/>
      <w:r w:rsid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проводящим </w:t>
      </w:r>
      <w:r w:rsidR="00E602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политику в области регулирования бюджетных правоотношений на территории </w:t>
      </w:r>
      <w:proofErr w:type="spellStart"/>
      <w:r w:rsid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финансовым органом </w:t>
      </w:r>
      <w:proofErr w:type="spellStart"/>
      <w:r w:rsid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осуществляющим составление и организацию исполнения  бюджета </w:t>
      </w:r>
      <w:proofErr w:type="spellStart"/>
      <w:r w:rsidR="00D42DB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142064" w:rsidRPr="00895CBB" w:rsidRDefault="00142064" w:rsidP="0014206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Управление </w:t>
      </w:r>
      <w:r w:rsidR="00D57A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создано в соответствии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</w:t>
      </w:r>
      <w:r w:rsidR="00D57AD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1B610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70666" w:rsidRPr="007B65A2" w:rsidRDefault="00B70666" w:rsidP="00B706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B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1.3.В своей деятельности Управление руководствуется </w:t>
      </w:r>
      <w:hyperlink r:id="rId9" w:anchor="/document/10103000/entry/0" w:history="1">
        <w:r w:rsidRPr="007B65A2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Конституцией</w:t>
        </w:r>
      </w:hyperlink>
      <w:r w:rsidRPr="007B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изданными в их исполнение в установленном порядке указаниями и положениями Министерства финансов Российской Федерации, </w:t>
      </w:r>
      <w:hyperlink r:id="rId10" w:anchor="/document/405053343/entry/0" w:history="1">
        <w:r w:rsidRPr="00816CB8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Уставом</w:t>
        </w:r>
      </w:hyperlink>
      <w:r w:rsidRPr="00816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816CB8" w:rsidRPr="00816C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816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1B6107" w:rsidRPr="00816CB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</w:t>
      </w:r>
      <w:r w:rsidRPr="00816C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816CB8" w:rsidRPr="00816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</w:t>
      </w:r>
      <w:r w:rsidRPr="00816C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 Курской области,</w:t>
      </w:r>
      <w:r w:rsidRPr="007B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законами Курской области, постановлениями и распоряжениями Губернатора Курской области, Правительства Курской области, иными нормативными</w:t>
      </w:r>
      <w:proofErr w:type="gramEnd"/>
      <w:r w:rsidRPr="007B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правовыми актами области, муниципальными нормативно-правовыми актами,  настоящим Положением.</w:t>
      </w:r>
    </w:p>
    <w:p w:rsidR="00142064" w:rsidRPr="00895CBB" w:rsidRDefault="00142064" w:rsidP="00142064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Управление  осуществляет свою деятельность во взаимодействии с органами государственной власти Курской области, органами местного самоуправления поселений района, общественными объединениями и иными организациями.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Расходы на содержание  </w:t>
      </w:r>
      <w:r w:rsidR="001B610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осуществляются за счет средств  бюджета</w:t>
      </w:r>
      <w:r w:rsidR="001B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816C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1B6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1B610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Хомутовский</w:t>
      </w:r>
      <w:proofErr w:type="spellEnd"/>
      <w:r w:rsidR="00EC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C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муниципальный 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B61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</w:t>
      </w:r>
      <w:r w:rsidR="001B610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муниципальный район)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действующим законодательством.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3E5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Управление  является юридическим лицом, имеет печат</w:t>
      </w:r>
      <w:r w:rsidR="00C233E5" w:rsidRPr="00C233E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2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Государственного герба Российской Федерации и со своим наименованием, штамп,</w:t>
      </w:r>
      <w:r w:rsidR="00EC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3E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 и лицевые счета, открываемые в соответствии с законодательством Российской Федерации и Курской области.</w:t>
      </w:r>
    </w:p>
    <w:p w:rsidR="00142064" w:rsidRPr="002504C7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Положение  и штатная численность Управления  утверждаются  Представительным Собранием </w:t>
      </w:r>
      <w:proofErr w:type="spellStart"/>
      <w:r w:rsidR="00C233E5" w:rsidRPr="002504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</w:t>
      </w:r>
      <w:r w:rsidRPr="002504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Pr="00250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структур</w:t>
      </w:r>
      <w:proofErr w:type="gramStart"/>
      <w:r w:rsidRPr="002504C7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250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</w:t>
      </w:r>
      <w:proofErr w:type="spellStart"/>
      <w:r w:rsidR="00C233E5" w:rsidRPr="002504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</w:t>
      </w:r>
      <w:r w:rsidRPr="002504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Pr="00250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142064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proofErr w:type="gramStart"/>
      <w:r w:rsidRPr="00250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 Управления: 307</w:t>
      </w:r>
      <w:r w:rsidR="00C233E5" w:rsidRPr="002504C7">
        <w:rPr>
          <w:rFonts w:ascii="Times New Roman" w:eastAsia="Times New Roman" w:hAnsi="Times New Roman" w:cs="Times New Roman"/>
          <w:sz w:val="28"/>
          <w:szCs w:val="28"/>
          <w:lang w:eastAsia="ru-RU"/>
        </w:rPr>
        <w:t>540</w:t>
      </w:r>
      <w:r w:rsidRPr="002504C7">
        <w:rPr>
          <w:rFonts w:ascii="Times New Roman" w:eastAsia="Times New Roman" w:hAnsi="Times New Roman" w:cs="Times New Roman"/>
          <w:sz w:val="28"/>
          <w:szCs w:val="28"/>
          <w:lang w:eastAsia="ru-RU"/>
        </w:rPr>
        <w:t>,  Курск</w:t>
      </w:r>
      <w:r w:rsidR="00C233E5" w:rsidRPr="002504C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250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</w:t>
      </w:r>
      <w:r w:rsidR="00C233E5" w:rsidRPr="002504C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50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33E5" w:rsidRPr="00250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r w:rsidR="00C2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Хомутовка, 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C2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Советская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, д. 1</w:t>
      </w:r>
      <w:r w:rsidR="00C233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064" w:rsidRDefault="00142064" w:rsidP="00142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Основные задачи Управления</w:t>
      </w:r>
    </w:p>
    <w:p w:rsidR="00142064" w:rsidRPr="00895CBB" w:rsidRDefault="00142064" w:rsidP="00041332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 Управления являются:</w:t>
      </w:r>
    </w:p>
    <w:p w:rsidR="00142064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Осуществление полномочий финансового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района </w:t>
      </w:r>
      <w:r w:rsidR="00C233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 </w:t>
      </w:r>
      <w:hyperlink r:id="rId11" w:anchor="/document/10103000/entry/0" w:history="1">
        <w:r w:rsidRPr="00895CB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Конституцией</w:t>
        </w:r>
      </w:hyperlink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федеральными законами, </w:t>
      </w:r>
      <w:hyperlink r:id="rId12" w:anchor="/document/12112604/entry/0" w:history="1">
        <w:r w:rsidRPr="00895CB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Бюджетным кодексом</w:t>
        </w:r>
      </w:hyperlink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 </w:t>
      </w:r>
      <w:hyperlink r:id="rId13" w:anchor="/document/10900200/entry/0" w:history="1">
        <w:r w:rsidRPr="00895CB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Налоговым кодексом</w:t>
        </w:r>
      </w:hyperlink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иными нормативными правовыми актами Российской Федерации, законами и иными нормативными правовыми актами Курской области, муниципальными  нормативно-правовыми актами.</w:t>
      </w:r>
    </w:p>
    <w:p w:rsidR="00FB13AF" w:rsidRDefault="00FB13AF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A2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полномочий должностного лица по  внутреннему муниципальному финансовому контролю, установленных Бюджетным кодексом 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Курской области</w:t>
      </w:r>
      <w:r w:rsidR="00A2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33A3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 нормативно-правовыми 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использовании средств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муниципальный район» Курской области, а также межбюджетных трансфертов и бюджетных кредитов, предоставленных из </w:t>
      </w:r>
      <w:r w:rsidR="00A233A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муниципального образования «</w:t>
      </w:r>
      <w:proofErr w:type="spellStart"/>
      <w:r w:rsidR="00A233A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Хомутовский</w:t>
      </w:r>
      <w:proofErr w:type="spellEnd"/>
      <w:r w:rsidR="00A2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муниципальный район» Курской</w:t>
      </w:r>
      <w:proofErr w:type="gramEnd"/>
      <w:r w:rsidR="00A2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другим уровням бюджетов бюджетной системы Российской Федерации.</w:t>
      </w:r>
    </w:p>
    <w:p w:rsidR="00A233A3" w:rsidRDefault="00A233A3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Осуществление контроля в сфере закупок товаров, работ, услуг для обеспечения муниципальных нужд в соответствии с предоставленными Управлению полномочиями.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064" w:rsidRDefault="00142064" w:rsidP="00142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Основные функции Управления</w:t>
      </w:r>
    </w:p>
    <w:p w:rsidR="00142064" w:rsidRPr="00895CBB" w:rsidRDefault="00142064" w:rsidP="00041332">
      <w:pPr>
        <w:spacing w:after="0" w:line="16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возложенными на него задачами Управление осуществляет следующие основные функции: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Разрабатывает проекты решений Представительного Собрания </w:t>
      </w:r>
      <w:proofErr w:type="spellStart"/>
      <w:r w:rsidR="00C233E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области, правовых актов Главы </w:t>
      </w:r>
      <w:proofErr w:type="spellStart"/>
      <w:r w:rsidR="00C233E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Администрации </w:t>
      </w:r>
      <w:proofErr w:type="spellStart"/>
      <w:r w:rsidR="00C233E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 Курской области и других правовых актов по вопросам, относящимся к установленной сфере ведения  управления.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соответствии с </w:t>
      </w:r>
      <w:hyperlink r:id="rId14" w:anchor="/document/10103000/entry/0" w:history="1">
        <w:r w:rsidRPr="00895CB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Конституцией</w:t>
        </w:r>
      </w:hyperlink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федеральными законами, </w:t>
      </w:r>
      <w:hyperlink r:id="rId15" w:anchor="/document/12112604/entry/0" w:history="1">
        <w:r w:rsidRPr="00895CB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Бюджетным кодексом</w:t>
        </w:r>
      </w:hyperlink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 </w:t>
      </w:r>
      <w:hyperlink r:id="rId16" w:anchor="/document/10900200/entry/0" w:history="1">
        <w:r w:rsidRPr="00895CB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Налоговым кодексом</w:t>
        </w:r>
      </w:hyperlink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Российской Федерации, актами Президента Российской Федерации и Правительства Российской Федерации, законами Курской области, иными нормативными правовыми актами Курской области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н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ормативно-правовыми актами издает приказы, носящие нормативный характер.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Осуществляет полномочия финансового органа </w:t>
      </w:r>
      <w:proofErr w:type="spellStart"/>
      <w:r w:rsidR="00C233E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области, в том числе: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составляет проект бюджета </w:t>
      </w:r>
      <w:r w:rsidR="00C23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района, 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проекты решений Представительного Собрания </w:t>
      </w:r>
      <w:proofErr w:type="spellStart"/>
      <w:r w:rsidR="00C233E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 о внесении изменений и дополнений в него, проект решения Представительного Собрания </w:t>
      </w:r>
      <w:proofErr w:type="spellStart"/>
      <w:r w:rsidR="00C233E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  об исполнении  бюджета </w:t>
      </w:r>
      <w:r w:rsidR="00C233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устанавливает порядок и методику планирования бюджетных ассигнований бюджета </w:t>
      </w:r>
      <w:r w:rsidR="007D6C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очередной финансовый год и на плановый период;</w:t>
      </w:r>
    </w:p>
    <w:p w:rsidR="00142064" w:rsidRDefault="00142064" w:rsidP="001420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формирует бюджетный прогноз  </w:t>
      </w:r>
      <w:proofErr w:type="spellStart"/>
      <w:r w:rsidR="007D6CB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  на долгосрочный период;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формирует и утверждает перечень налоговых расходов </w:t>
      </w:r>
      <w:proofErr w:type="spellStart"/>
      <w:r w:rsidR="0013237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обобщает результаты оценки эффективности налоговых расходов </w:t>
      </w:r>
      <w:proofErr w:type="spellStart"/>
      <w:r w:rsidR="0013237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</w:t>
      </w:r>
      <w:r w:rsidR="0013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разрабатывает основные направления бюджетной и налоговой политики </w:t>
      </w:r>
      <w:proofErr w:type="spellStart"/>
      <w:r w:rsidR="0013237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на плановый период;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устанавливает порядок составления и ведения сводной бюджетной росписи бюджета </w:t>
      </w:r>
      <w:r w:rsidR="001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утверждает и вносит изменения в сводную бюджетную роспись;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управляет средствами на едином счете бюджета  </w:t>
      </w:r>
      <w:r w:rsidR="001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370">
        <w:rPr>
          <w:rFonts w:ascii="Times New Roman" w:eastAsia="Times New Roman" w:hAnsi="Times New Roman" w:cs="Times New Roman"/>
          <w:sz w:val="28"/>
          <w:szCs w:val="28"/>
          <w:lang w:eastAsia="ru-RU"/>
        </w:rPr>
        <w:t>9) формирует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представляет информацию в территориальный орган Федерального казначейства для ведения в государственной информационной системе управления общественными финансами "Электронный бюджет" реестра участников бюджетного процесса, а также юридических лиц, не являющихся участниками бюджетного процесса;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доводит предельные объемы финансирования на лицевые счета главных распорядителей средств бюджета  </w:t>
      </w:r>
      <w:r w:rsidR="001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устанавливает порядки, связанные с исполнением бюджета </w:t>
      </w:r>
      <w:r w:rsidR="001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проведением операций </w:t>
      </w:r>
      <w:proofErr w:type="spell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неучастников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процесса;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12) устанавливает порядок составления и ведения кассового плана исполнения бюджета </w:t>
      </w:r>
      <w:r w:rsidR="001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 составление и ведение кассового плана;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согласовывает решения налоговых органов об изменении сроков уплаты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1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налогов и сборов;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14) осуществляет подготовку заключений на документы инвесторов, претендующих на применение пониженных налоговых ставок (налоговых льгот), по вопросам, входящим в компетенцию управления;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ведет муниципальную  долговую книгу  </w:t>
      </w:r>
      <w:r w:rsidR="001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16) составляет и представляет в Министерство финансов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бюджетного контроля 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 отчеты о долговых обязательствах, отраженных в долговой книге  </w:t>
      </w:r>
      <w:r w:rsidR="001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 осуществляет реструктуризацию долгов перед бюджетом </w:t>
      </w:r>
      <w:r w:rsidR="001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 осуществляет управление муниципальным  долгом </w:t>
      </w:r>
      <w:r w:rsidR="001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19) осуществляет реструктуризацию муниципального  долга  </w:t>
      </w:r>
      <w:r w:rsidR="001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возможно с частичным списанием (сокращением) суммы основного долга;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20) привлекает от имени  </w:t>
      </w:r>
      <w:r w:rsidR="001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заемные средства в бюджет </w:t>
      </w:r>
      <w:r w:rsidR="001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форме кредитов из других бюджетов бюджетной системы Российской Федерации, от кредитных организаций;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21) разрабатывает основные направления муниципальной долговой политики </w:t>
      </w:r>
      <w:proofErr w:type="spellStart"/>
      <w:r w:rsidR="0013237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 на очередной финансовый год и на плановый период;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22) проводит мероприятия при предоставлении муниципальной гарантии </w:t>
      </w:r>
      <w:proofErr w:type="spellStart"/>
      <w:r w:rsidR="0013237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  в целях соблюдения порядка и условий, предусмотренных </w:t>
      </w:r>
      <w:hyperlink r:id="rId17" w:anchor="/document/12112604/entry/0" w:history="1">
        <w:r w:rsidRPr="00895CB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Бюджетным кодексом</w:t>
        </w:r>
      </w:hyperlink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23) проводит анализ финансового состояния принципала, проверку достаточности, надежности и ликвидности обеспечения, предоставляемого в соответствии с </w:t>
      </w:r>
      <w:hyperlink r:id="rId18" w:anchor="/document/12112604/entry/20001" w:history="1">
        <w:r w:rsidRPr="00895CB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бюджетным законодательством</w:t>
        </w:r>
      </w:hyperlink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предоставлении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гарантии </w:t>
      </w:r>
      <w:proofErr w:type="spellStart"/>
      <w:r w:rsidR="0013237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области, а также осуществляет мониторинг финансового состояния принципала, </w:t>
      </w:r>
      <w:proofErr w:type="gram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достаточностью, надежностью, ликвидностью предоставленного обеспечения после предоставления муниципальной  гарантии  </w:t>
      </w:r>
      <w:proofErr w:type="spellStart"/>
      <w:r w:rsidR="0013237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24) составляет и представляет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финансов и бюджетного контроля Курской области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отчеты о направлении средств бюджетного кредита на цели финансового обеспечения реализации инфраструктурных проектов до полного погашения задолженности по бюджетному кредиту;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25) проводит анализ финансово-экономических обоснований к </w:t>
      </w:r>
      <w:r w:rsidR="001323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оектам</w:t>
      </w:r>
      <w:r w:rsidR="0013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Представительного Собрания</w:t>
      </w:r>
      <w:r w:rsidR="00EC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62A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proofErr w:type="spellEnd"/>
      <w:r w:rsidR="00686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проектам постановлений и распоряжений об изменении 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финансовых обязательств  </w:t>
      </w:r>
      <w:proofErr w:type="spellStart"/>
      <w:r w:rsidR="0053054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правовым актам </w:t>
      </w:r>
      <w:proofErr w:type="spellStart"/>
      <w:r w:rsidR="0053054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предусматривающим расходы  бюджета</w:t>
      </w:r>
      <w:r w:rsidR="00530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26) осуществляет ведение реестра расходных обязательств </w:t>
      </w:r>
      <w:proofErr w:type="spellStart"/>
      <w:r w:rsidR="00E875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и составление свода реестров расходных обязательств муниципальных образований, входящих в состав    </w:t>
      </w:r>
      <w:proofErr w:type="spellStart"/>
      <w:r w:rsidR="00E875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и обеспечивает их представление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финансов и бюджетного контроля Курской области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27) проводит мониторинг качества финансового менеджмента, осуществляемого главными администраторами средств бюджета  </w:t>
      </w:r>
      <w:proofErr w:type="spellStart"/>
      <w:r w:rsidR="00E875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28) осуществляет подготовку проектов соглашений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финансов и бюджетного контроля Курской области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случаях, предусмотренных </w:t>
      </w:r>
      <w:hyperlink r:id="rId19" w:anchor="/document/12112604/entry/20001" w:history="1">
        <w:r w:rsidRPr="00895CB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бюджетным законодательством</w:t>
        </w:r>
      </w:hyperlink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29) участвует в пределах своих полномочий в формировании муниципальных  программ и ведомственных целевых программ (муниципальных программ);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30) рассматривает и согласовывает предложения по включению разделов (изменений в разделы) муниципального перечня (классификатора)  муниципальных услуг и работ;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31) составляет и </w:t>
      </w:r>
      <w:proofErr w:type="gram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отчеты</w:t>
      </w:r>
      <w:proofErr w:type="gram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 бюджета </w:t>
      </w:r>
      <w:r w:rsidR="00E875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консолидированного бюджета </w:t>
      </w:r>
      <w:proofErr w:type="spellStart"/>
      <w:r w:rsidR="00E875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области, сводную бухгалтерскую отчетность бюджетных и автономных учреждений;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32) осуществляет в установленном порядке выгрузку информации в государственную информационную систему о государственных и муниципальных платежах (ГИС ГМП);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33) формирует и размещает информацию в государственной интегрированной информационной системе управления общественными финансами "Электронный бюджет" (ГИИС "Электронный бюджет");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1E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обеспечивает сверку и согласование месячных, квартальных и годовых отчетов главных администраторов доходов бюджета </w:t>
      </w:r>
      <w:proofErr w:type="spellStart"/>
      <w:r w:rsidR="00E875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    по использованию субсидий, субвенций и иных межбюджетных трансфертов, имеющих целевое назначение, предоставленных из областного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бюджетов;</w:t>
      </w:r>
      <w:proofErr w:type="gramEnd"/>
    </w:p>
    <w:p w:rsidR="00142064" w:rsidRPr="00895CBB" w:rsidRDefault="00B41E93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обеспечивает сверку и согласование актов сверки расчетов между бюджетами бюджетной системы Российской Федерации по межбюджетным трансфертам, имеющим целевое назначение, предоставленным из</w:t>
      </w:r>
      <w:r w:rsidR="00EC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бюджета, и уведомлений по расчетам между бюджетами по возврату неиспользованных остатков целевых средств;</w:t>
      </w:r>
    </w:p>
    <w:p w:rsidR="00142064" w:rsidRPr="00895CBB" w:rsidRDefault="00B41E93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составляет и представляет в </w:t>
      </w:r>
      <w:r w:rsidR="001420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финансов и бюджетного контроля Курской области</w:t>
      </w:r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отчеты о расходах и численности работников органов местного самоуправления  </w:t>
      </w:r>
      <w:proofErr w:type="spellStart"/>
      <w:r w:rsidR="00E875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</w:t>
      </w:r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области;</w:t>
      </w:r>
    </w:p>
    <w:p w:rsidR="00142064" w:rsidRPr="00895CBB" w:rsidRDefault="00B41E93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37</w:t>
      </w:r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ведет учет бюджетных ассигнований резервного фонда Администрации </w:t>
      </w:r>
      <w:proofErr w:type="spellStart"/>
      <w:r w:rsidR="00E875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</w:t>
      </w:r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области, составляет отчет об использовании бюджетных ассигнований резервного фонда Администрации </w:t>
      </w:r>
      <w:proofErr w:type="spellStart"/>
      <w:r w:rsidR="00E875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</w:t>
      </w:r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области;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1E9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рассматривает уведомления о применении бюджетных мер принуждения органов государственного и муниципального  финансовог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контроля,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решения о применении бюджетных мер принуждения, решения об изменении (отмене) указанных решений или решения об отказе в применении бюджетных мер принуждения;</w:t>
      </w:r>
    </w:p>
    <w:p w:rsidR="00142064" w:rsidRPr="00895CBB" w:rsidRDefault="00B41E93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) исполняет в установленном порядке решения о применении бюджетных мер принуждения, решения об изменении (отмене) указанных решений;</w:t>
      </w:r>
    </w:p>
    <w:p w:rsidR="00142064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41E9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организует работу по исполнению судебных актов по искам о взыскании денежных средств за счет средств казны </w:t>
      </w:r>
      <w:proofErr w:type="spellStart"/>
      <w:r w:rsidR="00E875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Курской области (за исключением судебных актов о взыскании денежных средств в порядке субсидиарной ответственности главных распорядителей средств бюджета </w:t>
      </w:r>
      <w:proofErr w:type="spellStart"/>
      <w:r w:rsidR="00E875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), судебных актов о присуждении компенсации за нарушение права на исполнение судебного акта в разумный срок за счет средств бюджета</w:t>
      </w:r>
      <w:proofErr w:type="gramEnd"/>
      <w:r w:rsidR="00EC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875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169D" w:rsidRDefault="00B41E93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84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осуществляет оказание методической помощи муниципальным образованиям </w:t>
      </w:r>
      <w:proofErr w:type="spellStart"/>
      <w:r w:rsidR="0084169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proofErr w:type="spellEnd"/>
      <w:r w:rsidR="0084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по вопросам бюджетно-финансового планирования;</w:t>
      </w:r>
    </w:p>
    <w:p w:rsidR="0084169D" w:rsidRDefault="00B41E93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84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обеспечивает представление в установленном порядке бюджетных кредитов муниципальным образованиям </w:t>
      </w:r>
      <w:proofErr w:type="spellStart"/>
      <w:r w:rsidR="0084169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proofErr w:type="spellEnd"/>
      <w:r w:rsidR="0084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пределах лимита средств, утвержденного решением Представительного Собрания </w:t>
      </w:r>
      <w:proofErr w:type="spellStart"/>
      <w:r w:rsidR="0084169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proofErr w:type="spellEnd"/>
      <w:r w:rsidR="00841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 бюджете на очередной финансовый год;</w:t>
      </w:r>
    </w:p>
    <w:p w:rsidR="0084169D" w:rsidRDefault="00B41E93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84169D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разрабатывает для размещения в средствах массовой информации и информационно-телекоммуникационной сети «Интернет» информацию в установленной сфере деятельности</w:t>
      </w:r>
      <w:r w:rsidR="00904B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4B50" w:rsidRDefault="00B41E93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904B50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 в установленном порядке корректировку годовых и квартальных бюджетных назначений, а также передвижение годовых и квартальных бюджетных ассигнований на основании х</w:t>
      </w:r>
      <w:r w:rsidR="00EF4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904B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</w:t>
      </w:r>
      <w:proofErr w:type="gramStart"/>
      <w:r w:rsidR="00904B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гл</w:t>
      </w:r>
      <w:proofErr w:type="gramEnd"/>
      <w:r w:rsidR="00904B5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авных распорядителей бюджетных средств</w:t>
      </w:r>
      <w:r w:rsidR="00EF40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408B" w:rsidRDefault="00B41E93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EF408B" w:rsidRPr="00622100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должностное лицо по внутреннему муниципальному финансовому контролю</w:t>
      </w:r>
      <w:r w:rsidR="00EC6AF6" w:rsidRPr="00622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федеральными стандартами внутреннего муниципального финансового контроля</w:t>
      </w:r>
      <w:r w:rsidR="00EF408B" w:rsidRPr="00622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</w:t>
      </w:r>
      <w:r w:rsidR="00EC6AF6" w:rsidRPr="00622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по </w:t>
      </w:r>
      <w:r w:rsidR="00EF408B" w:rsidRPr="00622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</w:t>
      </w:r>
      <w:r w:rsidR="00EC6AF6" w:rsidRPr="00622100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="00EF408B" w:rsidRPr="00622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EC6AF6" w:rsidRPr="0062210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EF408B" w:rsidRPr="00622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</w:t>
      </w:r>
      <w:r w:rsidR="00EC6AF6" w:rsidRPr="0062210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EF408B" w:rsidRPr="00622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EC6AF6" w:rsidRPr="0062210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F408B" w:rsidRPr="00622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муниципальных учреждениях, органах ме</w:t>
      </w:r>
      <w:r w:rsidR="00D36357" w:rsidRPr="00622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стного самоуправления, муниципальных образованиях </w:t>
      </w:r>
      <w:proofErr w:type="spellStart"/>
      <w:r w:rsidR="00D36357" w:rsidRPr="0062210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proofErr w:type="spellEnd"/>
      <w:r w:rsidR="00D36357" w:rsidRPr="00622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="00EC6AF6" w:rsidRPr="0062210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B31B82" w:rsidRDefault="00B31B82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представлению бухгалтерской (финансовой) отчетности муниципальных учреждений;</w:t>
      </w:r>
    </w:p>
    <w:p w:rsidR="00766386" w:rsidRDefault="00B31B82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</w:t>
      </w:r>
      <w:r w:rsidR="00766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</w:t>
      </w:r>
      <w:r w:rsidR="00766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Российской Федерации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  <w:proofErr w:type="gramEnd"/>
    </w:p>
    <w:p w:rsidR="00766386" w:rsidRDefault="00766386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766386" w:rsidRDefault="00766386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за достоверностью отчетов о результатах предоставления и (или) использования бюджетных средств (средств, предоставленных</w:t>
      </w:r>
      <w:r w:rsidR="00EC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бюджета), в том числе отчетов о реализации муниципальных программ, отчетов о достижении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 показателей результативности предоставления средств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бюджета; </w:t>
      </w:r>
    </w:p>
    <w:p w:rsidR="00B31B82" w:rsidRDefault="00766386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в сфере закупок, предусмотренный законодательством Российской Федерации о контрак</w:t>
      </w:r>
      <w:r w:rsidR="00DA2C65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системе в сфере закупок товаров, работ, услуг для обеспечения муниципальных нужд;</w:t>
      </w:r>
    </w:p>
    <w:p w:rsidR="00F84515" w:rsidRDefault="00EC6AF6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3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формирует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кон</w:t>
      </w:r>
      <w:r w:rsidR="00F8451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трольных мероприятий на очередной финансовый год;</w:t>
      </w:r>
    </w:p>
    <w:p w:rsidR="00F84515" w:rsidRDefault="00F84515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плановые и внеплановые проверки, ревизии;</w:t>
      </w:r>
    </w:p>
    <w:p w:rsidR="00EC6AF6" w:rsidRDefault="00F84515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в организациях, получающих средства из бюджета муниципального района и (или) использующих материальные ценности, находящиеся в муниципальной собственности, в организациях – получателях финансовой помощи из местного бюджета денежные документы, регистры бухгалтерского учета, отчеты, планы, сметы и иные документы, фактическое наличие, сохранность и правильность использования денежных средств, ценных бумаг, материальных ценностей, а также получать необходимые письменные объяснения должностных, материально ответственных и иных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справки, сведения по вопросам, возникающим в ходе ревизий, проверок, заверенные копии документов</w:t>
      </w:r>
      <w:r w:rsidR="006F540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проведения контрольных мероприятий;</w:t>
      </w:r>
    </w:p>
    <w:p w:rsidR="006F5406" w:rsidRDefault="006F5406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 в организациях любых форм собственности, получивших от бюджетополучателей бюджета муниципального района денежные средства, материальные ценности и документы, сличение записей, документов и данных с соответствующими записями, документами и данными проверяемой организации (встречная проверка);</w:t>
      </w:r>
    </w:p>
    <w:p w:rsidR="006F5406" w:rsidRDefault="006F5406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направляет по результатам проведенных проверок, ревизий объектам контроля акты, заключения, представления и (или) предписания;</w:t>
      </w:r>
    </w:p>
    <w:p w:rsidR="006F5406" w:rsidRDefault="006F5406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осуществляет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своевременностью и полнотой устранения проверяемыми организациями нарушений законодательства в финансово-бюджетной сфере</w:t>
      </w:r>
      <w:r w:rsidR="001A6C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6C09" w:rsidRDefault="001A6C09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ежегодно формирует отчет о результатах контрольной деятельности органа внутреннего муниципального финансового контроля </w:t>
      </w:r>
      <w:r w:rsidR="004B78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пояснительную записку к нему;</w:t>
      </w:r>
    </w:p>
    <w:p w:rsidR="004B78F7" w:rsidRDefault="004B78F7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04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</w:t>
      </w:r>
      <w:r w:rsidR="009E0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ностные лица Управления для выполнения своих обязанностей </w:t>
      </w:r>
      <w:r w:rsidR="007C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 беспрепятственно, с соблюдением установленного порядка посещать финансово-бу</w:t>
      </w:r>
      <w:r w:rsidR="00F7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хгалтерские службы органов исполнительной муниципальной власти </w:t>
      </w:r>
      <w:proofErr w:type="spellStart"/>
      <w:r w:rsidR="00F71B8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proofErr w:type="spellEnd"/>
      <w:r w:rsidR="00F7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органах местного самоуправления, учреждений, организаций и предприятий, использующих средства бюджета муниципального района, сохраняя в тайне сведения, составляющие государственную и коммерческую тайну, определенную в установленном законодательством порядке.</w:t>
      </w:r>
      <w:proofErr w:type="gramEnd"/>
    </w:p>
    <w:p w:rsidR="00142064" w:rsidRPr="00895CBB" w:rsidRDefault="00EF408B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.4. Осуществляет бюджетные полномочия: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главного администратора (администратора) доходов  бюджета </w:t>
      </w:r>
      <w:r w:rsidR="00E875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установленные </w:t>
      </w:r>
      <w:hyperlink r:id="rId20" w:anchor="/document/12112604/entry/0" w:history="1">
        <w:r w:rsidRPr="00895CB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Бюджетным кодексом</w:t>
        </w:r>
      </w:hyperlink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Российской Федерации, и администрирует доходы бюджета </w:t>
      </w:r>
      <w:r w:rsidR="00E875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решением о   бюджете;</w:t>
      </w:r>
      <w:proofErr w:type="gramEnd"/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главного администратора (администратора) источ</w:t>
      </w:r>
      <w:r w:rsidR="00B70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 финансирования дефицита бюджета </w:t>
      </w:r>
      <w:r w:rsidR="00E875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,   установленные </w:t>
      </w:r>
      <w:hyperlink r:id="rId21" w:anchor="/document/12112604/entry/0" w:history="1">
        <w:r w:rsidRPr="00895CB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Бюджетным кодексом</w:t>
        </w:r>
      </w:hyperlink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Российской Федерации, и администрирует источники финансирования дефицита  бюджета </w:t>
      </w:r>
      <w:r w:rsidR="00E875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решением о бюджете </w:t>
      </w:r>
      <w:r w:rsidR="00E875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2064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3) главного распорядителя и получателя бюджетных средств, установленные </w:t>
      </w:r>
      <w:hyperlink r:id="rId22" w:anchor="/document/12112604/entry/0" w:history="1">
        <w:r w:rsidRPr="00895CB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Бюджетным кодексом</w:t>
        </w:r>
      </w:hyperlink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и принятыми в соответствии с ним нормативными правовыми актами Российской Федерации, Курской области и муниципальными нормативно-правовыми актами, регулирующими бюджетные правоотношения</w:t>
      </w:r>
      <w:r w:rsidR="00E66F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Выполняет функции главного распорядителя средств  бюджета </w:t>
      </w:r>
      <w:r w:rsidR="00591B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отношении подведомственных учреждений.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Осуществляет функции и полномочия учредителя в отношении подведомственных учреждений.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Организует и координирует работу подведомственных учреждений, осуществляет </w:t>
      </w:r>
      <w:proofErr w:type="gram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деятельностью в пределах предоставленных полномочий.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Осуществляет мероприятия по профилактике коррупционных и иных правонарушений в соответствии с действующим законодательством по компетенции Управления.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Осуществляет 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и муниципальны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нормативными 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комплектованию, хранению, учету и использованию архивных документов, образовавшихся в процессе деятельности Управления.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3.10. Осуществляет внутренний финансовый </w:t>
      </w:r>
      <w:r w:rsidRPr="0017567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</w:t>
      </w:r>
      <w:r w:rsidR="00591BDD" w:rsidRPr="0017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внутренний финансовый контроль</w:t>
      </w:r>
      <w:r w:rsidR="009E4363" w:rsidRPr="0017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бюджетным законодательством Российской Федерации</w:t>
      </w:r>
      <w:r w:rsidRPr="00175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Организует и обеспечивает мобилизационную подготовку и мобилизацию в Управлении.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Организует работу по постановке на воинский учет и бронирование на период мобилизации и на военное время граждан, работающих в подведомственных учреждениях, осуществляющих деятельность в военное время в интересах устойчивой работы органов местного самоуправления.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Организует и обеспечивает воинский учет и бронирование граждан, пребывающих в запасе Вооруженных Сил Российской Федерации, работающих в Управлении.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3.14. Осуществляет прием граждан по вопросам, входящим в компетенцию Управления, обеспечивает учет, своевременное и полное рассмотрение обращений граждан, поступающих в Управление.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Осуществляет реализацию цифровой трансформации в курируемой сфере деятельности.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3.16. Организует и обеспечивает проведение мероприятий по защите информации в Управлении в соответствии с действующим законодательством.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Осуществляет содействие развитию конкуренции.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3.18. Участвует в реализации мероприятий по повышению уровня финансовой грамотности населения </w:t>
      </w:r>
      <w:proofErr w:type="spellStart"/>
      <w:r w:rsidR="00591BD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142064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1B8E">
        <w:rPr>
          <w:rFonts w:ascii="Times New Roman" w:eastAsia="Times New Roman" w:hAnsi="Times New Roman" w:cs="Times New Roman"/>
          <w:sz w:val="28"/>
          <w:szCs w:val="28"/>
          <w:lang w:eastAsia="ru-RU"/>
        </w:rPr>
        <w:t>3.19.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функции в установленной сфере деятельности, предусмотренные </w:t>
      </w:r>
      <w:hyperlink r:id="rId23" w:anchor="/document/12112604/entry/0" w:history="1">
        <w:r w:rsidRPr="00895CB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Бюджетным кодексом</w:t>
        </w:r>
      </w:hyperlink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федеральными законами, нормативными правовыми актами Российской Федерации, законами и иными правовыми актами Курской области  и муниципальными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правовыми актами.</w:t>
      </w:r>
      <w:proofErr w:type="gramEnd"/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064" w:rsidRDefault="00142064" w:rsidP="00142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6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Права Управления</w:t>
      </w:r>
    </w:p>
    <w:p w:rsidR="00142064" w:rsidRPr="00895CBB" w:rsidRDefault="00142064" w:rsidP="00EC25FE">
      <w:pPr>
        <w:spacing w:after="0" w:line="16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 с целью реализации функций в установленной сфере деятельности имеет право: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Получать от органов государственной власти, органов местного самоуправления, государственных внебюджетных фондов, предприятий, учреждений и организаций всех форм собственности сведения, необходимые для исполнения полномочий в установленной сфере деятельности Управления.</w:t>
      </w:r>
    </w:p>
    <w:p w:rsidR="00142064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Давать юридическим и физическим лицам в установленном порядке разъяснения по вопросам, отнесенным к компетенции Управления.</w:t>
      </w:r>
    </w:p>
    <w:p w:rsidR="008D140B" w:rsidRDefault="008D140B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Проводить мониторинг бюджетов сельских поселений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</w:t>
      </w:r>
    </w:p>
    <w:p w:rsidR="007972E8" w:rsidRPr="00895CBB" w:rsidRDefault="007972E8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8D14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Участвовать в работе созданных при Главе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комиссий, а также совещаниях, семинарах, проводимых в Администрации Курской области, Правительстве Курской области, в министерствах, комитетах и управлениях Курской области.</w:t>
      </w:r>
    </w:p>
    <w:p w:rsidR="00142064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D14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иные права в установленной сфере деятельности, предусмотренные </w:t>
      </w:r>
      <w:hyperlink r:id="rId24" w:anchor="/document/12112604/entry/0" w:history="1">
        <w:r w:rsidRPr="00895CB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Бюджетным кодексом</w:t>
        </w:r>
      </w:hyperlink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федеральными законами, нормативными правовыми актами Президента Российской Федерации или Правительства Российской Федерации, законами и иными нормативными правовыми актами Курской области,</w:t>
      </w:r>
      <w:r w:rsidR="00EC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нормативн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 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актами.</w:t>
      </w:r>
      <w:proofErr w:type="gramEnd"/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064" w:rsidRDefault="00142064" w:rsidP="00142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Организация деятельности</w:t>
      </w:r>
    </w:p>
    <w:p w:rsidR="00142064" w:rsidRPr="00895CBB" w:rsidRDefault="00142064" w:rsidP="00EC25FE">
      <w:pPr>
        <w:spacing w:after="0" w:line="16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  Управление возглавляет начальник, назначаемый на должность и освобождаемый от должности Главой </w:t>
      </w:r>
      <w:proofErr w:type="spellStart"/>
      <w:r w:rsidR="00591BD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="00EC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Курской области.</w:t>
      </w:r>
    </w:p>
    <w:p w:rsidR="00142064" w:rsidRPr="00895CBB" w:rsidRDefault="00EC25FE" w:rsidP="001420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на должность начальника  осуществляется  после проведения  проверки соответствия кандидата на замещение указанной должности квалификационным требованиям, установленным </w:t>
      </w:r>
      <w:r w:rsidR="00CE00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Курской области.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Начальник управления:</w:t>
      </w:r>
    </w:p>
    <w:p w:rsidR="00142064" w:rsidRPr="00895CBB" w:rsidRDefault="00B70666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 деятельностью Управления на основе единоначалия;</w:t>
      </w:r>
    </w:p>
    <w:p w:rsidR="00142064" w:rsidRPr="00895CBB" w:rsidRDefault="00B70666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персональную ответственность за выполнение возложенных на Управление  задач;</w:t>
      </w:r>
    </w:p>
    <w:p w:rsidR="00142064" w:rsidRPr="00895CBB" w:rsidRDefault="00B70666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распределяет обязанности между отделами управления;</w:t>
      </w:r>
    </w:p>
    <w:p w:rsidR="00142064" w:rsidRPr="00895CBB" w:rsidRDefault="00B70666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в установленном порядке назначение на должность, перемещение и освобождение от должности </w:t>
      </w:r>
      <w:r w:rsidR="00C056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</w:t>
      </w:r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прием на работу, перемещение и увольнение с работы работников Управлении;</w:t>
      </w:r>
    </w:p>
    <w:p w:rsidR="00142064" w:rsidRPr="006862A5" w:rsidRDefault="00B70666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B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2064" w:rsidRPr="00B31B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 назначает на должность и освобождает от должности, в том числе по основаниям, предусмотренным </w:t>
      </w:r>
      <w:hyperlink r:id="rId25" w:anchor="/document/12125268/entry/2782" w:history="1">
        <w:r w:rsidR="00142064" w:rsidRPr="00B31B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 2 части первой статьи 278</w:t>
        </w:r>
      </w:hyperlink>
      <w:r w:rsidR="00142064" w:rsidRPr="00B31B8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Трудового кодекса Российской Федерации, руководителей подведомственных учреждений;</w:t>
      </w:r>
    </w:p>
    <w:p w:rsidR="00142064" w:rsidRPr="00895CBB" w:rsidRDefault="00B70666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 служебные контракты с  муниципальными служащими Управления, трудовые договоры с работниками Управления, руководителями подведомственных учреждений;</w:t>
      </w:r>
    </w:p>
    <w:p w:rsidR="00142064" w:rsidRPr="00895CBB" w:rsidRDefault="00B70666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в установленном порядке в служебные командировки работников Управления, руководителей подведомственных  учреждений;</w:t>
      </w:r>
    </w:p>
    <w:p w:rsidR="00142064" w:rsidRPr="00895CBB" w:rsidRDefault="00B70666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 в пределах предоставленных ему полномочий поощрения и дисциплинарные взыскания в отношении работников Управления, руководителей подведомственных учреждений в соответствии с действующим законодательством;</w:t>
      </w:r>
    </w:p>
    <w:p w:rsidR="00142064" w:rsidRPr="00895CBB" w:rsidRDefault="00B70666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штатное расписание Управления в пределах установленных предельной штатной численности и фонда оплаты труда, бюджетную смету Управления в пределах выделяемых ассигнований, </w:t>
      </w:r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согласовывает структуру и штатные расписания подведомственных учреждений;</w:t>
      </w:r>
    </w:p>
    <w:p w:rsidR="00142064" w:rsidRPr="00895CBB" w:rsidRDefault="00B70666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положения об отделах Управления, должностные инструкции работников управления, руководителей подведомственных учреждений в соответствии с действующим законодательством;</w:t>
      </w:r>
    </w:p>
    <w:p w:rsidR="00142064" w:rsidRPr="009A59B9" w:rsidRDefault="00B70666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9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2064" w:rsidRPr="009A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в установленном порядке особо отличившихся работников финансовой системы </w:t>
      </w:r>
      <w:proofErr w:type="spellStart"/>
      <w:r w:rsidR="007D6683" w:rsidRPr="009A59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</w:t>
      </w:r>
      <w:r w:rsidR="00142064" w:rsidRPr="009A59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="00142064" w:rsidRPr="009A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к  награждению Почетной грамотой  и благодар</w:t>
      </w:r>
      <w:r w:rsidR="009A59B9" w:rsidRPr="009A59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</w:t>
      </w:r>
      <w:r w:rsidR="00142064" w:rsidRPr="009A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7D6683" w:rsidRPr="009A59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</w:t>
      </w:r>
      <w:r w:rsidR="00142064" w:rsidRPr="009A59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="00142064" w:rsidRPr="009A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="007D6683" w:rsidRPr="009A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Главы </w:t>
      </w:r>
      <w:proofErr w:type="spellStart"/>
      <w:r w:rsidR="007D6683" w:rsidRPr="009A59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proofErr w:type="spellEnd"/>
      <w:r w:rsidR="007D6683" w:rsidRPr="009A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="00142064" w:rsidRPr="009A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Представительного Собрания </w:t>
      </w:r>
      <w:proofErr w:type="spellStart"/>
      <w:r w:rsidR="007D6683" w:rsidRPr="009A59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</w:t>
      </w:r>
      <w:r w:rsidR="00142064" w:rsidRPr="009A59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="00142064" w:rsidRPr="009A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области;</w:t>
      </w:r>
    </w:p>
    <w:p w:rsidR="009A59B9" w:rsidRPr="009A59B9" w:rsidRDefault="009A59B9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-представляет в установленном порядке особо отличившихся работников финансовой системы </w:t>
      </w:r>
      <w:proofErr w:type="spellStart"/>
      <w:r w:rsidRPr="009A59B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proofErr w:type="spellEnd"/>
      <w:r w:rsidRPr="009A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к  награждению ведомственными наградами (Почетная грамота, благодарность, благодарственное письмо);</w:t>
      </w:r>
    </w:p>
    <w:p w:rsidR="00142064" w:rsidRPr="00895CBB" w:rsidRDefault="00B70666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и порядке, которые предусмотрены действующим законодательством, издает приказы, имеющие нормативный характер, обязательные для исполнения органами местного самоуправления </w:t>
      </w:r>
      <w:proofErr w:type="spellStart"/>
      <w:r w:rsidR="007D66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</w:t>
      </w:r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</w:t>
      </w:r>
      <w:proofErr w:type="spellEnd"/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органами местного самоуправления поселений и получателями средств  бюджета  </w:t>
      </w:r>
      <w:r w:rsidR="007D66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а по оперативным и другим текущим вопросам организации деятельности Управления - приказы ненормативного характера, обязательные для исполнения работниками Управления;</w:t>
      </w:r>
      <w:proofErr w:type="gramEnd"/>
    </w:p>
    <w:p w:rsidR="00142064" w:rsidRDefault="00B70666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сводную бюджетную роспись  бюджета </w:t>
      </w:r>
      <w:r w:rsidR="007D668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внесение изменений в нее;</w:t>
      </w:r>
    </w:p>
    <w:p w:rsidR="00B31B82" w:rsidRPr="00895CBB" w:rsidRDefault="00B31B82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-ежегодно утверждает План контрольных мероприятий на очередной финансовый год должностного лица по внутреннему муниципальному финансовому контролю;</w:t>
      </w:r>
    </w:p>
    <w:p w:rsidR="00142064" w:rsidRPr="00895CBB" w:rsidRDefault="00F71B8E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другие полномочия в соответствии с законодательством Российской Федерации и Курской области</w:t>
      </w:r>
      <w:r w:rsidR="001701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2064"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муниципальными  нормативно-правовыми актами.</w:t>
      </w:r>
    </w:p>
    <w:p w:rsidR="00142064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Во время отсутствия начальника </w:t>
      </w:r>
      <w:r w:rsidR="007D668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 его обязанности исполняет один из начальников отделов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="005F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назначенный распоряжением Главы </w:t>
      </w:r>
      <w:proofErr w:type="spellStart"/>
      <w:r w:rsidR="005F1C1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proofErr w:type="spellEnd"/>
      <w:r w:rsidR="005F1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064" w:rsidRDefault="00142064" w:rsidP="00142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Имущество и финансовые средства Управления</w:t>
      </w:r>
    </w:p>
    <w:p w:rsidR="00EC25FE" w:rsidRDefault="00EC25FE" w:rsidP="00142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064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Имущество Управления состоит из имущества, закрепленного за ним и используемого в соответствии с действующим законодательством.</w:t>
      </w:r>
    </w:p>
    <w:p w:rsidR="00142064" w:rsidRPr="00895CBB" w:rsidRDefault="00142064" w:rsidP="00142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064" w:rsidRDefault="00142064" w:rsidP="0014206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F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Реорганизация и ликвидация Управления</w:t>
      </w:r>
    </w:p>
    <w:p w:rsidR="00142064" w:rsidRPr="00921FCC" w:rsidRDefault="00142064" w:rsidP="0014206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2064" w:rsidRPr="00895CBB" w:rsidRDefault="00142064" w:rsidP="009C5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Реорганизация и ликвидация Управления осуществляются в порядке, установленном действующим </w:t>
      </w:r>
      <w:hyperlink r:id="rId26" w:anchor="/document/10164072/entry/57" w:history="1">
        <w:r w:rsidRPr="00895CBB">
          <w:rPr>
            <w:rFonts w:ascii="Times New Roman" w:eastAsia="Times New Roman" w:hAnsi="Times New Roman" w:cs="Times New Roman"/>
            <w:color w:val="3272C0"/>
            <w:sz w:val="28"/>
            <w:szCs w:val="28"/>
            <w:lang w:eastAsia="ru-RU"/>
          </w:rPr>
          <w:t>законодательством</w:t>
        </w:r>
      </w:hyperlink>
      <w:r w:rsidRPr="00895C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2064" w:rsidRDefault="00142064" w:rsidP="00142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67E" w:rsidRDefault="0017567E" w:rsidP="00142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67E" w:rsidRDefault="0017567E" w:rsidP="00142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67E" w:rsidRDefault="0017567E" w:rsidP="00142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67E" w:rsidRDefault="0017567E" w:rsidP="00142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67E" w:rsidRDefault="0017567E" w:rsidP="00142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67E" w:rsidRDefault="0017567E" w:rsidP="00142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67E" w:rsidRDefault="0017567E" w:rsidP="00142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67E" w:rsidRDefault="0017567E" w:rsidP="00142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67E" w:rsidRDefault="0017567E" w:rsidP="00142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67E" w:rsidRDefault="0017567E" w:rsidP="00142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67E" w:rsidRDefault="0017567E" w:rsidP="00142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567E" w:rsidRDefault="0017567E" w:rsidP="00142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7567E" w:rsidSect="00EC25F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6F9" w:rsidRDefault="005D56F9" w:rsidP="00677B8D">
      <w:pPr>
        <w:spacing w:after="0" w:line="240" w:lineRule="auto"/>
      </w:pPr>
      <w:r>
        <w:separator/>
      </w:r>
    </w:p>
  </w:endnote>
  <w:endnote w:type="continuationSeparator" w:id="0">
    <w:p w:rsidR="005D56F9" w:rsidRDefault="005D56F9" w:rsidP="0067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6F9" w:rsidRDefault="005D56F9" w:rsidP="00677B8D">
      <w:pPr>
        <w:spacing w:after="0" w:line="240" w:lineRule="auto"/>
      </w:pPr>
      <w:r>
        <w:separator/>
      </w:r>
    </w:p>
  </w:footnote>
  <w:footnote w:type="continuationSeparator" w:id="0">
    <w:p w:rsidR="005D56F9" w:rsidRDefault="005D56F9" w:rsidP="00677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14C"/>
    <w:rsid w:val="00014AE8"/>
    <w:rsid w:val="00041332"/>
    <w:rsid w:val="00041355"/>
    <w:rsid w:val="000536AF"/>
    <w:rsid w:val="000E1821"/>
    <w:rsid w:val="000F544A"/>
    <w:rsid w:val="00132370"/>
    <w:rsid w:val="00142064"/>
    <w:rsid w:val="0014613D"/>
    <w:rsid w:val="0015426B"/>
    <w:rsid w:val="0017018B"/>
    <w:rsid w:val="0017567E"/>
    <w:rsid w:val="00192A8F"/>
    <w:rsid w:val="001A6C09"/>
    <w:rsid w:val="001B6107"/>
    <w:rsid w:val="00215206"/>
    <w:rsid w:val="002504C7"/>
    <w:rsid w:val="002966BF"/>
    <w:rsid w:val="002A17B3"/>
    <w:rsid w:val="002B2110"/>
    <w:rsid w:val="002C0255"/>
    <w:rsid w:val="002C2AC3"/>
    <w:rsid w:val="003568B5"/>
    <w:rsid w:val="003847AA"/>
    <w:rsid w:val="003A4ED2"/>
    <w:rsid w:val="003B7459"/>
    <w:rsid w:val="00452870"/>
    <w:rsid w:val="0045514C"/>
    <w:rsid w:val="00477809"/>
    <w:rsid w:val="004B0998"/>
    <w:rsid w:val="004B78F7"/>
    <w:rsid w:val="004C401B"/>
    <w:rsid w:val="004D4243"/>
    <w:rsid w:val="004E68D8"/>
    <w:rsid w:val="00530545"/>
    <w:rsid w:val="00583AB5"/>
    <w:rsid w:val="00587AE5"/>
    <w:rsid w:val="00591BDD"/>
    <w:rsid w:val="005D56F9"/>
    <w:rsid w:val="005F1C19"/>
    <w:rsid w:val="00622100"/>
    <w:rsid w:val="00650239"/>
    <w:rsid w:val="00663A95"/>
    <w:rsid w:val="00677B8D"/>
    <w:rsid w:val="006862A5"/>
    <w:rsid w:val="006C5F94"/>
    <w:rsid w:val="006F5406"/>
    <w:rsid w:val="00756392"/>
    <w:rsid w:val="00762C84"/>
    <w:rsid w:val="00766386"/>
    <w:rsid w:val="007972E8"/>
    <w:rsid w:val="007A3766"/>
    <w:rsid w:val="007B65A2"/>
    <w:rsid w:val="007C6C47"/>
    <w:rsid w:val="007D17CA"/>
    <w:rsid w:val="007D6683"/>
    <w:rsid w:val="007D6CB1"/>
    <w:rsid w:val="007E04F7"/>
    <w:rsid w:val="00800647"/>
    <w:rsid w:val="00812019"/>
    <w:rsid w:val="00816CB8"/>
    <w:rsid w:val="00830B29"/>
    <w:rsid w:val="00836D63"/>
    <w:rsid w:val="0084169D"/>
    <w:rsid w:val="00852BB2"/>
    <w:rsid w:val="00895CBB"/>
    <w:rsid w:val="008C2E3F"/>
    <w:rsid w:val="008C4D12"/>
    <w:rsid w:val="008D140B"/>
    <w:rsid w:val="008E782A"/>
    <w:rsid w:val="008F017A"/>
    <w:rsid w:val="008F1BB1"/>
    <w:rsid w:val="00904B50"/>
    <w:rsid w:val="00921FCC"/>
    <w:rsid w:val="0092675E"/>
    <w:rsid w:val="00945AD0"/>
    <w:rsid w:val="00980F9B"/>
    <w:rsid w:val="009A1AF2"/>
    <w:rsid w:val="009A59B9"/>
    <w:rsid w:val="009C22B6"/>
    <w:rsid w:val="009C5764"/>
    <w:rsid w:val="009D50D3"/>
    <w:rsid w:val="009E04F2"/>
    <w:rsid w:val="009E4363"/>
    <w:rsid w:val="009E6670"/>
    <w:rsid w:val="00A07827"/>
    <w:rsid w:val="00A233A3"/>
    <w:rsid w:val="00A24611"/>
    <w:rsid w:val="00A3560B"/>
    <w:rsid w:val="00A512FF"/>
    <w:rsid w:val="00A57067"/>
    <w:rsid w:val="00A6302D"/>
    <w:rsid w:val="00A94CC3"/>
    <w:rsid w:val="00AB46DA"/>
    <w:rsid w:val="00AD5839"/>
    <w:rsid w:val="00B15273"/>
    <w:rsid w:val="00B2410A"/>
    <w:rsid w:val="00B264BF"/>
    <w:rsid w:val="00B31B82"/>
    <w:rsid w:val="00B33140"/>
    <w:rsid w:val="00B406C1"/>
    <w:rsid w:val="00B41E93"/>
    <w:rsid w:val="00B44DFF"/>
    <w:rsid w:val="00B54B8C"/>
    <w:rsid w:val="00B63D02"/>
    <w:rsid w:val="00B70666"/>
    <w:rsid w:val="00BC3988"/>
    <w:rsid w:val="00BD24AA"/>
    <w:rsid w:val="00C05664"/>
    <w:rsid w:val="00C1057B"/>
    <w:rsid w:val="00C233E5"/>
    <w:rsid w:val="00C35552"/>
    <w:rsid w:val="00C63A30"/>
    <w:rsid w:val="00C6584A"/>
    <w:rsid w:val="00C71B84"/>
    <w:rsid w:val="00C72D77"/>
    <w:rsid w:val="00C778BF"/>
    <w:rsid w:val="00C847E7"/>
    <w:rsid w:val="00CD3D56"/>
    <w:rsid w:val="00CE000F"/>
    <w:rsid w:val="00D039E2"/>
    <w:rsid w:val="00D34879"/>
    <w:rsid w:val="00D36357"/>
    <w:rsid w:val="00D42DBC"/>
    <w:rsid w:val="00D57ADD"/>
    <w:rsid w:val="00D93400"/>
    <w:rsid w:val="00DA2C65"/>
    <w:rsid w:val="00DB3CE1"/>
    <w:rsid w:val="00DC249E"/>
    <w:rsid w:val="00DD064D"/>
    <w:rsid w:val="00DE5685"/>
    <w:rsid w:val="00DE6FDC"/>
    <w:rsid w:val="00DF6377"/>
    <w:rsid w:val="00E06F7F"/>
    <w:rsid w:val="00E21801"/>
    <w:rsid w:val="00E225B1"/>
    <w:rsid w:val="00E3129A"/>
    <w:rsid w:val="00E602E4"/>
    <w:rsid w:val="00E61708"/>
    <w:rsid w:val="00E62B65"/>
    <w:rsid w:val="00E6376C"/>
    <w:rsid w:val="00E66F54"/>
    <w:rsid w:val="00E87558"/>
    <w:rsid w:val="00E93434"/>
    <w:rsid w:val="00EB3D29"/>
    <w:rsid w:val="00EB5A3A"/>
    <w:rsid w:val="00EB74A4"/>
    <w:rsid w:val="00EC0AE3"/>
    <w:rsid w:val="00EC25FE"/>
    <w:rsid w:val="00EC6AF6"/>
    <w:rsid w:val="00ED0F91"/>
    <w:rsid w:val="00EF408B"/>
    <w:rsid w:val="00F53F52"/>
    <w:rsid w:val="00F67B28"/>
    <w:rsid w:val="00F71B8E"/>
    <w:rsid w:val="00F84515"/>
    <w:rsid w:val="00FB13AF"/>
    <w:rsid w:val="00FC0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F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7B8D"/>
  </w:style>
  <w:style w:type="paragraph" w:styleId="a6">
    <w:name w:val="footer"/>
    <w:basedOn w:val="a"/>
    <w:link w:val="a7"/>
    <w:uiPriority w:val="99"/>
    <w:unhideWhenUsed/>
    <w:rsid w:val="0067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7B8D"/>
  </w:style>
  <w:style w:type="paragraph" w:styleId="a8">
    <w:name w:val="Balloon Text"/>
    <w:basedOn w:val="a"/>
    <w:link w:val="a9"/>
    <w:uiPriority w:val="99"/>
    <w:semiHidden/>
    <w:unhideWhenUsed/>
    <w:rsid w:val="00677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7B8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62C84"/>
    <w:pPr>
      <w:spacing w:after="0" w:line="240" w:lineRule="auto"/>
    </w:pPr>
  </w:style>
  <w:style w:type="paragraph" w:customStyle="1" w:styleId="ab">
    <w:name w:val="Знак"/>
    <w:basedOn w:val="a"/>
    <w:rsid w:val="0062210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F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7B8D"/>
  </w:style>
  <w:style w:type="paragraph" w:styleId="a6">
    <w:name w:val="footer"/>
    <w:basedOn w:val="a"/>
    <w:link w:val="a7"/>
    <w:uiPriority w:val="99"/>
    <w:unhideWhenUsed/>
    <w:rsid w:val="00677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7B8D"/>
  </w:style>
  <w:style w:type="paragraph" w:styleId="a8">
    <w:name w:val="Balloon Text"/>
    <w:basedOn w:val="a"/>
    <w:link w:val="a9"/>
    <w:uiPriority w:val="99"/>
    <w:semiHidden/>
    <w:unhideWhenUsed/>
    <w:rsid w:val="00677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7B8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62C84"/>
    <w:pPr>
      <w:spacing w:after="0" w:line="240" w:lineRule="auto"/>
    </w:pPr>
  </w:style>
  <w:style w:type="paragraph" w:customStyle="1" w:styleId="ab">
    <w:name w:val="Знак"/>
    <w:basedOn w:val="a"/>
    <w:rsid w:val="0062210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2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70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76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5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3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9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5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1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39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6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33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75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20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22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24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64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86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0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0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11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7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38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01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55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7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33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39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07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70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2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98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4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15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96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86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43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69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03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38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22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63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5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49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8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92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61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8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02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85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3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29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64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1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28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52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16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92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19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4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88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0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43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9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62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88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74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7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44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04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0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95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92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06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24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79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96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55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38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74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24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46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59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13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5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4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4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8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1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02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36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6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9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8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6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8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9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73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35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4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63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46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35163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3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1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4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8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50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01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19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0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4379</Words>
  <Characters>24965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Pr-Sobr@outlook.com</cp:lastModifiedBy>
  <cp:revision>17</cp:revision>
  <cp:lastPrinted>2025-03-26T09:06:00Z</cp:lastPrinted>
  <dcterms:created xsi:type="dcterms:W3CDTF">2025-03-13T14:33:00Z</dcterms:created>
  <dcterms:modified xsi:type="dcterms:W3CDTF">2025-03-31T06:06:00Z</dcterms:modified>
</cp:coreProperties>
</file>