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B3" w:rsidRPr="003177B3" w:rsidRDefault="003177B3" w:rsidP="003177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77B3" w:rsidRPr="003177B3" w:rsidRDefault="003177B3" w:rsidP="0031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177B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ПРЕДСТАВИТЕЛЬНОЕ СОБРАНИЕ</w:t>
      </w:r>
    </w:p>
    <w:p w:rsidR="003177B3" w:rsidRPr="003177B3" w:rsidRDefault="003177B3" w:rsidP="0031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177B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3177B3" w:rsidRPr="003177B3" w:rsidRDefault="003177B3" w:rsidP="0031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3177B3" w:rsidRPr="003177B3" w:rsidRDefault="003177B3" w:rsidP="0031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177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:rsidR="003177B3" w:rsidRPr="003177B3" w:rsidRDefault="003177B3" w:rsidP="00317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7B3" w:rsidRPr="003177B3" w:rsidRDefault="003177B3" w:rsidP="00317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ноября   2023 года   № 40/43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7B3" w:rsidRPr="003177B3" w:rsidRDefault="003177B3" w:rsidP="00317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7B3" w:rsidRPr="003177B3" w:rsidRDefault="003177B3" w:rsidP="00317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7B3">
        <w:rPr>
          <w:rFonts w:ascii="Times New Roman" w:eastAsia="Times New Roman" w:hAnsi="Times New Roman" w:cs="Times New Roman"/>
          <w:sz w:val="26"/>
          <w:szCs w:val="26"/>
          <w:lang w:eastAsia="ru-RU"/>
        </w:rPr>
        <w:t>п. Хомутовка</w:t>
      </w:r>
    </w:p>
    <w:p w:rsidR="003177B3" w:rsidRPr="003177B3" w:rsidRDefault="003177B3" w:rsidP="00317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443B6" w:rsidRPr="000443B6" w:rsidTr="000443B6">
        <w:tc>
          <w:tcPr>
            <w:tcW w:w="9344" w:type="dxa"/>
            <w:hideMark/>
          </w:tcPr>
          <w:p w:rsidR="000443B6" w:rsidRPr="000443B6" w:rsidRDefault="000443B6" w:rsidP="00DB5EC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846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передаче в безвозмездное пользование муниципального имущества областному казенному учреждению «Центр социальных выплат»</w:t>
            </w:r>
          </w:p>
        </w:tc>
      </w:tr>
    </w:tbl>
    <w:p w:rsidR="00784682" w:rsidRPr="00784682" w:rsidRDefault="00784682" w:rsidP="00784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84682" w:rsidRPr="00784682" w:rsidRDefault="00784682" w:rsidP="0078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Руководствуясь Гражданским </w:t>
      </w:r>
      <w:hyperlink r:id="rId7" w:history="1">
        <w:r w:rsidRPr="00784682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78468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Федеральным </w:t>
      </w:r>
      <w:hyperlink r:id="rId9" w:history="1">
        <w:r w:rsidRPr="0078468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 от 26.07.2006 № 135-ФЗ "О защите конкуренции", </w:t>
      </w:r>
      <w:hyperlink r:id="rId10" w:history="1">
        <w:r w:rsidRPr="00784682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«Хомутовский район», </w:t>
      </w:r>
      <w:hyperlink r:id="rId11" w:history="1">
        <w:r w:rsidRPr="00784682">
          <w:rPr>
            <w:rFonts w:ascii="Times New Roman" w:eastAsia="Calibri" w:hAnsi="Times New Roman" w:cs="Times New Roman"/>
            <w:sz w:val="28"/>
            <w:szCs w:val="28"/>
          </w:rPr>
          <w:t>Положением</w:t>
        </w:r>
      </w:hyperlink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 собственности  Хомутовского района  Курской области, утвержденным решением  Представительного Собрания  Хомутовского района  Курской области от 24.12.2010 года №16/109</w:t>
      </w:r>
      <w:proofErr w:type="gramEnd"/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, Представительное Собрание  Хомутовского района  Курской области </w:t>
      </w:r>
      <w:r w:rsidRPr="00784682">
        <w:rPr>
          <w:rFonts w:ascii="Times New Roman" w:eastAsia="Calibri" w:hAnsi="Times New Roman" w:cs="Times New Roman"/>
          <w:b/>
          <w:sz w:val="28"/>
          <w:szCs w:val="28"/>
        </w:rPr>
        <w:t>РЕШИЛО:</w:t>
      </w:r>
    </w:p>
    <w:p w:rsidR="00784682" w:rsidRPr="00784682" w:rsidRDefault="00784682" w:rsidP="0078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1. Предоставить в безвозмездное пользование  Областному казенному учреждению «Центр социальных выплат» муниципальное имущество, представляющее собой нежилое помещение общей площадью 22,6 кв. м (номера на поэтажном плане: №12 - на площади 10,7 кв. м; №17- на площади 11,9 </w:t>
      </w:r>
      <w:proofErr w:type="spellStart"/>
      <w:r w:rsidRPr="00784682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784682">
        <w:rPr>
          <w:rFonts w:ascii="Times New Roman" w:eastAsia="Calibri" w:hAnsi="Times New Roman" w:cs="Times New Roman"/>
          <w:sz w:val="28"/>
          <w:szCs w:val="28"/>
        </w:rPr>
        <w:t>.), расположенное на 1 этаже здания по адресу: Курская обл., п. Хомутовка,  ул. С</w:t>
      </w:r>
      <w:r w:rsidR="004A4406">
        <w:rPr>
          <w:rFonts w:ascii="Times New Roman" w:eastAsia="Calibri" w:hAnsi="Times New Roman" w:cs="Times New Roman"/>
          <w:sz w:val="28"/>
          <w:szCs w:val="28"/>
        </w:rPr>
        <w:t>оветская, дом 14, с 1 января 202</w:t>
      </w:r>
      <w:r w:rsidR="00FF0EE1">
        <w:rPr>
          <w:rFonts w:ascii="Times New Roman" w:eastAsia="Calibri" w:hAnsi="Times New Roman" w:cs="Times New Roman"/>
          <w:sz w:val="28"/>
          <w:szCs w:val="28"/>
        </w:rPr>
        <w:t>4</w:t>
      </w:r>
      <w:r w:rsidR="0017204C">
        <w:rPr>
          <w:rFonts w:ascii="Times New Roman" w:eastAsia="Calibri" w:hAnsi="Times New Roman" w:cs="Times New Roman"/>
          <w:sz w:val="28"/>
          <w:szCs w:val="28"/>
        </w:rPr>
        <w:t xml:space="preserve"> года до 3</w:t>
      </w:r>
      <w:r w:rsidR="007E47F0">
        <w:rPr>
          <w:rFonts w:ascii="Times New Roman" w:eastAsia="Calibri" w:hAnsi="Times New Roman" w:cs="Times New Roman"/>
          <w:sz w:val="28"/>
          <w:szCs w:val="28"/>
        </w:rPr>
        <w:t>1</w:t>
      </w:r>
      <w:r w:rsidR="003177B3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17204C">
        <w:rPr>
          <w:rFonts w:ascii="Times New Roman" w:eastAsia="Calibri" w:hAnsi="Times New Roman" w:cs="Times New Roman"/>
          <w:sz w:val="28"/>
          <w:szCs w:val="28"/>
        </w:rPr>
        <w:t>202</w:t>
      </w:r>
      <w:r w:rsidR="00FF0EE1">
        <w:rPr>
          <w:rFonts w:ascii="Times New Roman" w:eastAsia="Calibri" w:hAnsi="Times New Roman" w:cs="Times New Roman"/>
          <w:sz w:val="28"/>
          <w:szCs w:val="28"/>
        </w:rPr>
        <w:t>4</w:t>
      </w:r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84682" w:rsidRPr="00784682" w:rsidRDefault="00784682" w:rsidP="0078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682">
        <w:rPr>
          <w:rFonts w:ascii="Times New Roman" w:eastAsia="Calibri" w:hAnsi="Times New Roman" w:cs="Times New Roman"/>
          <w:sz w:val="28"/>
          <w:szCs w:val="28"/>
        </w:rPr>
        <w:t>2. Администрации  Хомутовского района</w:t>
      </w:r>
      <w:r w:rsidR="0017204C">
        <w:rPr>
          <w:rFonts w:ascii="Times New Roman" w:eastAsia="Calibri" w:hAnsi="Times New Roman" w:cs="Times New Roman"/>
          <w:sz w:val="28"/>
          <w:szCs w:val="28"/>
        </w:rPr>
        <w:t xml:space="preserve"> Курской области </w:t>
      </w:r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 заключить договор безвозмездного пользования в отношении муниципального имущества с О</w:t>
      </w:r>
      <w:r w:rsidR="003177B3">
        <w:rPr>
          <w:rFonts w:ascii="Times New Roman" w:eastAsia="Calibri" w:hAnsi="Times New Roman" w:cs="Times New Roman"/>
          <w:sz w:val="28"/>
          <w:szCs w:val="28"/>
        </w:rPr>
        <w:t>бластным казенным учреждением</w:t>
      </w:r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 «Центр социальных выплат».</w:t>
      </w:r>
    </w:p>
    <w:p w:rsidR="00960A92" w:rsidRPr="00784682" w:rsidRDefault="002551E8" w:rsidP="0096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60A92" w:rsidRPr="00784682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со дня его </w:t>
      </w:r>
      <w:r w:rsidR="00960A92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960A92" w:rsidRPr="00784682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</w:t>
      </w:r>
      <w:r w:rsidR="00960A92">
        <w:rPr>
          <w:rFonts w:ascii="Times New Roman" w:eastAsia="Calibri" w:hAnsi="Times New Roman" w:cs="Times New Roman"/>
          <w:sz w:val="28"/>
          <w:szCs w:val="28"/>
        </w:rPr>
        <w:t>ошение  возникшие с 1 января 2024</w:t>
      </w:r>
      <w:r w:rsidR="00960A92" w:rsidRPr="00784682">
        <w:rPr>
          <w:rFonts w:ascii="Times New Roman" w:eastAsia="Calibri" w:hAnsi="Times New Roman" w:cs="Times New Roman"/>
          <w:sz w:val="28"/>
          <w:szCs w:val="28"/>
        </w:rPr>
        <w:t xml:space="preserve"> года. 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60A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одлежит  опубликованию на официальном сайте муниципального района «</w:t>
      </w:r>
      <w:proofErr w:type="spellStart"/>
      <w:r w:rsidRPr="00960A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960A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район» Курской области в сети Интернет.</w:t>
      </w:r>
    </w:p>
    <w:p w:rsidR="00784682" w:rsidRPr="00784682" w:rsidRDefault="00784682" w:rsidP="00960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77B3" w:rsidRPr="003177B3" w:rsidRDefault="003177B3" w:rsidP="0031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3177B3" w:rsidRPr="003177B3" w:rsidRDefault="003177B3" w:rsidP="0031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3177B3" w:rsidRPr="003177B3" w:rsidRDefault="003177B3" w:rsidP="0031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7B3" w:rsidRPr="003177B3" w:rsidRDefault="003177B3" w:rsidP="0031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3177B3" w:rsidRPr="003177B3" w:rsidRDefault="003177B3" w:rsidP="003177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Ю.В.  </w:t>
      </w:r>
      <w:proofErr w:type="spellStart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17204C" w:rsidRDefault="0017204C" w:rsidP="00784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682" w:rsidRPr="00784682" w:rsidRDefault="00784682" w:rsidP="0078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84682" w:rsidRPr="00784682" w:rsidSect="00D847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710"/>
    <w:multiLevelType w:val="hybridMultilevel"/>
    <w:tmpl w:val="CA78DD66"/>
    <w:lvl w:ilvl="0" w:tplc="D868A8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82"/>
    <w:rsid w:val="000443B6"/>
    <w:rsid w:val="00071978"/>
    <w:rsid w:val="00091195"/>
    <w:rsid w:val="00146B3D"/>
    <w:rsid w:val="0017204C"/>
    <w:rsid w:val="001B03C5"/>
    <w:rsid w:val="002505ED"/>
    <w:rsid w:val="002551E8"/>
    <w:rsid w:val="0028199B"/>
    <w:rsid w:val="003177B3"/>
    <w:rsid w:val="004A4406"/>
    <w:rsid w:val="006236B5"/>
    <w:rsid w:val="00784682"/>
    <w:rsid w:val="007E47F0"/>
    <w:rsid w:val="00960A92"/>
    <w:rsid w:val="00A01B5F"/>
    <w:rsid w:val="00A57975"/>
    <w:rsid w:val="00AC4161"/>
    <w:rsid w:val="00B660F7"/>
    <w:rsid w:val="00D76D20"/>
    <w:rsid w:val="00D8471C"/>
    <w:rsid w:val="00DB5EC9"/>
    <w:rsid w:val="00EB7DB9"/>
    <w:rsid w:val="00EC5EBA"/>
    <w:rsid w:val="00EF1E5F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6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6B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0443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6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6B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0443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3B234898B621B7967506E1F4F31D3BE508135EB093D305561173607K9J6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C73B234898B621B7967506E1F4F31D3BE50863BE8033D305561173607K9J6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73B234898B621B79674E6309236BDFB85DDA31EF06376F083E4C6B509FE0B55093D871C2D1B82777EFA3KBJB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C73B234898B621B79674E6309236BDFB85DDA31E80231640E3E4C6B509FE0B5K5J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73B234898B621B7967506E1F4F31D3BE508735EA043D305561173607K9J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201F-6F7F-4EE9-A2A0-1C9B08E0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8</cp:revision>
  <cp:lastPrinted>2023-11-13T14:27:00Z</cp:lastPrinted>
  <dcterms:created xsi:type="dcterms:W3CDTF">2023-11-13T11:50:00Z</dcterms:created>
  <dcterms:modified xsi:type="dcterms:W3CDTF">2023-11-27T08:45:00Z</dcterms:modified>
</cp:coreProperties>
</file>