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2CD" w:rsidRDefault="00A91025" w:rsidP="00A910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:rsidR="00A91025" w:rsidRDefault="00A91025" w:rsidP="00A910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Представительного Собрания  Хомутовского района Курской области «О бюджете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</w:t>
      </w:r>
      <w:r w:rsidR="007F33B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7F33B3">
        <w:rPr>
          <w:rFonts w:ascii="Times New Roman" w:hAnsi="Times New Roman" w:cs="Times New Roman"/>
          <w:sz w:val="28"/>
          <w:szCs w:val="28"/>
        </w:rPr>
        <w:t xml:space="preserve"> район» Курской области на 2025 год и на плановый период 2026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F33B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A91025" w:rsidRDefault="00A91025" w:rsidP="00A910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1025" w:rsidRDefault="00A91025" w:rsidP="00AA6005">
      <w:pPr>
        <w:tabs>
          <w:tab w:val="left" w:pos="78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 Решения Представительного Собрания  Хомутовского района Курской области «О бюджете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Курской области на 202</w:t>
      </w:r>
      <w:r w:rsidR="007F33B3">
        <w:rPr>
          <w:rFonts w:ascii="Times New Roman" w:hAnsi="Times New Roman" w:cs="Times New Roman"/>
          <w:sz w:val="28"/>
          <w:szCs w:val="28"/>
        </w:rPr>
        <w:t>5 год и на плановый период 2026 и 2027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BF312D">
        <w:rPr>
          <w:rFonts w:ascii="Times New Roman" w:hAnsi="Times New Roman" w:cs="Times New Roman"/>
          <w:sz w:val="28"/>
          <w:szCs w:val="28"/>
        </w:rPr>
        <w:t xml:space="preserve">(далее – решение) </w:t>
      </w:r>
      <w:r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FE5D39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Федерации.</w:t>
      </w:r>
    </w:p>
    <w:p w:rsidR="00FE5D39" w:rsidRDefault="00FE5D39" w:rsidP="00AA6005">
      <w:pPr>
        <w:tabs>
          <w:tab w:val="left" w:pos="78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Решением предлагается утвердить:</w:t>
      </w:r>
    </w:p>
    <w:p w:rsidR="00FE5D39" w:rsidRPr="00AE5CF3" w:rsidRDefault="00FE5D39" w:rsidP="00AA6005">
      <w:pPr>
        <w:tabs>
          <w:tab w:val="left" w:pos="78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E5CF3">
        <w:rPr>
          <w:rFonts w:ascii="Times New Roman" w:hAnsi="Times New Roman" w:cs="Times New Roman"/>
          <w:sz w:val="28"/>
          <w:szCs w:val="28"/>
        </w:rPr>
        <w:t>доходы  бюджет</w:t>
      </w:r>
      <w:r w:rsidR="007F33B3">
        <w:rPr>
          <w:rFonts w:ascii="Times New Roman" w:hAnsi="Times New Roman" w:cs="Times New Roman"/>
          <w:sz w:val="28"/>
          <w:szCs w:val="28"/>
        </w:rPr>
        <w:t>а муниципального района  на 2025</w:t>
      </w:r>
      <w:r w:rsidRPr="00AE5CF3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7F33B3">
        <w:rPr>
          <w:rFonts w:ascii="Times New Roman" w:hAnsi="Times New Roman" w:cs="Times New Roman"/>
          <w:sz w:val="28"/>
          <w:szCs w:val="28"/>
        </w:rPr>
        <w:t>373 546 930</w:t>
      </w:r>
      <w:r w:rsidRPr="00AE5CF3">
        <w:rPr>
          <w:rFonts w:ascii="Times New Roman" w:hAnsi="Times New Roman" w:cs="Times New Roman"/>
          <w:sz w:val="28"/>
          <w:szCs w:val="28"/>
        </w:rPr>
        <w:t xml:space="preserve"> рубл</w:t>
      </w:r>
      <w:r w:rsidR="007F33B3">
        <w:rPr>
          <w:rFonts w:ascii="Times New Roman" w:hAnsi="Times New Roman" w:cs="Times New Roman"/>
          <w:sz w:val="28"/>
          <w:szCs w:val="28"/>
        </w:rPr>
        <w:t>ей, на 2026</w:t>
      </w:r>
      <w:r w:rsidRPr="00AE5CF3">
        <w:rPr>
          <w:rFonts w:ascii="Times New Roman" w:hAnsi="Times New Roman" w:cs="Times New Roman"/>
          <w:sz w:val="28"/>
          <w:szCs w:val="28"/>
        </w:rPr>
        <w:t xml:space="preserve"> год </w:t>
      </w:r>
      <w:r w:rsidR="00AE5CF3" w:rsidRPr="00AE5CF3">
        <w:rPr>
          <w:rFonts w:ascii="Times New Roman" w:hAnsi="Times New Roman" w:cs="Times New Roman"/>
          <w:sz w:val="28"/>
          <w:szCs w:val="28"/>
        </w:rPr>
        <w:t>–</w:t>
      </w:r>
      <w:r w:rsidRPr="00AE5CF3">
        <w:rPr>
          <w:rFonts w:ascii="Times New Roman" w:hAnsi="Times New Roman" w:cs="Times New Roman"/>
          <w:sz w:val="28"/>
          <w:szCs w:val="28"/>
        </w:rPr>
        <w:t xml:space="preserve"> </w:t>
      </w:r>
      <w:r w:rsidR="007F33B3">
        <w:rPr>
          <w:rFonts w:ascii="Times New Roman" w:hAnsi="Times New Roman" w:cs="Times New Roman"/>
          <w:sz w:val="28"/>
          <w:szCs w:val="28"/>
        </w:rPr>
        <w:t>354 833 079</w:t>
      </w:r>
      <w:r w:rsidR="00AE5CF3" w:rsidRPr="00AE5CF3">
        <w:rPr>
          <w:rFonts w:ascii="Times New Roman" w:hAnsi="Times New Roman" w:cs="Times New Roman"/>
          <w:sz w:val="28"/>
          <w:szCs w:val="28"/>
        </w:rPr>
        <w:t xml:space="preserve"> </w:t>
      </w:r>
      <w:r w:rsidR="007F33B3">
        <w:rPr>
          <w:rFonts w:ascii="Times New Roman" w:hAnsi="Times New Roman" w:cs="Times New Roman"/>
          <w:sz w:val="28"/>
          <w:szCs w:val="28"/>
        </w:rPr>
        <w:t>рублей,  на 2027</w:t>
      </w:r>
      <w:r w:rsidRPr="00AE5CF3">
        <w:rPr>
          <w:rFonts w:ascii="Times New Roman" w:hAnsi="Times New Roman" w:cs="Times New Roman"/>
          <w:sz w:val="28"/>
          <w:szCs w:val="28"/>
        </w:rPr>
        <w:t xml:space="preserve"> год </w:t>
      </w:r>
      <w:r w:rsidR="007F33B3">
        <w:rPr>
          <w:rFonts w:ascii="Times New Roman" w:hAnsi="Times New Roman" w:cs="Times New Roman"/>
          <w:sz w:val="28"/>
          <w:szCs w:val="28"/>
        </w:rPr>
        <w:t>– 350 105 517</w:t>
      </w:r>
      <w:r w:rsidR="00AE5CF3" w:rsidRPr="00AE5CF3">
        <w:rPr>
          <w:rFonts w:ascii="Times New Roman" w:hAnsi="Times New Roman" w:cs="Times New Roman"/>
          <w:sz w:val="28"/>
          <w:szCs w:val="28"/>
        </w:rPr>
        <w:t xml:space="preserve"> </w:t>
      </w:r>
      <w:r w:rsidRPr="00AE5CF3">
        <w:rPr>
          <w:rFonts w:ascii="Times New Roman" w:hAnsi="Times New Roman" w:cs="Times New Roman"/>
          <w:sz w:val="28"/>
          <w:szCs w:val="28"/>
        </w:rPr>
        <w:t>рублей;</w:t>
      </w:r>
    </w:p>
    <w:p w:rsidR="00FE5D39" w:rsidRPr="00AE5CF3" w:rsidRDefault="00FE5D39" w:rsidP="00AA6005">
      <w:pPr>
        <w:tabs>
          <w:tab w:val="left" w:pos="7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E5CF3">
        <w:rPr>
          <w:rFonts w:ascii="Times New Roman" w:hAnsi="Times New Roman" w:cs="Times New Roman"/>
          <w:sz w:val="28"/>
          <w:szCs w:val="28"/>
        </w:rPr>
        <w:t xml:space="preserve">          общий объем расходов бюджета муниципального района на 202</w:t>
      </w:r>
      <w:r w:rsidR="005D1CB7">
        <w:rPr>
          <w:rFonts w:ascii="Times New Roman" w:hAnsi="Times New Roman" w:cs="Times New Roman"/>
          <w:sz w:val="28"/>
          <w:szCs w:val="28"/>
        </w:rPr>
        <w:t>5</w:t>
      </w:r>
      <w:r w:rsidRPr="00AE5CF3">
        <w:rPr>
          <w:rFonts w:ascii="Times New Roman" w:hAnsi="Times New Roman" w:cs="Times New Roman"/>
          <w:sz w:val="28"/>
          <w:szCs w:val="28"/>
        </w:rPr>
        <w:t xml:space="preserve"> год в </w:t>
      </w:r>
      <w:proofErr w:type="gramStart"/>
      <w:r w:rsidRPr="00AE5CF3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5D1CB7">
        <w:rPr>
          <w:rFonts w:ascii="Times New Roman" w:hAnsi="Times New Roman" w:cs="Times New Roman"/>
          <w:sz w:val="28"/>
          <w:szCs w:val="28"/>
        </w:rPr>
        <w:t>377</w:t>
      </w:r>
      <w:proofErr w:type="gramEnd"/>
      <w:r w:rsidR="005D1CB7">
        <w:rPr>
          <w:rFonts w:ascii="Times New Roman" w:hAnsi="Times New Roman" w:cs="Times New Roman"/>
          <w:sz w:val="28"/>
          <w:szCs w:val="28"/>
        </w:rPr>
        <w:t> 446 930</w:t>
      </w:r>
      <w:r w:rsidRPr="00AE5CF3">
        <w:rPr>
          <w:rFonts w:ascii="Times New Roman" w:hAnsi="Times New Roman" w:cs="Times New Roman"/>
          <w:sz w:val="28"/>
          <w:szCs w:val="28"/>
        </w:rPr>
        <w:t xml:space="preserve">  </w:t>
      </w:r>
      <w:r w:rsidR="00AE5CF3" w:rsidRPr="00AE5CF3">
        <w:rPr>
          <w:rFonts w:ascii="Times New Roman" w:hAnsi="Times New Roman" w:cs="Times New Roman"/>
          <w:sz w:val="28"/>
          <w:szCs w:val="28"/>
        </w:rPr>
        <w:t>рубл</w:t>
      </w:r>
      <w:r w:rsidR="005D1CB7">
        <w:rPr>
          <w:rFonts w:ascii="Times New Roman" w:hAnsi="Times New Roman" w:cs="Times New Roman"/>
          <w:sz w:val="28"/>
          <w:szCs w:val="28"/>
        </w:rPr>
        <w:t>ей</w:t>
      </w:r>
      <w:r w:rsidRPr="00AE5CF3">
        <w:rPr>
          <w:rFonts w:ascii="Times New Roman" w:hAnsi="Times New Roman" w:cs="Times New Roman"/>
          <w:sz w:val="28"/>
          <w:szCs w:val="28"/>
        </w:rPr>
        <w:t>, на 202</w:t>
      </w:r>
      <w:r w:rsidR="005D1CB7">
        <w:rPr>
          <w:rFonts w:ascii="Times New Roman" w:hAnsi="Times New Roman" w:cs="Times New Roman"/>
          <w:sz w:val="28"/>
          <w:szCs w:val="28"/>
        </w:rPr>
        <w:t>6</w:t>
      </w:r>
      <w:r w:rsidRPr="00AE5CF3">
        <w:rPr>
          <w:rFonts w:ascii="Times New Roman" w:hAnsi="Times New Roman" w:cs="Times New Roman"/>
          <w:sz w:val="28"/>
          <w:szCs w:val="28"/>
        </w:rPr>
        <w:t xml:space="preserve"> год </w:t>
      </w:r>
      <w:r w:rsidR="00AE5CF3" w:rsidRPr="00AE5CF3">
        <w:rPr>
          <w:rFonts w:ascii="Times New Roman" w:hAnsi="Times New Roman" w:cs="Times New Roman"/>
          <w:sz w:val="28"/>
          <w:szCs w:val="28"/>
        </w:rPr>
        <w:t>–</w:t>
      </w:r>
      <w:r w:rsidRPr="00AE5CF3">
        <w:rPr>
          <w:rFonts w:ascii="Times New Roman" w:hAnsi="Times New Roman" w:cs="Times New Roman"/>
          <w:sz w:val="28"/>
          <w:szCs w:val="28"/>
        </w:rPr>
        <w:t xml:space="preserve"> </w:t>
      </w:r>
      <w:r w:rsidR="005D1CB7">
        <w:rPr>
          <w:rFonts w:ascii="Times New Roman" w:hAnsi="Times New Roman" w:cs="Times New Roman"/>
          <w:sz w:val="28"/>
          <w:szCs w:val="28"/>
        </w:rPr>
        <w:t>354 833 079</w:t>
      </w:r>
      <w:r w:rsidRPr="00AE5CF3">
        <w:rPr>
          <w:rFonts w:ascii="Times New Roman" w:hAnsi="Times New Roman" w:cs="Times New Roman"/>
          <w:sz w:val="28"/>
          <w:szCs w:val="28"/>
        </w:rPr>
        <w:t xml:space="preserve">  рубл</w:t>
      </w:r>
      <w:r w:rsidR="005D1CB7">
        <w:rPr>
          <w:rFonts w:ascii="Times New Roman" w:hAnsi="Times New Roman" w:cs="Times New Roman"/>
          <w:sz w:val="28"/>
          <w:szCs w:val="28"/>
        </w:rPr>
        <w:t>ей</w:t>
      </w:r>
      <w:r w:rsidRPr="00AE5CF3">
        <w:rPr>
          <w:rFonts w:ascii="Times New Roman" w:hAnsi="Times New Roman" w:cs="Times New Roman"/>
          <w:sz w:val="28"/>
          <w:szCs w:val="28"/>
        </w:rPr>
        <w:t>,  на 202</w:t>
      </w:r>
      <w:r w:rsidR="005D1CB7">
        <w:rPr>
          <w:rFonts w:ascii="Times New Roman" w:hAnsi="Times New Roman" w:cs="Times New Roman"/>
          <w:sz w:val="28"/>
          <w:szCs w:val="28"/>
        </w:rPr>
        <w:t>7</w:t>
      </w:r>
      <w:r w:rsidRPr="00AE5CF3">
        <w:rPr>
          <w:rFonts w:ascii="Times New Roman" w:hAnsi="Times New Roman" w:cs="Times New Roman"/>
          <w:sz w:val="28"/>
          <w:szCs w:val="28"/>
        </w:rPr>
        <w:t xml:space="preserve"> год </w:t>
      </w:r>
      <w:r w:rsidR="00AE5CF3" w:rsidRPr="00AE5CF3">
        <w:rPr>
          <w:rFonts w:ascii="Times New Roman" w:hAnsi="Times New Roman" w:cs="Times New Roman"/>
          <w:sz w:val="28"/>
          <w:szCs w:val="28"/>
        </w:rPr>
        <w:t xml:space="preserve">– </w:t>
      </w:r>
      <w:r w:rsidR="005D1CB7">
        <w:rPr>
          <w:rFonts w:ascii="Times New Roman" w:hAnsi="Times New Roman" w:cs="Times New Roman"/>
          <w:sz w:val="28"/>
          <w:szCs w:val="28"/>
        </w:rPr>
        <w:t>350 105 517</w:t>
      </w:r>
      <w:r w:rsidRPr="00AE5CF3">
        <w:rPr>
          <w:rFonts w:ascii="Times New Roman" w:hAnsi="Times New Roman" w:cs="Times New Roman"/>
          <w:sz w:val="28"/>
          <w:szCs w:val="28"/>
        </w:rPr>
        <w:t xml:space="preserve">  рублей.</w:t>
      </w:r>
    </w:p>
    <w:p w:rsidR="00FE5D39" w:rsidRPr="00AE5CF3" w:rsidRDefault="00FE5D39" w:rsidP="00AA6005">
      <w:pPr>
        <w:tabs>
          <w:tab w:val="left" w:pos="7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E5CF3">
        <w:rPr>
          <w:rFonts w:ascii="Times New Roman" w:hAnsi="Times New Roman" w:cs="Times New Roman"/>
          <w:sz w:val="28"/>
          <w:szCs w:val="28"/>
        </w:rPr>
        <w:t xml:space="preserve">          Дефицит бюджета муниципального района составит в 202</w:t>
      </w:r>
      <w:r w:rsidR="005D1CB7">
        <w:rPr>
          <w:rFonts w:ascii="Times New Roman" w:hAnsi="Times New Roman" w:cs="Times New Roman"/>
          <w:sz w:val="28"/>
          <w:szCs w:val="28"/>
        </w:rPr>
        <w:t>5</w:t>
      </w:r>
      <w:r w:rsidRPr="00AE5C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5CF3">
        <w:rPr>
          <w:rFonts w:ascii="Times New Roman" w:hAnsi="Times New Roman" w:cs="Times New Roman"/>
          <w:sz w:val="28"/>
          <w:szCs w:val="28"/>
        </w:rPr>
        <w:t>году  (</w:t>
      </w:r>
      <w:proofErr w:type="gramEnd"/>
      <w:r w:rsidRPr="00AE5CF3">
        <w:rPr>
          <w:rFonts w:ascii="Times New Roman" w:hAnsi="Times New Roman" w:cs="Times New Roman"/>
          <w:sz w:val="28"/>
          <w:szCs w:val="28"/>
        </w:rPr>
        <w:t xml:space="preserve">-)  </w:t>
      </w:r>
      <w:r w:rsidR="005D1CB7">
        <w:rPr>
          <w:rFonts w:ascii="Times New Roman" w:hAnsi="Times New Roman" w:cs="Times New Roman"/>
          <w:sz w:val="28"/>
          <w:szCs w:val="28"/>
        </w:rPr>
        <w:t>3 900 000</w:t>
      </w:r>
      <w:r w:rsidRPr="00AE5CF3">
        <w:rPr>
          <w:rFonts w:ascii="Times New Roman" w:hAnsi="Times New Roman" w:cs="Times New Roman"/>
          <w:sz w:val="28"/>
          <w:szCs w:val="28"/>
        </w:rPr>
        <w:t xml:space="preserve">   рублей.</w:t>
      </w:r>
    </w:p>
    <w:p w:rsidR="00FE5D39" w:rsidRDefault="00FE5D39" w:rsidP="00AA6005">
      <w:pPr>
        <w:tabs>
          <w:tab w:val="left" w:pos="7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E5CF3">
        <w:rPr>
          <w:rFonts w:ascii="Times New Roman" w:hAnsi="Times New Roman" w:cs="Times New Roman"/>
          <w:sz w:val="28"/>
          <w:szCs w:val="28"/>
        </w:rPr>
        <w:t xml:space="preserve">          Совокупное сальдо по источникам финансирования дефицита бюджета муниципального </w:t>
      </w:r>
      <w:r w:rsidR="00BF312D" w:rsidRPr="00AE5CF3">
        <w:rPr>
          <w:rFonts w:ascii="Times New Roman" w:hAnsi="Times New Roman" w:cs="Times New Roman"/>
          <w:sz w:val="28"/>
          <w:szCs w:val="28"/>
        </w:rPr>
        <w:t>района составит в 202</w:t>
      </w:r>
      <w:r w:rsidR="005D1CB7">
        <w:rPr>
          <w:rFonts w:ascii="Times New Roman" w:hAnsi="Times New Roman" w:cs="Times New Roman"/>
          <w:sz w:val="28"/>
          <w:szCs w:val="28"/>
        </w:rPr>
        <w:t>5</w:t>
      </w:r>
      <w:r w:rsidR="00BF312D" w:rsidRPr="00AE5CF3">
        <w:rPr>
          <w:rFonts w:ascii="Times New Roman" w:hAnsi="Times New Roman" w:cs="Times New Roman"/>
          <w:sz w:val="28"/>
          <w:szCs w:val="28"/>
        </w:rPr>
        <w:t xml:space="preserve"> году (+)   </w:t>
      </w:r>
      <w:r w:rsidR="005D1CB7">
        <w:rPr>
          <w:rFonts w:ascii="Times New Roman" w:hAnsi="Times New Roman" w:cs="Times New Roman"/>
          <w:sz w:val="28"/>
          <w:szCs w:val="28"/>
        </w:rPr>
        <w:t>3 900 000</w:t>
      </w:r>
      <w:r w:rsidR="00BF312D" w:rsidRPr="00AE5CF3">
        <w:rPr>
          <w:rFonts w:ascii="Times New Roman" w:hAnsi="Times New Roman" w:cs="Times New Roman"/>
          <w:sz w:val="28"/>
          <w:szCs w:val="28"/>
        </w:rPr>
        <w:t xml:space="preserve">   рублей.</w:t>
      </w:r>
    </w:p>
    <w:p w:rsidR="00BF312D" w:rsidRDefault="00BF312D" w:rsidP="00AA6005">
      <w:pPr>
        <w:tabs>
          <w:tab w:val="left" w:pos="78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Таким образом, предусмотренные решением показатели бюджета муниципального района на 202</w:t>
      </w:r>
      <w:r w:rsidR="005D1C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D1CB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1CB7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годов сбалансированы.</w:t>
      </w:r>
    </w:p>
    <w:p w:rsidR="00FE5D39" w:rsidRDefault="00FE5D39" w:rsidP="00AA6005">
      <w:pPr>
        <w:tabs>
          <w:tab w:val="left" w:pos="78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E5D39" w:rsidRPr="00A91025" w:rsidRDefault="00FE5D39" w:rsidP="00A91025">
      <w:pPr>
        <w:tabs>
          <w:tab w:val="left" w:pos="787"/>
        </w:tabs>
        <w:rPr>
          <w:rFonts w:ascii="Times New Roman" w:hAnsi="Times New Roman" w:cs="Times New Roman"/>
          <w:sz w:val="28"/>
          <w:szCs w:val="28"/>
        </w:rPr>
      </w:pPr>
    </w:p>
    <w:sectPr w:rsidR="00FE5D39" w:rsidRPr="00A91025" w:rsidSect="00C50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025"/>
    <w:rsid w:val="005D1CB7"/>
    <w:rsid w:val="007F33B3"/>
    <w:rsid w:val="00832C03"/>
    <w:rsid w:val="009373A7"/>
    <w:rsid w:val="00A91025"/>
    <w:rsid w:val="00AA6005"/>
    <w:rsid w:val="00AE5CF3"/>
    <w:rsid w:val="00BF312D"/>
    <w:rsid w:val="00C502CD"/>
    <w:rsid w:val="00D22D0E"/>
    <w:rsid w:val="00FE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6A330"/>
  <w15:docId w15:val="{BAD93813-C71B-4EF4-A57D-17C90F1F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cp:lastModifiedBy>rifin307540@gmail.com</cp:lastModifiedBy>
  <cp:revision>4</cp:revision>
  <cp:lastPrinted>2024-11-15T11:51:00Z</cp:lastPrinted>
  <dcterms:created xsi:type="dcterms:W3CDTF">2024-11-15T11:48:00Z</dcterms:created>
  <dcterms:modified xsi:type="dcterms:W3CDTF">2024-11-15T11:52:00Z</dcterms:modified>
</cp:coreProperties>
</file>